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85C" w:rsidRDefault="00F5585C"/>
    <w:p w:rsidR="00F5585C" w:rsidRDefault="00EB380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Призёры трека «Волонтёры и НКО» Международной Премии #МЫВМЕСТЕ получат гранты до 2,5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млн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рублей</w:t>
      </w:r>
    </w:p>
    <w:p w:rsidR="00F5585C" w:rsidRDefault="00EB3808">
      <w:pPr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18 мая стартовала Международная Премия #МЫВМЕСТЕ. Она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посвящена достижению национальных целей развития России до 2030 года. Её цель – поддержка социальных инициатив, направленных на помощь людям и улучшение качества жизни.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Один из четырёх треков Премии – «Волонтёры и НКО». Победители трека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получат гранты до 2,5 </w:t>
      </w:r>
      <w:proofErr w:type="gramStart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млн</w:t>
      </w:r>
      <w:proofErr w:type="gramEnd"/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рублей, поучаствуют в образовательных программах и продвинут свои проекты. Организатор Премии – платформа DOBRO.RU.</w:t>
      </w:r>
    </w:p>
    <w:p w:rsidR="00F5585C" w:rsidRDefault="00EB380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jdgxs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В треке «Волонтёры и НКО» Международной Премии #МЫВМЕСТЕ могут участвовать волонтёры старше 14 лет и социально ориентированные некоммерческие организации. Этим треком стал Всероссийский конкурс волонтёрских инициатив с десятилетней историей – «Доброволец России». С его помощью несколько тысяч россиян получили гранты на продвижение своих инициатив. Награды вручал президент России Владимир Путин.</w:t>
      </w:r>
    </w:p>
    <w:p w:rsidR="00F5585C" w:rsidRDefault="00EB3808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Заявки на участие в треке принимаются на сайте Премии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Премия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ывместе.рф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с 18 мая до 5 июля. Зарегистрироваться можно на одну из восьми номинаций. «Помощь людям»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 для проектов по благополучию уязвимых категорий граждан и социальной помощи. «Здоровье нации» – для проектов по здравоохранению, донорству, продвижению спорта и здорового образа жизни. «Страна возможностей»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 для проектов по воспитанию личности, раскрытию талантов, развитию образования и науки. «Культурное наследие» – для проектов по развитию культурных ценностей, традиций и сохранению исторической памяти. «Комфортный город»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 для проектов по развитию регионов, городской среды и социальной инфраструктуры. «Зеленая страна» – для проектов по сохранению окружающей среды, поддержанию экологии, защите животных и их прав.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«Технологии для жизни» – для проектов по созданию или распространению цифровых продуктов для улучшения качества жизни. «Герои среди нас»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 для проектов по защите от ЧС и их ликвидации, поиску людей и культуре безопасности.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5585C" w:rsidRDefault="00EB380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2221"/>
          <w:rFonts w:ascii="Times New Roman" w:hAnsi="Times New Roman" w:cs="Times New Roman"/>
          <w:color w:val="000000"/>
          <w:sz w:val="24"/>
          <w:szCs w:val="24"/>
        </w:rPr>
        <w:t xml:space="preserve">Заочная оценка работ пройдёт с 6 июля по 1 августа – эксперты выберут полуфиналистов. Полуфиналы Премии пройдут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на Окружных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Добро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.Ф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естивалях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#МЫВМЕСТЕ со 2 августа по 1 октября. Проекты и работы финалистов оценят россияне на народном голосовании, а также специальные члены жюри с 15 октября по 5 ноября. Победителей объявят 5 декабря на Международном Форуме #МЫВМЕСТЕ.</w:t>
      </w:r>
    </w:p>
    <w:p w:rsidR="00F5585C" w:rsidRDefault="00EB3808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Лауреатами трека станут 72 участника: по три в каждой номинации. Призёры от 14 до 17 лет выиграют гранты до 600 тыс. руб. на реализацию проекта. А старше 18 лет и НКО – до 2,5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млн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руб. Победители  получат годовое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медиасопровождение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от АНО «Национальные приоритеты», участие в специальной образовательной программе в мастерской управления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Сенеж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», продвижение на ведущих площадках Рунета от АНО «Институт развития интернета», участие в образовательных стажировках Программы мобильности. Также смогут номинироваться на получение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госнаграды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– знак отличия «За благодеяние».</w:t>
      </w:r>
    </w:p>
    <w:p w:rsidR="00F5585C" w:rsidRDefault="00EB3808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Руководство страны рассмотрит инициативы победителей для последующего тиражирования.</w:t>
      </w:r>
    </w:p>
    <w:p w:rsidR="00F5585C" w:rsidRDefault="00EB3808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Международная Премия #МЫВМЕСТЕ проходит в рамках федерального проекта «Социальная активность» нацпроекта «Образование». Её организатор – платформа </w:t>
      </w:r>
    </w:p>
    <w:p w:rsidR="00F5585C" w:rsidRDefault="00F5585C">
      <w:pPr>
        <w:jc w:val="both"/>
        <w:rPr>
          <w:rFonts w:ascii="Times New Roman" w:eastAsia="Times New Roman" w:hAnsi="Times New Roman" w:cs="Times New Roman"/>
          <w:color w:val="000000"/>
        </w:rPr>
      </w:pPr>
    </w:p>
    <w:p w:rsidR="00F5585C" w:rsidRDefault="00EB3808">
      <w:pPr>
        <w:pStyle w:val="docdata"/>
        <w:spacing w:before="0" w:beforeAutospacing="0" w:after="200" w:afterAutospacing="0"/>
        <w:jc w:val="both"/>
        <w:rPr>
          <w:color w:val="000000"/>
        </w:rPr>
      </w:pPr>
      <w:r>
        <w:rPr>
          <w:color w:val="000000"/>
        </w:rPr>
        <w:t xml:space="preserve">DOBRO.RU. Оператор – Ассоциация волонтёрских центров. Партнёры: </w:t>
      </w:r>
      <w:proofErr w:type="gramStart"/>
      <w:r>
        <w:rPr>
          <w:color w:val="000000"/>
        </w:rPr>
        <w:t>Федеральное агентство по делам молодёжи (</w:t>
      </w:r>
      <w:proofErr w:type="spellStart"/>
      <w:r>
        <w:rPr>
          <w:color w:val="000000"/>
        </w:rPr>
        <w:t>Росмолодёжь</w:t>
      </w:r>
      <w:proofErr w:type="spellEnd"/>
      <w:r>
        <w:rPr>
          <w:color w:val="000000"/>
        </w:rPr>
        <w:t>), Российский центр гражданского и патриотического воспитания детей и молодёжи (</w:t>
      </w:r>
      <w:proofErr w:type="spellStart"/>
      <w:r>
        <w:rPr>
          <w:color w:val="000000"/>
        </w:rPr>
        <w:t>Роспатриотцентр</w:t>
      </w:r>
      <w:proofErr w:type="spellEnd"/>
      <w:r>
        <w:rPr>
          <w:color w:val="000000"/>
        </w:rPr>
        <w:t>), «</w:t>
      </w:r>
      <w:proofErr w:type="spellStart"/>
      <w:r>
        <w:rPr>
          <w:color w:val="000000"/>
        </w:rPr>
        <w:t>Газпром-медиа</w:t>
      </w:r>
      <w:proofErr w:type="spellEnd"/>
      <w:r>
        <w:rPr>
          <w:color w:val="000000"/>
        </w:rPr>
        <w:t xml:space="preserve"> Холдинг», </w:t>
      </w:r>
      <w:proofErr w:type="spellStart"/>
      <w:r>
        <w:rPr>
          <w:color w:val="000000"/>
        </w:rPr>
        <w:t>Mail.ru</w:t>
      </w:r>
      <w:proofErr w:type="spellEnd"/>
      <w:r>
        <w:rPr>
          <w:color w:val="000000"/>
        </w:rPr>
        <w:t xml:space="preserve">, Яндекс, Институт развития интернета, АНО «Национальные приоритеты», президентская платформа «Россия – страна возможностей», «Русская Медиа группа», «Национальная Медиа Группа», музыкальный лейбл </w:t>
      </w:r>
      <w:proofErr w:type="spellStart"/>
      <w:r>
        <w:rPr>
          <w:color w:val="000000"/>
        </w:rPr>
        <w:t>Black</w:t>
      </w:r>
      <w:proofErr w:type="spellEnd"/>
      <w:r>
        <w:rPr>
          <w:color w:val="000000"/>
        </w:rPr>
        <w:t> </w:t>
      </w:r>
      <w:proofErr w:type="spellStart"/>
      <w:r>
        <w:rPr>
          <w:color w:val="000000"/>
        </w:rPr>
        <w:t>Star</w:t>
      </w:r>
      <w:proofErr w:type="spellEnd"/>
      <w:r>
        <w:rPr>
          <w:color w:val="000000"/>
        </w:rPr>
        <w:t>, МИА «Россия сегодня», Торгово-промышленная палата РФ, Союз ж</w:t>
      </w:r>
      <w:bookmarkStart w:id="1" w:name="_GoBack"/>
      <w:bookmarkEnd w:id="1"/>
      <w:r>
        <w:rPr>
          <w:color w:val="000000"/>
        </w:rPr>
        <w:t xml:space="preserve">урналистов России, Фонд </w:t>
      </w:r>
      <w:proofErr w:type="spellStart"/>
      <w:r>
        <w:rPr>
          <w:color w:val="000000"/>
        </w:rPr>
        <w:t>Росконгресс</w:t>
      </w:r>
      <w:proofErr w:type="spellEnd"/>
      <w:r>
        <w:rPr>
          <w:color w:val="000000"/>
        </w:rPr>
        <w:t>, «Почта России».</w:t>
      </w:r>
      <w:proofErr w:type="gramEnd"/>
    </w:p>
    <w:p w:rsidR="00A6159D" w:rsidRPr="00A6159D" w:rsidRDefault="00A6159D">
      <w:pPr>
        <w:pStyle w:val="docdata"/>
        <w:spacing w:before="0" w:beforeAutospacing="0" w:after="200" w:afterAutospacing="0"/>
        <w:jc w:val="both"/>
        <w:rPr>
          <w:color w:val="000000"/>
        </w:rPr>
      </w:pPr>
      <w:r w:rsidRPr="00A6159D">
        <w:rPr>
          <w:b/>
          <w:color w:val="000000"/>
          <w:u w:val="single"/>
        </w:rPr>
        <w:t>Ссылка на фото:</w:t>
      </w:r>
      <w:r w:rsidRPr="00A6159D">
        <w:rPr>
          <w:color w:val="000000"/>
        </w:rPr>
        <w:t xml:space="preserve"> https://drive.google.com/drive/u/2/folders/1UjLe6HQbjl80BN5PwkA3M-PB9V93mWKd</w:t>
      </w:r>
    </w:p>
    <w:p w:rsidR="00F5585C" w:rsidRDefault="00F5585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5585C" w:rsidRDefault="00F5585C">
      <w:pPr>
        <w:tabs>
          <w:tab w:val="left" w:pos="7157"/>
        </w:tabs>
      </w:pPr>
    </w:p>
    <w:sectPr w:rsidR="00F5585C" w:rsidSect="00397E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63A" w:rsidRDefault="00C5263A">
      <w:pPr>
        <w:spacing w:after="0" w:line="240" w:lineRule="auto"/>
      </w:pPr>
      <w:r>
        <w:separator/>
      </w:r>
    </w:p>
  </w:endnote>
  <w:endnote w:type="continuationSeparator" w:id="0">
    <w:p w:rsidR="00C5263A" w:rsidRDefault="00C52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85C" w:rsidRDefault="00F5585C">
    <w:pPr>
      <w:pStyle w:val="af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85C" w:rsidRDefault="00F5585C">
    <w:pPr>
      <w:pStyle w:val="af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85C" w:rsidRDefault="00F5585C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63A" w:rsidRDefault="00C5263A">
      <w:pPr>
        <w:spacing w:after="0" w:line="240" w:lineRule="auto"/>
      </w:pPr>
      <w:r>
        <w:separator/>
      </w:r>
    </w:p>
  </w:footnote>
  <w:footnote w:type="continuationSeparator" w:id="0">
    <w:p w:rsidR="00C5263A" w:rsidRDefault="00C52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85C" w:rsidRDefault="00397EAB">
    <w:pPr>
      <w:pStyle w:val="af5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margin-left:0;margin-top:0;width:50pt;height:50pt;z-index:251655168;visibility:hidden#_x0000_t75" filled="t" stroked="t">
          <v:stroke joinstyle="round"/>
          <v:path o:extrusionok="t" gradientshapeok="f" o:connecttype="segments"/>
          <o:lock v:ext="edit" aspectratio="f" selection="t"/>
        </v:shape>
      </w:pict>
    </w:r>
    <w:r>
      <w:rPr>
        <w:noProof/>
        <w:lang w:eastAsia="ru-RU"/>
      </w:rPr>
      <w:pict>
        <v:shape id="_x0000_s2053" type="#_x0000_t75" style="position:absolute;margin-left:0;margin-top:0;width:651.4pt;height:921.1pt;z-index:-251658240;mso-position-horizontal:center;mso-position-horizontal-relative:margin;mso-position-vertical:center;mso-position-vertical-relative:margin">
          <v:imagedata r:id="rId1" o:title=""/>
          <v:path textboxrect="0,0,0,0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85C" w:rsidRDefault="00397EAB">
    <w:pPr>
      <w:pStyle w:val="af5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0;width:50pt;height:50pt;z-index:251656192;visibility:hidden#_x0000_t75" filled="t" stroked="t">
          <v:stroke joinstyle="round"/>
          <v:path o:extrusionok="t" gradientshapeok="f" o:connecttype="segments"/>
          <o:lock v:ext="edit" aspectratio="f" selection="t"/>
        </v:shape>
      </w:pict>
    </w:r>
    <w:r>
      <w:rPr>
        <w:noProof/>
        <w:lang w:eastAsia="ru-RU"/>
      </w:rPr>
      <w:pict>
        <v:shape id="_x0000_i0" o:spid="_x0000_s2051" type="#_x0000_t75" style="position:absolute;margin-left:0;margin-top:0;width:651.4pt;height:921.1pt;z-index:-251657216;mso-position-horizontal:center;mso-position-horizontal-relative:margin;mso-position-vertical:center;mso-position-vertical-relative:margin">
          <v:imagedata r:id="rId1" o:title=""/>
          <v:path textboxrect="0,0,0,0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85C" w:rsidRDefault="00397EAB">
    <w:pPr>
      <w:pStyle w:val="af5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0;margin-top:0;width:50pt;height:50pt;z-index:251657216;visibility:hidden#_x0000_t75" filled="t" stroked="t">
          <v:stroke joinstyle="round"/>
          <v:path o:extrusionok="t" gradientshapeok="f" o:connecttype="segments"/>
          <o:lock v:ext="edit" aspectratio="f" selection="t"/>
        </v:shape>
      </w:pict>
    </w:r>
    <w:r>
      <w:rPr>
        <w:noProof/>
        <w:lang w:eastAsia="ru-RU"/>
      </w:rPr>
      <w:pict>
        <v:shape id="_x0000_s2049" type="#_x0000_t75" style="position:absolute;margin-left:0;margin-top:0;width:651.4pt;height:921.1pt;z-index:-251656192;mso-position-horizontal:center;mso-position-horizontal-relative:margin;mso-position-vertical:center;mso-position-vertical-relative:margin">
          <v:imagedata r:id="rId1" o:title=""/>
          <v:path textboxrect="0,0,0,0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5585C"/>
    <w:rsid w:val="00397EAB"/>
    <w:rsid w:val="005B3F0D"/>
    <w:rsid w:val="00A6159D"/>
    <w:rsid w:val="00C5263A"/>
    <w:rsid w:val="00EB3808"/>
    <w:rsid w:val="00F55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EAB"/>
  </w:style>
  <w:style w:type="paragraph" w:styleId="1">
    <w:name w:val="heading 1"/>
    <w:basedOn w:val="a"/>
    <w:next w:val="a"/>
    <w:link w:val="10"/>
    <w:uiPriority w:val="9"/>
    <w:qFormat/>
    <w:rsid w:val="00397EAB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397EAB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397EAB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397EA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397EAB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397EAB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397EA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397EAB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397EA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7EAB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397EAB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397EAB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397EAB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397EAB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397EAB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397EAB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397EAB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397EAB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397EAB"/>
    <w:pPr>
      <w:ind w:left="720"/>
      <w:contextualSpacing/>
    </w:pPr>
  </w:style>
  <w:style w:type="paragraph" w:styleId="a4">
    <w:name w:val="No Spacing"/>
    <w:uiPriority w:val="1"/>
    <w:qFormat/>
    <w:rsid w:val="00397EAB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397EAB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397EAB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397EAB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97EAB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397EAB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397EAB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397EA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397EAB"/>
    <w:rPr>
      <w:i/>
    </w:rPr>
  </w:style>
  <w:style w:type="character" w:customStyle="1" w:styleId="HeaderChar">
    <w:name w:val="Header Char"/>
    <w:basedOn w:val="a0"/>
    <w:uiPriority w:val="99"/>
    <w:rsid w:val="00397EAB"/>
  </w:style>
  <w:style w:type="character" w:customStyle="1" w:styleId="FooterChar">
    <w:name w:val="Footer Char"/>
    <w:basedOn w:val="a0"/>
    <w:uiPriority w:val="99"/>
    <w:rsid w:val="00397EAB"/>
  </w:style>
  <w:style w:type="paragraph" w:styleId="ab">
    <w:name w:val="caption"/>
    <w:basedOn w:val="a"/>
    <w:next w:val="a"/>
    <w:uiPriority w:val="35"/>
    <w:semiHidden/>
    <w:unhideWhenUsed/>
    <w:qFormat/>
    <w:rsid w:val="00397EAB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397EAB"/>
  </w:style>
  <w:style w:type="table" w:styleId="ac">
    <w:name w:val="Table Grid"/>
    <w:basedOn w:val="a1"/>
    <w:uiPriority w:val="59"/>
    <w:rsid w:val="00397EA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397EA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397EAB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D"/>
      </w:tcPr>
    </w:tblStylePr>
    <w:tblStylePr w:type="band1Horz">
      <w:tblPr/>
      <w:tcPr>
        <w:shd w:val="clear" w:color="FFFFFF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397E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97EA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397EA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397EA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397EA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397EA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397EA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397EA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397EA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397EA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397EA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397EA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397EA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397EA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397EAB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97EA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rsid w:val="00397EAB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397EAB"/>
    <w:rPr>
      <w:sz w:val="18"/>
    </w:rPr>
  </w:style>
  <w:style w:type="character" w:styleId="af">
    <w:name w:val="footnote reference"/>
    <w:basedOn w:val="a0"/>
    <w:uiPriority w:val="99"/>
    <w:unhideWhenUsed/>
    <w:rsid w:val="00397EAB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397EAB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397EAB"/>
    <w:rPr>
      <w:sz w:val="20"/>
    </w:rPr>
  </w:style>
  <w:style w:type="character" w:styleId="af2">
    <w:name w:val="endnote reference"/>
    <w:basedOn w:val="a0"/>
    <w:uiPriority w:val="99"/>
    <w:semiHidden/>
    <w:unhideWhenUsed/>
    <w:rsid w:val="00397EAB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397EAB"/>
    <w:pPr>
      <w:spacing w:after="57"/>
    </w:pPr>
  </w:style>
  <w:style w:type="paragraph" w:styleId="23">
    <w:name w:val="toc 2"/>
    <w:basedOn w:val="a"/>
    <w:next w:val="a"/>
    <w:uiPriority w:val="39"/>
    <w:unhideWhenUsed/>
    <w:rsid w:val="00397EAB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397EAB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397EAB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397EAB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397EAB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397EAB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397EAB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397EAB"/>
    <w:pPr>
      <w:spacing w:after="57"/>
      <w:ind w:left="2268"/>
    </w:pPr>
  </w:style>
  <w:style w:type="paragraph" w:styleId="af3">
    <w:name w:val="TOC Heading"/>
    <w:uiPriority w:val="39"/>
    <w:unhideWhenUsed/>
    <w:rsid w:val="00397EAB"/>
  </w:style>
  <w:style w:type="paragraph" w:styleId="af4">
    <w:name w:val="table of figures"/>
    <w:basedOn w:val="a"/>
    <w:next w:val="a"/>
    <w:uiPriority w:val="99"/>
    <w:unhideWhenUsed/>
    <w:rsid w:val="00397EAB"/>
    <w:pPr>
      <w:spacing w:after="0"/>
    </w:pPr>
  </w:style>
  <w:style w:type="paragraph" w:styleId="af5">
    <w:name w:val="header"/>
    <w:basedOn w:val="a"/>
    <w:link w:val="af6"/>
    <w:uiPriority w:val="99"/>
    <w:unhideWhenUsed/>
    <w:rsid w:val="00397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397EAB"/>
  </w:style>
  <w:style w:type="paragraph" w:styleId="af7">
    <w:name w:val="footer"/>
    <w:basedOn w:val="a"/>
    <w:link w:val="af8"/>
    <w:uiPriority w:val="99"/>
    <w:unhideWhenUsed/>
    <w:rsid w:val="00397E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397EAB"/>
  </w:style>
  <w:style w:type="paragraph" w:customStyle="1" w:styleId="docdata">
    <w:name w:val="docdata"/>
    <w:basedOn w:val="a"/>
    <w:rsid w:val="00397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21">
    <w:name w:val="2221"/>
    <w:basedOn w:val="a0"/>
    <w:rsid w:val="00397EAB"/>
  </w:style>
  <w:style w:type="character" w:styleId="af9">
    <w:name w:val="Hyperlink"/>
    <w:basedOn w:val="a0"/>
    <w:uiPriority w:val="99"/>
    <w:semiHidden/>
    <w:unhideWhenUsed/>
    <w:rsid w:val="00397EA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customStyle="1" w:styleId="docdata">
    <w:name w:val="docdata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21">
    <w:name w:val="2221"/>
    <w:basedOn w:val="a0"/>
  </w:style>
  <w:style w:type="character" w:styleId="af9">
    <w:name w:val="Hyperlink"/>
    <w:basedOn w:val="a0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564</Words>
  <Characters>3217</Characters>
  <Application>Microsoft Office Word</Application>
  <DocSecurity>0</DocSecurity>
  <Lines>26</Lines>
  <Paragraphs>7</Paragraphs>
  <ScaleCrop>false</ScaleCrop>
  <Company/>
  <LinksUpToDate>false</LinksUpToDate>
  <CharactersWithSpaces>3774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Матвеев Михаил Игоревич</dc:creator>
  <cp:keywords/>
  <dc:description/>
  <cp:lastModifiedBy>User</cp:lastModifiedBy>
  <cp:revision>11</cp:revision>
  <dcterms:created xsi:type="dcterms:W3CDTF">2021-04-29T15:31:00Z</dcterms:created>
  <dcterms:modified xsi:type="dcterms:W3CDTF">2021-06-16T01:34:00Z</dcterms:modified>
</cp:coreProperties>
</file>