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36FA" w:rsidRDefault="00080665" w:rsidP="002936FA">
      <w:pPr>
        <w:jc w:val="center"/>
        <w:rPr>
          <w:b/>
          <w:spacing w:val="40"/>
          <w:sz w:val="32"/>
        </w:rPr>
      </w:pPr>
      <w:bookmarkStart w:id="0" w:name="_GoBack"/>
      <w:bookmarkEnd w:id="0"/>
      <w:r w:rsidRPr="002D3AB6">
        <w:rPr>
          <w:bCs/>
          <w:noProof/>
          <w:sz w:val="27"/>
          <w:szCs w:val="27"/>
        </w:rPr>
        <w:drawing>
          <wp:inline distT="0" distB="0" distL="0" distR="0">
            <wp:extent cx="647700" cy="752475"/>
            <wp:effectExtent l="0" t="0" r="0" b="9525"/>
            <wp:docPr id="2" name="Рисунок 2" descr="ГЕРБ МОСК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ГЕРБ МОСКВА"/>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7700" cy="752475"/>
                    </a:xfrm>
                    <a:prstGeom prst="rect">
                      <a:avLst/>
                    </a:prstGeom>
                    <a:noFill/>
                    <a:ln>
                      <a:noFill/>
                    </a:ln>
                  </pic:spPr>
                </pic:pic>
              </a:graphicData>
            </a:graphic>
          </wp:inline>
        </w:drawing>
      </w:r>
    </w:p>
    <w:p w:rsidR="002936FA" w:rsidRPr="00C231C0" w:rsidRDefault="002936FA" w:rsidP="002936FA">
      <w:pPr>
        <w:spacing w:line="420" w:lineRule="exact"/>
        <w:jc w:val="center"/>
        <w:rPr>
          <w:b/>
          <w:sz w:val="32"/>
          <w:szCs w:val="32"/>
        </w:rPr>
      </w:pPr>
      <w:r w:rsidRPr="00C231C0">
        <w:rPr>
          <w:b/>
          <w:sz w:val="32"/>
          <w:szCs w:val="32"/>
        </w:rPr>
        <w:t>АДМИНИСТРАЦИ</w:t>
      </w:r>
      <w:r>
        <w:rPr>
          <w:b/>
          <w:sz w:val="32"/>
          <w:szCs w:val="32"/>
        </w:rPr>
        <w:t>Я</w:t>
      </w:r>
    </w:p>
    <w:p w:rsidR="002936FA" w:rsidRPr="00C231C0" w:rsidRDefault="002936FA" w:rsidP="002936FA">
      <w:pPr>
        <w:spacing w:line="420" w:lineRule="exact"/>
        <w:jc w:val="center"/>
        <w:rPr>
          <w:b/>
          <w:sz w:val="32"/>
          <w:szCs w:val="32"/>
        </w:rPr>
      </w:pPr>
      <w:r w:rsidRPr="00C231C0">
        <w:rPr>
          <w:b/>
          <w:sz w:val="32"/>
          <w:szCs w:val="32"/>
        </w:rPr>
        <w:t xml:space="preserve"> </w:t>
      </w:r>
      <w:r w:rsidR="00080665">
        <w:rPr>
          <w:b/>
          <w:sz w:val="32"/>
          <w:szCs w:val="32"/>
        </w:rPr>
        <w:t>ОЛЬГИНСКОГО</w:t>
      </w:r>
      <w:r w:rsidRPr="00C231C0">
        <w:rPr>
          <w:b/>
          <w:sz w:val="32"/>
          <w:szCs w:val="32"/>
        </w:rPr>
        <w:t xml:space="preserve"> МУНИЦИПАЛЬНОГО РАЙОНА</w:t>
      </w:r>
    </w:p>
    <w:p w:rsidR="002936FA" w:rsidRDefault="002936FA" w:rsidP="00AA7E6C">
      <w:pPr>
        <w:spacing w:before="120"/>
        <w:jc w:val="center"/>
        <w:rPr>
          <w:b/>
          <w:spacing w:val="60"/>
          <w:sz w:val="32"/>
        </w:rPr>
      </w:pPr>
      <w:r>
        <w:rPr>
          <w:b/>
          <w:sz w:val="32"/>
          <w:szCs w:val="32"/>
        </w:rPr>
        <w:t xml:space="preserve"> </w:t>
      </w:r>
    </w:p>
    <w:p w:rsidR="002936FA" w:rsidRPr="00F63C51" w:rsidRDefault="00F63C51" w:rsidP="00AA7E6C">
      <w:pPr>
        <w:spacing w:before="240"/>
        <w:jc w:val="center"/>
        <w:rPr>
          <w:b/>
          <w:spacing w:val="80"/>
          <w:sz w:val="28"/>
        </w:rPr>
      </w:pPr>
      <w:r w:rsidRPr="00F63C51">
        <w:rPr>
          <w:b/>
          <w:spacing w:val="80"/>
          <w:sz w:val="28"/>
        </w:rPr>
        <w:t>ПОСТАНОВЛЕНИЕ</w:t>
      </w:r>
    </w:p>
    <w:p w:rsidR="002936FA" w:rsidRDefault="00080665" w:rsidP="002936FA">
      <w:pPr>
        <w:jc w:val="center"/>
        <w:rPr>
          <w:spacing w:val="60"/>
          <w:sz w:val="28"/>
        </w:rPr>
      </w:pPr>
      <w:r>
        <w:rPr>
          <w:spacing w:val="60"/>
          <w:sz w:val="28"/>
        </w:rPr>
        <w:t xml:space="preserve"> </w:t>
      </w:r>
    </w:p>
    <w:p w:rsidR="002936FA" w:rsidRPr="007946C1" w:rsidRDefault="002936FA" w:rsidP="002936FA">
      <w:pPr>
        <w:ind w:right="169"/>
        <w:rPr>
          <w:rFonts w:ascii="Academy" w:hAnsi="Academy"/>
          <w:sz w:val="24"/>
          <w:szCs w:val="24"/>
        </w:rPr>
      </w:pPr>
      <w:r>
        <w:rPr>
          <w:sz w:val="24"/>
          <w:szCs w:val="24"/>
        </w:rPr>
        <w:t xml:space="preserve">          </w:t>
      </w:r>
      <w:r w:rsidR="00D06C7F">
        <w:rPr>
          <w:sz w:val="24"/>
          <w:szCs w:val="24"/>
          <w:u w:val="single"/>
        </w:rPr>
        <w:t xml:space="preserve">  30.12.2021    </w:t>
      </w:r>
      <w:r>
        <w:rPr>
          <w:sz w:val="24"/>
          <w:szCs w:val="24"/>
        </w:rPr>
        <w:t xml:space="preserve">                 </w:t>
      </w:r>
      <w:r w:rsidR="004D5CB8">
        <w:rPr>
          <w:sz w:val="24"/>
          <w:szCs w:val="24"/>
        </w:rPr>
        <w:t xml:space="preserve">  </w:t>
      </w:r>
      <w:r w:rsidR="00D06C7F">
        <w:rPr>
          <w:sz w:val="24"/>
          <w:szCs w:val="24"/>
        </w:rPr>
        <w:t xml:space="preserve">                 </w:t>
      </w:r>
      <w:r w:rsidR="004D5CB8">
        <w:rPr>
          <w:sz w:val="24"/>
          <w:szCs w:val="24"/>
        </w:rPr>
        <w:t xml:space="preserve">    </w:t>
      </w:r>
      <w:r w:rsidRPr="007946C1">
        <w:rPr>
          <w:sz w:val="24"/>
          <w:szCs w:val="24"/>
        </w:rPr>
        <w:t xml:space="preserve">  пгт </w:t>
      </w:r>
      <w:r w:rsidR="00080665">
        <w:rPr>
          <w:sz w:val="24"/>
          <w:szCs w:val="24"/>
        </w:rPr>
        <w:t>Ольга</w:t>
      </w:r>
      <w:r w:rsidRPr="007946C1">
        <w:rPr>
          <w:sz w:val="24"/>
          <w:szCs w:val="24"/>
        </w:rPr>
        <w:t xml:space="preserve">               </w:t>
      </w:r>
      <w:r w:rsidR="00080665">
        <w:rPr>
          <w:sz w:val="24"/>
          <w:szCs w:val="24"/>
        </w:rPr>
        <w:t xml:space="preserve">     </w:t>
      </w:r>
      <w:r w:rsidR="00D06C7F">
        <w:rPr>
          <w:sz w:val="24"/>
          <w:szCs w:val="24"/>
        </w:rPr>
        <w:t xml:space="preserve">                      № </w:t>
      </w:r>
      <w:r w:rsidR="00D06C7F">
        <w:rPr>
          <w:sz w:val="24"/>
          <w:szCs w:val="24"/>
          <w:u w:val="single"/>
        </w:rPr>
        <w:t xml:space="preserve">577      </w:t>
      </w:r>
    </w:p>
    <w:p w:rsidR="002936FA" w:rsidRDefault="002936FA" w:rsidP="002936FA"/>
    <w:p w:rsidR="002936FA" w:rsidRDefault="002936FA" w:rsidP="002936FA"/>
    <w:p w:rsidR="002936FA" w:rsidRDefault="002936FA" w:rsidP="002936FA">
      <w:pPr>
        <w:jc w:val="center"/>
      </w:pPr>
    </w:p>
    <w:p w:rsidR="002936FA" w:rsidRPr="00F63C51" w:rsidRDefault="00AA7E6C" w:rsidP="00F63C51">
      <w:pPr>
        <w:jc w:val="center"/>
        <w:rPr>
          <w:b/>
          <w:sz w:val="28"/>
          <w:szCs w:val="28"/>
        </w:rPr>
      </w:pPr>
      <w:r>
        <w:rPr>
          <w:b/>
          <w:sz w:val="28"/>
          <w:szCs w:val="28"/>
        </w:rPr>
        <w:t xml:space="preserve">Об утверждении перечня главных </w:t>
      </w:r>
      <w:r w:rsidR="00080665">
        <w:rPr>
          <w:b/>
          <w:sz w:val="28"/>
          <w:szCs w:val="28"/>
        </w:rPr>
        <w:t>администраторов</w:t>
      </w:r>
      <w:r w:rsidR="002936FA" w:rsidRPr="00432860">
        <w:rPr>
          <w:b/>
          <w:sz w:val="28"/>
          <w:szCs w:val="28"/>
        </w:rPr>
        <w:t xml:space="preserve"> доходов</w:t>
      </w:r>
      <w:r w:rsidR="00F63C51" w:rsidRPr="00F63C51">
        <w:rPr>
          <w:b/>
          <w:sz w:val="28"/>
          <w:szCs w:val="28"/>
        </w:rPr>
        <w:t xml:space="preserve"> </w:t>
      </w:r>
      <w:r w:rsidR="00F63C51">
        <w:rPr>
          <w:b/>
          <w:sz w:val="28"/>
          <w:szCs w:val="28"/>
        </w:rPr>
        <w:t xml:space="preserve">бюджета Ольгинского муниципального </w:t>
      </w:r>
      <w:r w:rsidR="00F63C51" w:rsidRPr="00432860">
        <w:rPr>
          <w:b/>
          <w:sz w:val="28"/>
          <w:szCs w:val="28"/>
        </w:rPr>
        <w:t>района</w:t>
      </w:r>
    </w:p>
    <w:p w:rsidR="002936FA" w:rsidRPr="00C066A6" w:rsidRDefault="002936FA" w:rsidP="002936FA">
      <w:pPr>
        <w:jc w:val="center"/>
        <w:rPr>
          <w:sz w:val="28"/>
          <w:szCs w:val="28"/>
        </w:rPr>
      </w:pPr>
    </w:p>
    <w:p w:rsidR="002936FA" w:rsidRDefault="002936FA" w:rsidP="002936FA">
      <w:pPr>
        <w:jc w:val="both"/>
      </w:pPr>
    </w:p>
    <w:p w:rsidR="00C47896" w:rsidRDefault="00AA7E6C" w:rsidP="00643AF7">
      <w:pPr>
        <w:autoSpaceDE w:val="0"/>
        <w:autoSpaceDN w:val="0"/>
        <w:adjustRightInd w:val="0"/>
        <w:spacing w:line="360" w:lineRule="auto"/>
        <w:ind w:firstLine="708"/>
        <w:jc w:val="both"/>
        <w:rPr>
          <w:sz w:val="28"/>
          <w:szCs w:val="28"/>
        </w:rPr>
      </w:pPr>
      <w:r w:rsidRPr="00AA7E6C">
        <w:rPr>
          <w:sz w:val="28"/>
          <w:szCs w:val="28"/>
        </w:rPr>
        <w:t>В соответствии с пунктом 3.2 статьи 160.1 Бюджетного кодекса Российской Федерации, Постановлением Правительства Российской Федерации от 16.09.2021 № 1569 «Об утверждении общих требований к закреплению за органами государственной власти (государственными органами) субъекта Российской Федерации, органами управления территориальными фондами обязательного медицинского страхования, органами местного самоуправления, органами местной администрации полномочий главного администратора доходов бюджета и к утверждению перечня главных администраторов доходов бюджета субъекта Российской Федерации, бюджета Территориального фонда обязательного медицинского</w:t>
      </w:r>
      <w:r>
        <w:rPr>
          <w:sz w:val="28"/>
          <w:szCs w:val="28"/>
        </w:rPr>
        <w:t xml:space="preserve"> страхования, местного бюджета», на основании Устава администрация Ольгинского муниципального района</w:t>
      </w:r>
    </w:p>
    <w:p w:rsidR="00AA7E6C" w:rsidRDefault="00AA7E6C" w:rsidP="00643AF7">
      <w:pPr>
        <w:autoSpaceDE w:val="0"/>
        <w:autoSpaceDN w:val="0"/>
        <w:adjustRightInd w:val="0"/>
        <w:spacing w:line="360" w:lineRule="auto"/>
        <w:ind w:firstLine="708"/>
        <w:jc w:val="both"/>
        <w:rPr>
          <w:sz w:val="28"/>
          <w:szCs w:val="28"/>
        </w:rPr>
      </w:pPr>
    </w:p>
    <w:p w:rsidR="00C47896" w:rsidRDefault="00C47896" w:rsidP="00C47896">
      <w:pPr>
        <w:autoSpaceDE w:val="0"/>
        <w:autoSpaceDN w:val="0"/>
        <w:adjustRightInd w:val="0"/>
        <w:spacing w:line="360" w:lineRule="auto"/>
        <w:jc w:val="both"/>
        <w:rPr>
          <w:sz w:val="28"/>
          <w:szCs w:val="28"/>
        </w:rPr>
      </w:pPr>
      <w:r>
        <w:rPr>
          <w:sz w:val="28"/>
          <w:szCs w:val="28"/>
        </w:rPr>
        <w:t>ПОСТАНОВЛЯЕТ:</w:t>
      </w:r>
    </w:p>
    <w:p w:rsidR="00C47896" w:rsidRPr="00C47896" w:rsidRDefault="00C47896" w:rsidP="00C47896">
      <w:pPr>
        <w:autoSpaceDE w:val="0"/>
        <w:autoSpaceDN w:val="0"/>
        <w:adjustRightInd w:val="0"/>
        <w:spacing w:line="360" w:lineRule="auto"/>
        <w:jc w:val="both"/>
        <w:rPr>
          <w:sz w:val="28"/>
          <w:szCs w:val="28"/>
        </w:rPr>
      </w:pPr>
    </w:p>
    <w:p w:rsidR="002936FA" w:rsidRDefault="002936FA" w:rsidP="00DC3F0E">
      <w:pPr>
        <w:spacing w:line="360" w:lineRule="auto"/>
        <w:ind w:firstLine="708"/>
        <w:jc w:val="both"/>
        <w:rPr>
          <w:sz w:val="28"/>
          <w:szCs w:val="28"/>
        </w:rPr>
      </w:pPr>
      <w:r w:rsidRPr="00CF2F0C">
        <w:rPr>
          <w:sz w:val="28"/>
          <w:szCs w:val="28"/>
        </w:rPr>
        <w:t>1.</w:t>
      </w:r>
      <w:r w:rsidR="00DC3F0E">
        <w:rPr>
          <w:sz w:val="28"/>
          <w:szCs w:val="28"/>
        </w:rPr>
        <w:t xml:space="preserve"> </w:t>
      </w:r>
      <w:r w:rsidR="00AA7E6C" w:rsidRPr="00AA7E6C">
        <w:rPr>
          <w:sz w:val="28"/>
          <w:szCs w:val="28"/>
        </w:rPr>
        <w:t>Утвердить прилагаемый перечень главных администраторов доходов бюджета</w:t>
      </w:r>
      <w:r w:rsidR="00AA7E6C">
        <w:rPr>
          <w:sz w:val="28"/>
          <w:szCs w:val="28"/>
        </w:rPr>
        <w:t xml:space="preserve"> Ольгинского муниципального района.</w:t>
      </w:r>
    </w:p>
    <w:p w:rsidR="00AA7E6C" w:rsidRDefault="00AA7E6C" w:rsidP="002936FA">
      <w:pPr>
        <w:spacing w:line="360" w:lineRule="auto"/>
        <w:ind w:firstLine="720"/>
        <w:jc w:val="both"/>
        <w:rPr>
          <w:sz w:val="28"/>
          <w:szCs w:val="28"/>
        </w:rPr>
      </w:pPr>
      <w:r w:rsidRPr="00AA7E6C">
        <w:rPr>
          <w:sz w:val="28"/>
          <w:szCs w:val="28"/>
        </w:rPr>
        <w:t xml:space="preserve">2. Настоящее </w:t>
      </w:r>
      <w:r>
        <w:rPr>
          <w:sz w:val="28"/>
          <w:szCs w:val="28"/>
        </w:rPr>
        <w:t>постановление</w:t>
      </w:r>
      <w:r w:rsidRPr="00AA7E6C">
        <w:rPr>
          <w:sz w:val="28"/>
          <w:szCs w:val="28"/>
        </w:rPr>
        <w:t xml:space="preserve"> применяется к правоотношениям, возникающим при составлении и исполнении бюджета </w:t>
      </w:r>
      <w:r>
        <w:rPr>
          <w:sz w:val="28"/>
          <w:szCs w:val="28"/>
        </w:rPr>
        <w:t>Ольгинского</w:t>
      </w:r>
      <w:r w:rsidRPr="00AA7E6C">
        <w:rPr>
          <w:sz w:val="28"/>
          <w:szCs w:val="28"/>
        </w:rPr>
        <w:t xml:space="preserve"> муниципального </w:t>
      </w:r>
      <w:r>
        <w:rPr>
          <w:sz w:val="28"/>
          <w:szCs w:val="28"/>
        </w:rPr>
        <w:t>района</w:t>
      </w:r>
      <w:r w:rsidRPr="00AA7E6C">
        <w:rPr>
          <w:sz w:val="28"/>
          <w:szCs w:val="28"/>
        </w:rPr>
        <w:t xml:space="preserve"> начиная с бюджета на 2022 год и на плановый период 2023 и 2024 годов.</w:t>
      </w:r>
    </w:p>
    <w:p w:rsidR="00AA7E6C" w:rsidRDefault="00AA7E6C" w:rsidP="002936FA">
      <w:pPr>
        <w:spacing w:line="360" w:lineRule="auto"/>
        <w:ind w:firstLine="720"/>
        <w:jc w:val="both"/>
        <w:rPr>
          <w:sz w:val="28"/>
          <w:szCs w:val="28"/>
        </w:rPr>
      </w:pPr>
      <w:r>
        <w:rPr>
          <w:sz w:val="28"/>
          <w:szCs w:val="28"/>
        </w:rPr>
        <w:t>3. Постановление вступает в силу с 01 января 2022 года.</w:t>
      </w:r>
    </w:p>
    <w:p w:rsidR="002936FA" w:rsidRDefault="00AA7E6C" w:rsidP="002936FA">
      <w:pPr>
        <w:spacing w:line="360" w:lineRule="auto"/>
        <w:ind w:firstLine="720"/>
        <w:jc w:val="both"/>
        <w:rPr>
          <w:sz w:val="28"/>
          <w:szCs w:val="28"/>
        </w:rPr>
      </w:pPr>
      <w:r>
        <w:rPr>
          <w:sz w:val="28"/>
          <w:szCs w:val="28"/>
        </w:rPr>
        <w:lastRenderedPageBreak/>
        <w:t>4</w:t>
      </w:r>
      <w:r w:rsidR="002936FA" w:rsidRPr="00CF2F0C">
        <w:rPr>
          <w:sz w:val="28"/>
          <w:szCs w:val="28"/>
        </w:rPr>
        <w:t xml:space="preserve">. Контроль за исполнением </w:t>
      </w:r>
      <w:r w:rsidR="006C4539">
        <w:rPr>
          <w:sz w:val="28"/>
          <w:szCs w:val="28"/>
        </w:rPr>
        <w:t>настоящего</w:t>
      </w:r>
      <w:r w:rsidR="002936FA" w:rsidRPr="00CF2F0C">
        <w:rPr>
          <w:sz w:val="28"/>
          <w:szCs w:val="28"/>
        </w:rPr>
        <w:t xml:space="preserve"> </w:t>
      </w:r>
      <w:r w:rsidR="00C47896">
        <w:rPr>
          <w:sz w:val="28"/>
          <w:szCs w:val="28"/>
        </w:rPr>
        <w:t xml:space="preserve">постановления </w:t>
      </w:r>
      <w:r w:rsidR="002936FA" w:rsidRPr="00CF2F0C">
        <w:rPr>
          <w:sz w:val="28"/>
          <w:szCs w:val="28"/>
        </w:rPr>
        <w:t xml:space="preserve">возложить на </w:t>
      </w:r>
      <w:r w:rsidR="0052442C" w:rsidRPr="00F63C51">
        <w:rPr>
          <w:sz w:val="28"/>
          <w:szCs w:val="28"/>
        </w:rPr>
        <w:t xml:space="preserve">начальника </w:t>
      </w:r>
      <w:r w:rsidR="00080665" w:rsidRPr="00F63C51">
        <w:rPr>
          <w:sz w:val="28"/>
          <w:szCs w:val="28"/>
        </w:rPr>
        <w:t>финансового отдела</w:t>
      </w:r>
      <w:r w:rsidR="00F63C51" w:rsidRPr="00F63C51">
        <w:rPr>
          <w:sz w:val="28"/>
          <w:szCs w:val="28"/>
        </w:rPr>
        <w:t>.</w:t>
      </w:r>
    </w:p>
    <w:p w:rsidR="002936FA" w:rsidRDefault="002936FA" w:rsidP="002936FA">
      <w:pPr>
        <w:spacing w:line="360" w:lineRule="auto"/>
        <w:ind w:firstLine="720"/>
        <w:jc w:val="both"/>
        <w:rPr>
          <w:sz w:val="28"/>
          <w:szCs w:val="28"/>
        </w:rPr>
      </w:pPr>
    </w:p>
    <w:p w:rsidR="002936FA" w:rsidRDefault="002936FA" w:rsidP="002936FA">
      <w:pPr>
        <w:spacing w:line="360" w:lineRule="auto"/>
        <w:ind w:firstLine="720"/>
        <w:jc w:val="both"/>
        <w:rPr>
          <w:sz w:val="28"/>
          <w:szCs w:val="28"/>
        </w:rPr>
      </w:pPr>
    </w:p>
    <w:p w:rsidR="004D5CB8" w:rsidRDefault="004D5CB8" w:rsidP="004D5CB8">
      <w:pPr>
        <w:jc w:val="both"/>
        <w:rPr>
          <w:sz w:val="28"/>
          <w:szCs w:val="28"/>
        </w:rPr>
      </w:pPr>
      <w:r>
        <w:rPr>
          <w:sz w:val="28"/>
          <w:szCs w:val="28"/>
        </w:rPr>
        <w:t>Глава Ольгинского муниципального района –</w:t>
      </w:r>
    </w:p>
    <w:p w:rsidR="004D5CB8" w:rsidRDefault="004D5CB8" w:rsidP="004D5CB8">
      <w:pPr>
        <w:rPr>
          <w:sz w:val="28"/>
          <w:szCs w:val="28"/>
        </w:rPr>
      </w:pPr>
      <w:r>
        <w:rPr>
          <w:sz w:val="28"/>
          <w:szCs w:val="28"/>
        </w:rPr>
        <w:t>глава администрации муниципального района                               Ю.И. Глушко</w:t>
      </w:r>
    </w:p>
    <w:p w:rsidR="002936FA" w:rsidRDefault="002936FA"/>
    <w:p w:rsidR="004D5CB8" w:rsidRDefault="004D5CB8" w:rsidP="002936FA">
      <w:pPr>
        <w:rPr>
          <w:sz w:val="28"/>
          <w:szCs w:val="28"/>
        </w:rPr>
      </w:pPr>
    </w:p>
    <w:p w:rsidR="004D5CB8" w:rsidRDefault="004D5CB8" w:rsidP="002936FA">
      <w:pPr>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C47896" w:rsidRDefault="00C47896" w:rsidP="002936FA">
      <w:pPr>
        <w:jc w:val="right"/>
        <w:rPr>
          <w:sz w:val="24"/>
          <w:szCs w:val="24"/>
        </w:rPr>
      </w:pPr>
    </w:p>
    <w:p w:rsidR="002936FA" w:rsidRPr="00BC50A0" w:rsidRDefault="002936FA" w:rsidP="002936FA">
      <w:pPr>
        <w:jc w:val="right"/>
        <w:rPr>
          <w:sz w:val="24"/>
          <w:szCs w:val="24"/>
        </w:rPr>
      </w:pPr>
      <w:r w:rsidRPr="00BC50A0">
        <w:rPr>
          <w:sz w:val="24"/>
          <w:szCs w:val="24"/>
        </w:rPr>
        <w:lastRenderedPageBreak/>
        <w:t xml:space="preserve">Приложение </w:t>
      </w:r>
    </w:p>
    <w:p w:rsidR="002936FA" w:rsidRPr="00BC50A0" w:rsidRDefault="002936FA" w:rsidP="002936FA">
      <w:pPr>
        <w:ind w:left="5940"/>
        <w:jc w:val="both"/>
        <w:rPr>
          <w:sz w:val="24"/>
          <w:szCs w:val="24"/>
        </w:rPr>
      </w:pPr>
      <w:r>
        <w:rPr>
          <w:sz w:val="24"/>
          <w:szCs w:val="24"/>
        </w:rPr>
        <w:t>к</w:t>
      </w:r>
      <w:r w:rsidRPr="00BC50A0">
        <w:rPr>
          <w:sz w:val="24"/>
          <w:szCs w:val="24"/>
        </w:rPr>
        <w:t xml:space="preserve"> </w:t>
      </w:r>
      <w:r w:rsidR="008176B0">
        <w:rPr>
          <w:sz w:val="24"/>
          <w:szCs w:val="24"/>
        </w:rPr>
        <w:t>постановлению</w:t>
      </w:r>
      <w:r w:rsidRPr="00BC50A0">
        <w:rPr>
          <w:sz w:val="24"/>
          <w:szCs w:val="24"/>
        </w:rPr>
        <w:t xml:space="preserve"> администрации</w:t>
      </w:r>
    </w:p>
    <w:p w:rsidR="002936FA" w:rsidRPr="00A86866" w:rsidRDefault="004D5CB8" w:rsidP="002936FA">
      <w:pPr>
        <w:ind w:left="5940"/>
        <w:rPr>
          <w:sz w:val="24"/>
          <w:szCs w:val="24"/>
        </w:rPr>
      </w:pPr>
      <w:r>
        <w:rPr>
          <w:sz w:val="24"/>
          <w:szCs w:val="24"/>
        </w:rPr>
        <w:t>Ольгинского</w:t>
      </w:r>
      <w:r w:rsidR="002936FA" w:rsidRPr="00A86866">
        <w:rPr>
          <w:sz w:val="24"/>
          <w:szCs w:val="24"/>
        </w:rPr>
        <w:t xml:space="preserve"> муниципального        района   </w:t>
      </w:r>
    </w:p>
    <w:p w:rsidR="002936FA" w:rsidRPr="00217A3D" w:rsidRDefault="002936FA" w:rsidP="002936FA">
      <w:pPr>
        <w:ind w:left="5940"/>
        <w:rPr>
          <w:sz w:val="24"/>
          <w:szCs w:val="24"/>
        </w:rPr>
      </w:pPr>
      <w:r>
        <w:rPr>
          <w:sz w:val="24"/>
          <w:szCs w:val="24"/>
        </w:rPr>
        <w:t>о</w:t>
      </w:r>
      <w:r w:rsidRPr="00A86866">
        <w:rPr>
          <w:sz w:val="24"/>
          <w:szCs w:val="24"/>
        </w:rPr>
        <w:t xml:space="preserve">т </w:t>
      </w:r>
      <w:r w:rsidR="00E80CE8">
        <w:rPr>
          <w:sz w:val="24"/>
          <w:szCs w:val="24"/>
        </w:rPr>
        <w:t xml:space="preserve">30.12.2021 </w:t>
      </w:r>
      <w:r w:rsidRPr="00A86866">
        <w:rPr>
          <w:sz w:val="24"/>
          <w:szCs w:val="24"/>
        </w:rPr>
        <w:t xml:space="preserve">№ </w:t>
      </w:r>
      <w:r w:rsidR="00E80CE8">
        <w:rPr>
          <w:sz w:val="24"/>
          <w:szCs w:val="24"/>
        </w:rPr>
        <w:t>577</w:t>
      </w:r>
    </w:p>
    <w:p w:rsidR="002936FA" w:rsidRDefault="002936FA" w:rsidP="002936FA">
      <w:pPr>
        <w:jc w:val="center"/>
        <w:rPr>
          <w:b/>
          <w:sz w:val="28"/>
          <w:szCs w:val="28"/>
        </w:rPr>
      </w:pPr>
    </w:p>
    <w:p w:rsidR="004D5CB8" w:rsidRPr="002C08BA" w:rsidRDefault="004D5CB8" w:rsidP="004D5CB8">
      <w:pPr>
        <w:pStyle w:val="ab"/>
        <w:tabs>
          <w:tab w:val="left" w:pos="6885"/>
          <w:tab w:val="right" w:pos="10898"/>
        </w:tabs>
        <w:ind w:left="0"/>
        <w:rPr>
          <w:sz w:val="26"/>
          <w:szCs w:val="26"/>
        </w:rPr>
      </w:pPr>
      <w:r w:rsidRPr="002C08BA">
        <w:rPr>
          <w:sz w:val="26"/>
          <w:szCs w:val="26"/>
        </w:rPr>
        <w:t xml:space="preserve"> </w:t>
      </w:r>
    </w:p>
    <w:p w:rsidR="004D5CB8" w:rsidRPr="002C08BA" w:rsidRDefault="004D5CB8" w:rsidP="004D5CB8">
      <w:pPr>
        <w:jc w:val="center"/>
        <w:rPr>
          <w:b/>
          <w:sz w:val="26"/>
          <w:szCs w:val="26"/>
        </w:rPr>
      </w:pPr>
      <w:r w:rsidRPr="002C08BA">
        <w:rPr>
          <w:b/>
          <w:sz w:val="26"/>
          <w:szCs w:val="26"/>
        </w:rPr>
        <w:t xml:space="preserve">Перечень </w:t>
      </w:r>
      <w:r w:rsidR="00AA7E6C">
        <w:rPr>
          <w:b/>
          <w:sz w:val="26"/>
          <w:szCs w:val="26"/>
        </w:rPr>
        <w:t>главных</w:t>
      </w:r>
    </w:p>
    <w:p w:rsidR="004D5CB8" w:rsidRPr="002C08BA" w:rsidRDefault="004D5CB8" w:rsidP="004D5CB8">
      <w:pPr>
        <w:jc w:val="center"/>
        <w:rPr>
          <w:b/>
          <w:sz w:val="26"/>
          <w:szCs w:val="26"/>
        </w:rPr>
      </w:pPr>
      <w:r w:rsidRPr="002C08BA">
        <w:rPr>
          <w:b/>
          <w:sz w:val="26"/>
          <w:szCs w:val="26"/>
        </w:rPr>
        <w:t xml:space="preserve">администраторов доходов бюджетов Ольгинского </w:t>
      </w:r>
    </w:p>
    <w:p w:rsidR="004D5CB8" w:rsidRPr="002C08BA" w:rsidRDefault="00AA7E6C" w:rsidP="004D5CB8">
      <w:pPr>
        <w:jc w:val="center"/>
        <w:rPr>
          <w:b/>
          <w:sz w:val="26"/>
          <w:szCs w:val="26"/>
        </w:rPr>
      </w:pPr>
      <w:r>
        <w:rPr>
          <w:b/>
          <w:sz w:val="26"/>
          <w:szCs w:val="26"/>
        </w:rPr>
        <w:t xml:space="preserve">муниципального района </w:t>
      </w:r>
      <w:r w:rsidR="004D5CB8" w:rsidRPr="002C08BA">
        <w:rPr>
          <w:b/>
          <w:sz w:val="26"/>
          <w:szCs w:val="26"/>
        </w:rPr>
        <w:t xml:space="preserve">и закрепляемые за ними </w:t>
      </w:r>
    </w:p>
    <w:p w:rsidR="004D5CB8" w:rsidRPr="002C08BA" w:rsidRDefault="004D5CB8" w:rsidP="004D5CB8">
      <w:pPr>
        <w:jc w:val="center"/>
        <w:rPr>
          <w:b/>
          <w:sz w:val="26"/>
          <w:szCs w:val="26"/>
        </w:rPr>
      </w:pPr>
      <w:r>
        <w:rPr>
          <w:b/>
          <w:sz w:val="26"/>
          <w:szCs w:val="26"/>
        </w:rPr>
        <w:t xml:space="preserve">виды </w:t>
      </w:r>
      <w:r w:rsidRPr="002C08BA">
        <w:rPr>
          <w:b/>
          <w:sz w:val="26"/>
          <w:szCs w:val="26"/>
        </w:rPr>
        <w:t>доходов местных бюджетов</w:t>
      </w:r>
    </w:p>
    <w:p w:rsidR="004D5CB8" w:rsidRPr="002C08BA" w:rsidRDefault="004D5CB8" w:rsidP="004D5CB8">
      <w:pPr>
        <w:jc w:val="center"/>
        <w:rPr>
          <w:sz w:val="26"/>
          <w:szCs w:val="2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4"/>
        <w:gridCol w:w="2383"/>
        <w:gridCol w:w="6210"/>
      </w:tblGrid>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8176B0" w:rsidRPr="002C08BA" w:rsidRDefault="004D5CB8" w:rsidP="008176B0">
            <w:pPr>
              <w:jc w:val="center"/>
              <w:rPr>
                <w:b/>
                <w:szCs w:val="24"/>
              </w:rPr>
            </w:pPr>
            <w:r w:rsidRPr="002C08BA">
              <w:rPr>
                <w:b/>
                <w:szCs w:val="24"/>
              </w:rPr>
              <w:t>Код</w:t>
            </w:r>
            <w:r w:rsidR="00AA7E6C">
              <w:rPr>
                <w:b/>
                <w:szCs w:val="24"/>
              </w:rPr>
              <w:t xml:space="preserve"> главного</w:t>
            </w:r>
            <w:r w:rsidRPr="002C08BA">
              <w:rPr>
                <w:b/>
                <w:szCs w:val="24"/>
              </w:rPr>
              <w:t xml:space="preserve"> </w:t>
            </w:r>
          </w:p>
          <w:p w:rsidR="004D5CB8" w:rsidRPr="002C08BA" w:rsidRDefault="004D5CB8" w:rsidP="00F63C51">
            <w:pPr>
              <w:jc w:val="center"/>
              <w:rPr>
                <w:b/>
                <w:szCs w:val="24"/>
              </w:rPr>
            </w:pPr>
            <w:r w:rsidRPr="002C08BA">
              <w:rPr>
                <w:b/>
                <w:szCs w:val="24"/>
              </w:rPr>
              <w:t>адми-нист-ратора</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b/>
                <w:szCs w:val="24"/>
              </w:rPr>
            </w:pPr>
            <w:r w:rsidRPr="002C08BA">
              <w:rPr>
                <w:b/>
                <w:szCs w:val="24"/>
              </w:rPr>
              <w:t>Код дохода</w:t>
            </w:r>
            <w:r w:rsidR="00AA7E6C">
              <w:rPr>
                <w:b/>
                <w:szCs w:val="24"/>
              </w:rPr>
              <w:t xml:space="preserve"> </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AA7E6C" w:rsidP="008176B0">
            <w:pPr>
              <w:jc w:val="center"/>
              <w:rPr>
                <w:b/>
                <w:szCs w:val="24"/>
              </w:rPr>
            </w:pPr>
            <w:r w:rsidRPr="00AA7E6C">
              <w:rPr>
                <w:b/>
                <w:szCs w:val="24"/>
              </w:rPr>
              <w:t>Наименование главного администратора доходов, наименование кода вида (подвида) доходов бюджета</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b/>
                <w:szCs w:val="24"/>
              </w:rPr>
            </w:pPr>
            <w:r w:rsidRPr="002C08BA">
              <w:rPr>
                <w:b/>
                <w:szCs w:val="24"/>
              </w:rPr>
              <w:t>1</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b/>
                <w:szCs w:val="24"/>
              </w:rPr>
            </w:pPr>
            <w:r w:rsidRPr="002C08BA">
              <w:rPr>
                <w:b/>
                <w:szCs w:val="24"/>
              </w:rPr>
              <w:t>2</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b/>
                <w:szCs w:val="24"/>
              </w:rPr>
            </w:pPr>
            <w:r w:rsidRPr="002C08BA">
              <w:rPr>
                <w:b/>
                <w:szCs w:val="24"/>
              </w:rPr>
              <w:t>3</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b/>
                <w:szCs w:val="24"/>
              </w:rPr>
            </w:pPr>
            <w:r w:rsidRPr="002C08BA">
              <w:rPr>
                <w:b/>
                <w:szCs w:val="24"/>
              </w:rPr>
              <w:t>951</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b/>
                <w:i/>
                <w:szCs w:val="24"/>
              </w:rPr>
            </w:pP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b/>
                <w:szCs w:val="24"/>
              </w:rPr>
            </w:pPr>
            <w:r w:rsidRPr="002C08BA">
              <w:rPr>
                <w:b/>
                <w:szCs w:val="24"/>
              </w:rPr>
              <w:t>Финансовый отдел администрации Ольгинского муниципального района</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951</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1 13 02995 05 0000 130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Прочие доходы от компенсации затрат бюджетов муниципальных районов</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951</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1 17 01050 05 0000 180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Невыясненные поступления, зачисляемые в бюджеты муниципальных районов</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951</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1 17 05050 05 0000 180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Прочие неналоговые доходы бюджетов муниципальных районов</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951</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2 02 15001 05 0000 150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autoSpaceDE w:val="0"/>
              <w:autoSpaceDN w:val="0"/>
              <w:adjustRightInd w:val="0"/>
              <w:jc w:val="both"/>
              <w:rPr>
                <w:szCs w:val="24"/>
              </w:rPr>
            </w:pPr>
            <w:r w:rsidRPr="002C08BA">
              <w:rPr>
                <w:szCs w:val="24"/>
              </w:rPr>
              <w:t xml:space="preserve">Дотации бюджетам муниципальных районов на выравнивание бюджетной обеспеченности </w:t>
            </w:r>
            <w:r w:rsidRPr="002C08BA">
              <w:rPr>
                <w:color w:val="002060"/>
                <w:szCs w:val="24"/>
              </w:rPr>
              <w:t>из бюджета субъекта Российской Федерации</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951</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2 02 15002 05 0000 150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Дотации бюджетам муниципальных районов на поддержку мер по обеспечению сбалансированности бюджетов</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951</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b/>
                <w:i/>
                <w:szCs w:val="24"/>
              </w:rPr>
            </w:pPr>
            <w:r w:rsidRPr="002C08BA">
              <w:rPr>
                <w:szCs w:val="24"/>
              </w:rPr>
              <w:t>2 02 19999 05 0000 150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b/>
                <w:i/>
                <w:szCs w:val="24"/>
              </w:rPr>
            </w:pPr>
            <w:r w:rsidRPr="002C08BA">
              <w:rPr>
                <w:szCs w:val="24"/>
              </w:rPr>
              <w:t>Прочие дотации бюджетам муниципальных районов</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951</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2 02 29999 05 0000 150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Прочие субсидии бюджетам муниципальных районов</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951</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2 02 30024 05 0042 150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b/>
                <w:i/>
                <w:szCs w:val="24"/>
              </w:rPr>
            </w:pPr>
            <w:r w:rsidRPr="002C08BA">
              <w:rPr>
                <w:rFonts w:ascii="TimesNewRomanPSMT" w:hAnsi="TimesNewRomanPSMT"/>
                <w:szCs w:val="24"/>
              </w:rPr>
              <w:t>Субвенции бюджетам муниципальных районов на выполнение передаваемых полномочий субъектов Российской Федерации (с</w:t>
            </w:r>
            <w:r w:rsidRPr="002C08BA">
              <w:rPr>
                <w:szCs w:val="24"/>
              </w:rPr>
              <w:t>убвенции бюджетам муниципальных районов Приморского края на осуществление отдельных государственных полномочий по расчету и предоставлению дотаций на выравнивание бюджетной обеспеченности поселений, входящих в их состав)</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951</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2 02 39999 05 0000 150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Прочие субвенции бюджетам муниципальных районов</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951</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2 02 40014 05 0000 150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Межбюджетные трансферты,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951</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2 02 49999 05 0000 150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Прочие межбюджетные трансферты, передаваемые бюджетам муниципальных районов</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951</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b/>
                <w:i/>
                <w:szCs w:val="24"/>
              </w:rPr>
            </w:pPr>
            <w:r w:rsidRPr="002C08BA">
              <w:rPr>
                <w:szCs w:val="24"/>
              </w:rPr>
              <w:t>2 02 90024 05 0000 150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b/>
                <w:i/>
                <w:szCs w:val="24"/>
              </w:rPr>
            </w:pPr>
            <w:r w:rsidRPr="002C08BA">
              <w:rPr>
                <w:szCs w:val="24"/>
              </w:rPr>
              <w:t>Прочие безвозмездные поступления в бюджеты муниципальных районов от бюджетов субъектов Российской Федерации</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951</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b/>
                <w:i/>
                <w:szCs w:val="24"/>
              </w:rPr>
            </w:pPr>
            <w:r w:rsidRPr="002C08BA">
              <w:rPr>
                <w:szCs w:val="24"/>
              </w:rPr>
              <w:t>2 02 90065 05 0000 150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b/>
                <w:i/>
                <w:szCs w:val="24"/>
              </w:rPr>
            </w:pPr>
            <w:r w:rsidRPr="002C08BA">
              <w:rPr>
                <w:szCs w:val="24"/>
              </w:rPr>
              <w:t>Прочие безвозмездные поступления в бюджеты муниципальных районов от бюджетов сельских поселений</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951</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2 08 05000 05 0000 150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Перечисления из бюджетов муниципальных районов (в бюджеты муниципальных районов) для осуществления возврата (зачета) излишне уплаченных или излишне взысканных сумм налогов, сборов и иных платежей, а также сумм процентов за несвоевременное осуществление такого возврата и процентов, начисленных на излишне взысканные суммы</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951</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2 18 05010 05 0000 150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Доходы бюджетов муниципальных районов от возврата бюджетными учреждениями остатков субсидий прошлых лет</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951</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2 18 05030 05 0000 150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rFonts w:ascii="TimesNewRomanPSMT" w:hAnsi="TimesNewRomanPSMT"/>
                <w:szCs w:val="24"/>
              </w:rPr>
              <w:t>Доходы бюджетов муниципальных районов от возврата иными организациями остатков субсидий прошлых лет</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951</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b/>
                <w:i/>
                <w:szCs w:val="24"/>
              </w:rPr>
            </w:pPr>
            <w:r w:rsidRPr="002C08BA">
              <w:rPr>
                <w:szCs w:val="24"/>
              </w:rPr>
              <w:t>2 18 60010 05 0000 150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b/>
                <w:szCs w:val="24"/>
              </w:rPr>
            </w:pPr>
            <w:r w:rsidRPr="002C08BA">
              <w:rPr>
                <w:szCs w:val="24"/>
              </w:rPr>
              <w:t>Доходы бюджетов муниципальных районов от возврата прочих остатков субсидий, субвенций и иных межбюджетных трансфертов, имеющих целевое назначение, прошлых лет из бюджетов поселений</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lastRenderedPageBreak/>
              <w:t>951</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b/>
                <w:szCs w:val="24"/>
              </w:rPr>
            </w:pPr>
            <w:r w:rsidRPr="002C08BA">
              <w:rPr>
                <w:szCs w:val="24"/>
              </w:rPr>
              <w:t>2 19 60010 05 0000 150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b/>
                <w:szCs w:val="24"/>
              </w:rPr>
            </w:pPr>
            <w:r w:rsidRPr="002C08BA">
              <w:rPr>
                <w:szCs w:val="24"/>
              </w:rPr>
              <w:t>Возврат прочих остатков субсидий, субвенций и иных межбюджетных трансфертов, имеющих целевое назначение, прошлых лет из бюджетов муниципальных районов</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b/>
                <w:szCs w:val="24"/>
              </w:rPr>
            </w:pPr>
            <w:r w:rsidRPr="002C08BA">
              <w:rPr>
                <w:b/>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b/>
                <w:szCs w:val="24"/>
              </w:rPr>
            </w:pP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b/>
                <w:szCs w:val="24"/>
              </w:rPr>
            </w:pPr>
            <w:r w:rsidRPr="002C08BA">
              <w:rPr>
                <w:b/>
                <w:szCs w:val="24"/>
              </w:rPr>
              <w:t>Администрация Ольгинского муниципального района</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1 11 05013 05 0000 120</w:t>
            </w:r>
          </w:p>
          <w:p w:rsidR="004D5CB8" w:rsidRPr="002C08BA" w:rsidRDefault="004D5CB8" w:rsidP="00F63C51">
            <w:pPr>
              <w:jc w:val="center"/>
              <w:rPr>
                <w:szCs w:val="24"/>
              </w:rPr>
            </w:pP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Дохо</w:t>
            </w:r>
            <w:r w:rsidR="008176B0">
              <w:rPr>
                <w:szCs w:val="24"/>
              </w:rPr>
              <w:t xml:space="preserve">ды, получаемые в виде арендной </w:t>
            </w:r>
            <w:r w:rsidRPr="002C08BA">
              <w:rPr>
                <w:szCs w:val="24"/>
              </w:rPr>
              <w:t>платы за земельные участки,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 а также средства от продажи права на заключение договоров аренды указанных земельных участков</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1 11 05013 05 2000 120</w:t>
            </w:r>
          </w:p>
          <w:p w:rsidR="004D5CB8" w:rsidRPr="002C08BA" w:rsidRDefault="004D5CB8" w:rsidP="00F63C51">
            <w:pPr>
              <w:jc w:val="center"/>
              <w:rPr>
                <w:szCs w:val="24"/>
              </w:rPr>
            </w:pP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Дох</w:t>
            </w:r>
            <w:r w:rsidR="008176B0">
              <w:rPr>
                <w:szCs w:val="24"/>
              </w:rPr>
              <w:t>оды, получаемые в виде арендной</w:t>
            </w:r>
            <w:r w:rsidRPr="002C08BA">
              <w:rPr>
                <w:szCs w:val="24"/>
              </w:rPr>
              <w:t xml:space="preserve"> платы за земельные участки,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 а также средства от продажи права на заключение договоров аренды указанных земельных участков (пеня)</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1 11 05025 05 0000 120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Доходы, получаемые в виде арендной платы, а также средства от продажи права на заключение договоров аренды за земли, находящиеся в собственности муниципальных районов (за исключением земельных участков муниципальных бюджетных и автономных учреждений)</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rPr>
                <w:szCs w:val="24"/>
              </w:rPr>
            </w:pPr>
            <w:r w:rsidRPr="002C08BA">
              <w:rPr>
                <w:szCs w:val="24"/>
              </w:rPr>
              <w:t>1 11 05075 05 0000 120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Доходы от сдачи в аренду имущества, составляющего казну муниципальных районов (за исключением земельных участков)</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rPr>
                <w:szCs w:val="24"/>
              </w:rPr>
            </w:pPr>
            <w:r w:rsidRPr="002C08BA">
              <w:rPr>
                <w:szCs w:val="24"/>
              </w:rPr>
              <w:t>1 11 05075 05 2000 120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Доходы от сдачи в аренду имущества, составляющего казну муниципальных районов (за исключением земельных участков) (пеня)</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rPr>
                <w:szCs w:val="24"/>
              </w:rPr>
            </w:pPr>
            <w:r w:rsidRPr="002C08BA">
              <w:rPr>
                <w:szCs w:val="24"/>
              </w:rPr>
              <w:t>1 11 07015 05 0000 120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Доходы от перечисления части прибыли, остающейся после уплаты налогов и иных обязательных платежей муниципальных унитарных предприятий, созданных муниципальными районами</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1 11 09045 05 0000 120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Прочие поступления от использования имущества, находящегося в 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1 13 01995 05 0000 130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Прочие доходы от оказания платных услуг (работ) получателями средств бюджетов муниципальных районов</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1 13 02995 05 0000 130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 xml:space="preserve">Прочие доходы от компенсации затрат  бюджетов муниципальных районов </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1 13 02995 05 0068 130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Прочие доходы от компенсации затрат  бюджетов муниципальных районов (муниципальное  казённое учреждение «Хозяйственное управление администрации Ольгинского муниципального района»)</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1 13 02995 05 0069 130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Прочие доходы от компенсации затрат  бюджетов муниципальных районов (Дума Ольгинского муниципального района)</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1 14 01050 05 0000 410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Доходы от продажи квартир, находящихся в собственности муниципальных районов</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1 14 02052 05 0000 410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Доходы от реализации имущества, находящегося в оперативном управлении учреждений, находящихся в ведении органов управления муниципальных районов (за исключением имущества муниципальных бюджетных и автономных учреждений), в части реализации основных средств по указанному имуществу</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1 14 02052 05 0000 440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Доходы от реализации имущества, находящегося в оперативном управлении учреждений, находящихся в ведении органов управления муниципальных районов (за исключением имущества муниципальных бюджетных и автономных учреждений), в части реализации материальных запасов по указанному имуществу</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1 14 02053 05 0000 410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Доходы от реализации иного имущества, находящегося в 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в части реализации основных средств по указанному имуществу</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1 14 02053 05 0000 440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Доходы от реализации иного имущества, находящегося в 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в части реализации материальных запасов по указанному имуществу</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lastRenderedPageBreak/>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1 14 03050 05 0000 410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Средства от распоряжения и реализации конфискованного и иного имущества, обращенного в доходы муниципальных районов (в части реализации основных средств по указанному имуществу)</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1 14 03050 05 0000 440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Средства от распоряжения и реализации конфискованного и иного имущества, обращенного в доходы муниципальных районов (в части реализации материальных запасов по указанному имуществу)</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1 14 06013 05 0000 430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Доходы от продажи земельных участков,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1 14 06025 05 0000 430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Доходы от продажи земельных участков, находящихся в собственности муниципальных районов (за исключением земельных участков муниципальных бюджетных и автономных учреждений)</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1 15 02050 05 0000 140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Платежи, взимаемые органами местного самоуправления (организациями) муниципальных районов за выполнение определенных функций</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1 16 02020 02 0000 140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autoSpaceDE w:val="0"/>
              <w:autoSpaceDN w:val="0"/>
              <w:adjustRightInd w:val="0"/>
              <w:jc w:val="both"/>
              <w:rPr>
                <w:szCs w:val="24"/>
              </w:rPr>
            </w:pPr>
            <w:r w:rsidRPr="002C08BA">
              <w:rPr>
                <w:szCs w:val="24"/>
              </w:rPr>
              <w:t>Административные штрафы, установленные законами субъектов Российской Федерации об административных правонарушениях, за нарушение муниципальных правовых актов</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1 16 07010 05 0000 140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autoSpaceDE w:val="0"/>
              <w:autoSpaceDN w:val="0"/>
              <w:adjustRightInd w:val="0"/>
              <w:jc w:val="both"/>
              <w:rPr>
                <w:szCs w:val="24"/>
              </w:rPr>
            </w:pPr>
            <w:r w:rsidRPr="002C08BA">
              <w:rPr>
                <w:szCs w:val="24"/>
              </w:rPr>
              <w:t>Штрафы, неустойки, пени, уплаченные в случае просрочки исполнения поставщиком (подрядчиком, исполнителем) обязательств, предусмотренных муниципальным контрактом, заключенным муниципальным органом, казенным учреждением муниципального района</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1 16 07090 05 0000 140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autoSpaceDE w:val="0"/>
              <w:autoSpaceDN w:val="0"/>
              <w:adjustRightInd w:val="0"/>
              <w:jc w:val="both"/>
              <w:rPr>
                <w:szCs w:val="24"/>
              </w:rPr>
            </w:pPr>
            <w:r w:rsidRPr="002C08BA">
              <w:rPr>
                <w:szCs w:val="24"/>
              </w:rPr>
              <w:t>Иные штрафы, неустойки, пени, уплаченные в соответствии с законом или договором в случае неисполнения или ненадлежащего исполнения обязательств перед муниципальным органом, (муниципальным казенным учреждением) муниципального района</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1 16 10123 01 0051 140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autoSpaceDE w:val="0"/>
              <w:autoSpaceDN w:val="0"/>
              <w:adjustRightInd w:val="0"/>
              <w:jc w:val="both"/>
              <w:rPr>
                <w:szCs w:val="24"/>
              </w:rPr>
            </w:pPr>
            <w:r w:rsidRPr="002C08BA">
              <w:rPr>
                <w:szCs w:val="24"/>
              </w:rPr>
              <w:t>Доходы от денежных взысканий (штрафов), поступающие в счет погашения задолженности, образовавшейся до 1 января 2020 года, подлежащие зачислению в бюджет муниципального образования по нормативам, действовавшим в 2019 году (доходы бюджетов муниципальных районов за исключением доходов, направляемых на формирование муниципального дорожного фонда, а также иных платежей в случае принятия решения финансовым органом муниципального образования о раздельном учете задолженности)</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1 16 11050 01 0000 140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autoSpaceDE w:val="0"/>
              <w:autoSpaceDN w:val="0"/>
              <w:adjustRightInd w:val="0"/>
              <w:jc w:val="both"/>
              <w:rPr>
                <w:szCs w:val="24"/>
              </w:rPr>
            </w:pPr>
            <w:r w:rsidRPr="002C08BA">
              <w:rPr>
                <w:szCs w:val="24"/>
              </w:rPr>
              <w:t>Платежи по искам о возмещении вреда, причиненного окружающей среде, а также платежи, уплачиваемые при добровольном возмещении вреда, причиненного окружающей среде (за исключением вреда, причиненного окружающей среде на особо охраняемых природных территориях, а также вреда, причиненного водным объектам), подлежащие зачислению в бюджет муниципального образования</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1 17 01050 05 0000 180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Невыясненные поступления, зачисляемые в бюджеты муниципальных районов</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1 17 05050 05 0000 180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Прочие неналоговые доходы бюджетов муниципальных районов</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2 02 20041 05 0000 150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Субсидии бюджетам муниципальных районов на строительство, модернизацию, ремонт и содержание автомобильных дорог общего пользования, в том числе дорог в поселениях (за исключением автомобильных дорог федерального значения)</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2 02 20301 05 0000 150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Субсидии бюджетам муниципальных районов на обеспечение мероприятий по капитальному ремонту многоквартирных домов за счет средств бюджетов</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2 02 25027 05 0000 150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 xml:space="preserve">Субсидии бюджетам муниципальных районов на реализацию мероприятий государственной программы Российской Федерации "Доступная среда" </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2 02 25228 05 0000 150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Субсидии бюджетам муниципальных районов на оснащение объектов спортивной инфраструктуры спортивно-технологическим оборудованием</w:t>
            </w:r>
          </w:p>
        </w:tc>
      </w:tr>
      <w:tr w:rsidR="004D5CB8" w:rsidRPr="002C08BA" w:rsidTr="004D5CB8">
        <w:trPr>
          <w:trHeight w:val="843"/>
        </w:trPr>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2 02 25527 05 0000 150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autoSpaceDE w:val="0"/>
              <w:autoSpaceDN w:val="0"/>
              <w:adjustRightInd w:val="0"/>
              <w:jc w:val="both"/>
              <w:rPr>
                <w:szCs w:val="24"/>
              </w:rPr>
            </w:pPr>
            <w:r w:rsidRPr="002C08BA">
              <w:rPr>
                <w:szCs w:val="24"/>
              </w:rPr>
              <w:t xml:space="preserve">Субсидии бюджетам муниципальных районов на государственную поддержку малого и среднего предпринимательства, </w:t>
            </w:r>
            <w:r w:rsidRPr="002C08BA">
              <w:rPr>
                <w:color w:val="002060"/>
                <w:szCs w:val="24"/>
              </w:rPr>
              <w:t>а также физических лиц, применяющих специальный налоговый режим "Налог на профессиональный доход"</w:t>
            </w:r>
            <w:r w:rsidRPr="002C08BA">
              <w:rPr>
                <w:szCs w:val="24"/>
              </w:rPr>
              <w:t>, в субъектах Российской Федерации</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2 02 29999 05 0000 150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Прочие субсидии бюджетам муниципальных районов</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2 02 30024 05 0000 150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Субвенции бюджетам муниципальных районов на выполнение передаваемых полномочий субъектов Российской Федерации</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lastRenderedPageBreak/>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2 02 30024 05 0040 150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tabs>
                <w:tab w:val="left" w:pos="10206"/>
              </w:tabs>
              <w:jc w:val="both"/>
              <w:rPr>
                <w:szCs w:val="24"/>
              </w:rPr>
            </w:pPr>
            <w:r w:rsidRPr="001C688D">
              <w:rPr>
                <w:szCs w:val="24"/>
              </w:rPr>
              <w:t>Субвенции бюджетам муниципальных районов на выполнение передаваемых полномочий субъектов Российской Федерации (субвенции бюджетам муниципальных образований Приморского края на реализацию государственных полномочий органов опеки и попечительства в отношении несовершеннолетних)</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2 02 30024 05 0043 150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Субвенции бюджетам муниципальных районов на выполнение передаваемых полномочий субъектов Российской Федерации (субвенции бюджетам муниципальных образований на выполнение органами местного самоуправления отдельных государственных полномочий по государственному управлению охраной труда)</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2 02 30024 05 0044 150</w:t>
            </w:r>
          </w:p>
        </w:tc>
        <w:tc>
          <w:tcPr>
            <w:tcW w:w="3252" w:type="pct"/>
            <w:tcBorders>
              <w:top w:val="single" w:sz="4" w:space="0" w:color="auto"/>
              <w:left w:val="single" w:sz="4" w:space="0" w:color="auto"/>
              <w:bottom w:val="single" w:sz="4" w:space="0" w:color="auto"/>
              <w:right w:val="single" w:sz="4" w:space="0" w:color="auto"/>
            </w:tcBorders>
          </w:tcPr>
          <w:p w:rsidR="004D5CB8" w:rsidRPr="000529B5" w:rsidRDefault="004D5CB8" w:rsidP="00F63C51">
            <w:pPr>
              <w:jc w:val="both"/>
              <w:rPr>
                <w:szCs w:val="24"/>
              </w:rPr>
            </w:pPr>
            <w:r w:rsidRPr="000529B5">
              <w:rPr>
                <w:szCs w:val="24"/>
              </w:rPr>
              <w:t>Субвенции бюджетам муниципальных районов на выполнение передаваемых полномочий субъектов Российской Федерации (субвенции бюджетам муниципальных образований Приморского края на осуществление отдельных государственных полномочий по созданию и обеспечению деятельности комиссий по делам несовершеннолетних и защите их прав)</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2 02 30024 05 0045 150</w:t>
            </w:r>
          </w:p>
        </w:tc>
        <w:tc>
          <w:tcPr>
            <w:tcW w:w="3252" w:type="pct"/>
            <w:tcBorders>
              <w:top w:val="single" w:sz="4" w:space="0" w:color="auto"/>
              <w:left w:val="single" w:sz="4" w:space="0" w:color="auto"/>
              <w:bottom w:val="single" w:sz="4" w:space="0" w:color="auto"/>
              <w:right w:val="single" w:sz="4" w:space="0" w:color="auto"/>
            </w:tcBorders>
          </w:tcPr>
          <w:p w:rsidR="004D5CB8" w:rsidRPr="000529B5" w:rsidRDefault="004D5CB8" w:rsidP="00F63C51">
            <w:pPr>
              <w:jc w:val="both"/>
              <w:rPr>
                <w:szCs w:val="24"/>
              </w:rPr>
            </w:pPr>
            <w:r w:rsidRPr="000529B5">
              <w:rPr>
                <w:szCs w:val="24"/>
              </w:rPr>
              <w:t>Субвенции бюджетам муниципальных районов на выполнение передаваемых полномочий субъектов Российской Федерации (субвенции бюджетам муниципальных образований Приморского края на реализацию отдельных государственных полномочий по созданию административных комиссий)</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2 02 30024 05 0050 150</w:t>
            </w:r>
          </w:p>
        </w:tc>
        <w:tc>
          <w:tcPr>
            <w:tcW w:w="3252" w:type="pct"/>
            <w:tcBorders>
              <w:top w:val="single" w:sz="4" w:space="0" w:color="auto"/>
              <w:left w:val="single" w:sz="4" w:space="0" w:color="auto"/>
              <w:bottom w:val="single" w:sz="4" w:space="0" w:color="auto"/>
              <w:right w:val="single" w:sz="4" w:space="0" w:color="auto"/>
            </w:tcBorders>
          </w:tcPr>
          <w:p w:rsidR="004D5CB8" w:rsidRPr="000529B5" w:rsidRDefault="004D5CB8" w:rsidP="00F63C51">
            <w:pPr>
              <w:jc w:val="both"/>
              <w:rPr>
                <w:szCs w:val="24"/>
              </w:rPr>
            </w:pPr>
            <w:r w:rsidRPr="000529B5">
              <w:rPr>
                <w:szCs w:val="24"/>
              </w:rPr>
              <w:t>Субвенции бюджетам муниципальных районов на выполнение передаваемых полномочий субъектов Российской Федерации (субвенции бюджетам муниципальных образований Приморского края на осуществление государственных полномочий по регистрации и учету граждан, имеющих право на получение жилищных субсидий в связи с переселением из районов Крайнего Севера и приравненных  к ним местностей)</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2 02 30024 05 0051 150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Субвенции бюджетам муниципальных районов на выполнение передаваемых полномочий субъектов Российской Федерации (субвенции, предоставляемые бюджетам муниципальных образований на реализацию государственных полномочий Приморского края по организации проведения мероприятий по предупреждению и ликвидации болезней животных, их лечению, защите населения от болезней, общих для человека и животных)</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2 02 30024 05 0071 150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Субвенции бюджетам муниципальных образований Приморского края на реализацию государственных полномочий по социальной поддержке детей, оставшихся без попечения родителей, и лиц, принявших на воспитание в семью детей, оставшихся без попечения родителей</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2 02 35082 05 0000 150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Субвенции бюджетам муниципальных районов на предоставление жилых помещений детям-сиротам и детям, оставшимся без попечения родителей, лицам из их числа по договорам найма специализированных жилых помещений</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2 02 35118 05 0000 150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Субвенции бюджетам муниципальных районов на осуществление первичного воинского учета на территориях, где отсутствуют военные комиссариаты</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2 02 35120 05 0000 150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Субвенции бюджетам муниципальных районов на 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color w:val="002060"/>
                <w:szCs w:val="24"/>
              </w:rPr>
            </w:pPr>
            <w:r w:rsidRPr="002C08BA">
              <w:rPr>
                <w:color w:val="002060"/>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color w:val="002060"/>
                <w:szCs w:val="24"/>
              </w:rPr>
            </w:pPr>
            <w:r w:rsidRPr="002C08BA">
              <w:rPr>
                <w:color w:val="002060"/>
                <w:szCs w:val="24"/>
              </w:rPr>
              <w:t>2 02 35260 05 0000 150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autoSpaceDE w:val="0"/>
              <w:autoSpaceDN w:val="0"/>
              <w:adjustRightInd w:val="0"/>
              <w:jc w:val="both"/>
              <w:rPr>
                <w:color w:val="002060"/>
                <w:szCs w:val="24"/>
              </w:rPr>
            </w:pPr>
            <w:r w:rsidRPr="002C08BA">
              <w:rPr>
                <w:color w:val="002060"/>
                <w:szCs w:val="24"/>
              </w:rPr>
              <w:t>Субвенции бюджетам муниципальных районов на выплату единовременного пособия при всех формах устройства детей, лишенных родительского попечения, в семью</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color w:val="002060"/>
                <w:szCs w:val="24"/>
              </w:rPr>
            </w:pPr>
            <w:r w:rsidRPr="002C08BA">
              <w:rPr>
                <w:color w:val="002060"/>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color w:val="002060"/>
                <w:szCs w:val="24"/>
              </w:rPr>
            </w:pPr>
            <w:r w:rsidRPr="002C08BA">
              <w:rPr>
                <w:color w:val="002060"/>
                <w:szCs w:val="24"/>
              </w:rPr>
              <w:t>2 02 35469 05 0000 150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autoSpaceDE w:val="0"/>
              <w:autoSpaceDN w:val="0"/>
              <w:adjustRightInd w:val="0"/>
              <w:jc w:val="both"/>
              <w:rPr>
                <w:color w:val="002060"/>
                <w:szCs w:val="24"/>
              </w:rPr>
            </w:pPr>
            <w:r w:rsidRPr="002C08BA">
              <w:rPr>
                <w:color w:val="002060"/>
                <w:szCs w:val="24"/>
              </w:rPr>
              <w:t>Субвенции бюджетам муниципальных районов на проведение Всероссийской переписи населения 2020 года</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2 02 35930 05 0000 150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Субвенции бюджетам муниципальных районов на государственную регистрацию актов гражданского состояния</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color w:val="002060"/>
                <w:szCs w:val="24"/>
              </w:rPr>
            </w:pPr>
            <w:r w:rsidRPr="002C08BA">
              <w:rPr>
                <w:color w:val="002060"/>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color w:val="002060"/>
                <w:szCs w:val="24"/>
              </w:rPr>
            </w:pPr>
            <w:r w:rsidRPr="002C08BA">
              <w:rPr>
                <w:color w:val="002060"/>
                <w:szCs w:val="24"/>
              </w:rPr>
              <w:t>2 02 36900 05 0000 150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autoSpaceDE w:val="0"/>
              <w:autoSpaceDN w:val="0"/>
              <w:adjustRightInd w:val="0"/>
              <w:jc w:val="both"/>
              <w:rPr>
                <w:color w:val="002060"/>
                <w:szCs w:val="24"/>
              </w:rPr>
            </w:pPr>
            <w:r w:rsidRPr="002C08BA">
              <w:rPr>
                <w:color w:val="002060"/>
                <w:szCs w:val="24"/>
              </w:rPr>
              <w:t>Единая субвенция бюджетам муниципальных районов из бюджета субъекта Российской Федерации</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color w:val="1F4E79"/>
                <w:szCs w:val="24"/>
              </w:rPr>
            </w:pPr>
            <w:r w:rsidRPr="002C08BA">
              <w:rPr>
                <w:color w:val="1F4E79"/>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color w:val="1F4E79"/>
                <w:szCs w:val="24"/>
              </w:rPr>
            </w:pPr>
            <w:r w:rsidRPr="002C08BA">
              <w:rPr>
                <w:color w:val="1F4E79"/>
                <w:szCs w:val="24"/>
              </w:rPr>
              <w:t>2 02 39999 05 0000 150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autoSpaceDE w:val="0"/>
              <w:autoSpaceDN w:val="0"/>
              <w:adjustRightInd w:val="0"/>
              <w:jc w:val="both"/>
              <w:rPr>
                <w:color w:val="1F4E79"/>
                <w:szCs w:val="24"/>
              </w:rPr>
            </w:pPr>
            <w:r w:rsidRPr="002C08BA">
              <w:rPr>
                <w:color w:val="1F4E79"/>
                <w:szCs w:val="24"/>
              </w:rPr>
              <w:t>Прочие субвенции бюджетам муниципальных районов</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2 02 40014 05 0000 150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Межбюджетные трансферты,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color w:val="002060"/>
                <w:szCs w:val="24"/>
              </w:rPr>
            </w:pPr>
            <w:r w:rsidRPr="002C08BA">
              <w:rPr>
                <w:color w:val="002060"/>
                <w:szCs w:val="24"/>
              </w:rPr>
              <w:lastRenderedPageBreak/>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color w:val="002060"/>
                <w:szCs w:val="24"/>
              </w:rPr>
            </w:pPr>
            <w:r w:rsidRPr="002C08BA">
              <w:rPr>
                <w:color w:val="002060"/>
                <w:szCs w:val="24"/>
              </w:rPr>
              <w:t>2 02 49001 05 0000 150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autoSpaceDE w:val="0"/>
              <w:autoSpaceDN w:val="0"/>
              <w:adjustRightInd w:val="0"/>
              <w:jc w:val="both"/>
              <w:rPr>
                <w:color w:val="002060"/>
                <w:szCs w:val="24"/>
              </w:rPr>
            </w:pPr>
            <w:r w:rsidRPr="002C08BA">
              <w:rPr>
                <w:color w:val="002060"/>
                <w:szCs w:val="24"/>
              </w:rPr>
              <w:t>Межбюджетные трансферты, передаваемые бюджетам муниципальных районов, за счет средств резервного фонда Правительства Российской Федерации</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2 02 49999 05 0000 150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Прочие межбюджетные трансферты, передаваемые бюджетам муниципальных районов</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2 07 05010 05 0000 150</w:t>
            </w:r>
          </w:p>
          <w:p w:rsidR="004D5CB8" w:rsidRPr="002C08BA" w:rsidRDefault="004D5CB8" w:rsidP="00F63C51">
            <w:pPr>
              <w:jc w:val="center"/>
              <w:rPr>
                <w:szCs w:val="24"/>
              </w:rPr>
            </w:pP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Безвозмездные поступления от физических и юридических лиц на финансовое обеспечение дорожной деятельности, в том числе добровольных пожертвований, в отношении автомобильных дорог общего пользования местного значения муниципальных районов</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2 07 05020 05 0068 150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rFonts w:ascii="TimesNewRomanPSMT" w:hAnsi="TimesNewRomanPSMT"/>
                <w:b/>
                <w:szCs w:val="24"/>
              </w:rPr>
            </w:pPr>
            <w:r w:rsidRPr="002C08BA">
              <w:rPr>
                <w:szCs w:val="24"/>
              </w:rPr>
              <w:t>Поступления от денежных пожертвований, предоставляемых физическими лицами получателям средств бюджетов муниципальных районов (муниципальное казённое учреждение «Хозяйственное управление администрации Ольгинского муниципального района»)</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2 07 05030 05 0000 150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rFonts w:ascii="TimesNewRomanPSMT" w:hAnsi="TimesNewRomanPSMT"/>
                <w:szCs w:val="24"/>
              </w:rPr>
            </w:pPr>
            <w:r w:rsidRPr="002C08BA">
              <w:rPr>
                <w:rFonts w:ascii="TimesNewRomanPSMT" w:hAnsi="TimesNewRomanPSMT"/>
                <w:szCs w:val="24"/>
              </w:rPr>
              <w:t>Прочие безвозмездные поступления в бюджеты муниципальных районов</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b/>
                <w:i/>
                <w:szCs w:val="24"/>
              </w:rPr>
            </w:pPr>
            <w:r w:rsidRPr="002C08BA">
              <w:rPr>
                <w:szCs w:val="24"/>
              </w:rPr>
              <w:t>2 18 60010 05 0000 150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b/>
                <w:szCs w:val="24"/>
              </w:rPr>
            </w:pPr>
            <w:r w:rsidRPr="002C08BA">
              <w:rPr>
                <w:szCs w:val="24"/>
              </w:rPr>
              <w:t>Доходы бюджетов муниципальных районов от возврата прочих остатков субсидий, субвенций и иных межбюджетных трансфертов, имеющих целевое назначение, прошлых лет из бюджетов поселений</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2 19 25064 05 0000 150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Возврат остатков субсидий на государственную поддержку малого и среднего предпринимательства, включая крестьянские (фермерские) хозяйства, из бюджетов муниципальных районов</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963</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2 19 60010 05 0000150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Возврат прочих остатков субсидий, субвенций и иных межбюджетных трансфертов, имеющих целевое назначение, прошлых лет из бюджетов муниципальных районов</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b/>
                <w:szCs w:val="24"/>
              </w:rPr>
            </w:pPr>
            <w:r w:rsidRPr="002C08BA">
              <w:rPr>
                <w:b/>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b/>
                <w:szCs w:val="24"/>
              </w:rPr>
            </w:pP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b/>
                <w:szCs w:val="24"/>
              </w:rPr>
            </w:pPr>
            <w:r w:rsidRPr="002C08BA">
              <w:rPr>
                <w:b/>
                <w:szCs w:val="24"/>
              </w:rPr>
              <w:t>Муниципальное казённое учреждение «Ольгинский отдел народного образования»</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1 13 01995 05 0000 130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Прочие доходы от оказания платных услуг (работ) получателями средств бюджетов муниципальных районов</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1 13 02995 05 0052 130</w:t>
            </w:r>
          </w:p>
          <w:p w:rsidR="004D5CB8" w:rsidRPr="002C08BA" w:rsidRDefault="004D5CB8" w:rsidP="00F63C51">
            <w:pPr>
              <w:jc w:val="center"/>
              <w:rPr>
                <w:szCs w:val="24"/>
              </w:rPr>
            </w:pP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Прочие доходы от компенсации затрат  бюджетов муниципальных районов (муниципальное казённое общеобразовательное  учреждение «Средняя общеобразовательная школа п.Ольга» Ольгинского района Приморского края)</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1 13 02995 05 0053 130</w:t>
            </w:r>
          </w:p>
          <w:p w:rsidR="004D5CB8" w:rsidRPr="002C08BA" w:rsidRDefault="004D5CB8" w:rsidP="00F63C51">
            <w:pPr>
              <w:jc w:val="center"/>
              <w:rPr>
                <w:szCs w:val="24"/>
              </w:rPr>
            </w:pP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Прочие доходы от компенсации затрат  бюджетов муниципальных районов (муниципальное казённое общеобразовательное  учреждение «Средняя общеобразовательная школа с.Михайловка» Ольгинского района Приморского края)</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1 13 02995 05 0054 130</w:t>
            </w:r>
          </w:p>
          <w:p w:rsidR="004D5CB8" w:rsidRPr="002C08BA" w:rsidRDefault="004D5CB8" w:rsidP="00F63C51">
            <w:pPr>
              <w:jc w:val="center"/>
              <w:rPr>
                <w:szCs w:val="24"/>
              </w:rPr>
            </w:pP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Прочие доходы от компенсации затрат  бюджетов муниципальных районов (муниципальное казённое общеобразовательное  учреждение «Средняя общеобразовательная школа с.Пермское» Ольгинского района Приморского края)</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1 13 02995 05 0055 130</w:t>
            </w:r>
          </w:p>
          <w:p w:rsidR="004D5CB8" w:rsidRPr="002C08BA" w:rsidRDefault="004D5CB8" w:rsidP="00F63C51">
            <w:pPr>
              <w:jc w:val="center"/>
              <w:rPr>
                <w:szCs w:val="24"/>
              </w:rPr>
            </w:pP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Прочие доходы от компенсации затрат  бюджетов муниципальных районов (муниципальное казённое общеобразовательное  учреждение «Средняя общеобразовательная школа п.Моряк-Рыболов» Ольгинского района Приморского края)</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1 13 02995 05 0056 130</w:t>
            </w:r>
          </w:p>
          <w:p w:rsidR="004D5CB8" w:rsidRPr="002C08BA" w:rsidRDefault="004D5CB8" w:rsidP="00F63C51">
            <w:pPr>
              <w:jc w:val="center"/>
              <w:rPr>
                <w:szCs w:val="24"/>
              </w:rPr>
            </w:pP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Прочие доходы от компенсации затрат  бюджетов муниципальных районов (муниципальное казённое общеобразовательное  учреждение «Средняя общеобразовательная школа с.Милоградово» Ольгинского района Приморского края)</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1 13 02995 05 0057 130</w:t>
            </w:r>
          </w:p>
          <w:p w:rsidR="004D5CB8" w:rsidRPr="002C08BA" w:rsidRDefault="004D5CB8" w:rsidP="00F63C51">
            <w:pPr>
              <w:jc w:val="center"/>
              <w:rPr>
                <w:szCs w:val="24"/>
              </w:rPr>
            </w:pP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Прочие доходы от компенсации затрат  бюджетов муниципальных районов (муниципальное казённое общеобразовательное  учреждение «Средняя общеобразовательная школа с.Маргаритово» Ольгинского района Приморского края)</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1 13 02995 05 0058 130</w:t>
            </w:r>
          </w:p>
          <w:p w:rsidR="004D5CB8" w:rsidRPr="002C08BA" w:rsidRDefault="004D5CB8" w:rsidP="00F63C51">
            <w:pPr>
              <w:jc w:val="center"/>
              <w:rPr>
                <w:szCs w:val="24"/>
              </w:rPr>
            </w:pP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Прочие доходы от компенсации затрат  бюджетов муниципальных районов (муниципальное казённое общеобразовательное  учреждение «Средняя общеобразовательная школа п.Тимофеевка» Ольгинского района Приморского края)</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1 13 02995 05 0059 130</w:t>
            </w:r>
          </w:p>
          <w:p w:rsidR="004D5CB8" w:rsidRPr="002C08BA" w:rsidRDefault="004D5CB8" w:rsidP="00F63C51">
            <w:pPr>
              <w:jc w:val="center"/>
              <w:rPr>
                <w:szCs w:val="24"/>
              </w:rPr>
            </w:pP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Прочие доходы от компенсации затрат  бюджетов муниципальных районов (муниципальное казённое общеобразовательное  учреждение «Средняя общеобразовательная школа с.Весёлый Яр» Ольгинского района Приморского края)</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1 13 02995 05 0060 130</w:t>
            </w:r>
          </w:p>
          <w:p w:rsidR="004D5CB8" w:rsidRPr="002C08BA" w:rsidRDefault="004D5CB8" w:rsidP="00F63C51">
            <w:pPr>
              <w:jc w:val="center"/>
              <w:rPr>
                <w:szCs w:val="24"/>
              </w:rPr>
            </w:pP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Прочие доходы от компенсации затрат  бюджетов муниципальных районов (муниципальное казённое общеобразовательное  учреждение «Средняя общеобразовательная школа с.Серафимовка» Ольгинского района Приморского края)</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1 13 02995 05 0061 130</w:t>
            </w:r>
          </w:p>
          <w:p w:rsidR="004D5CB8" w:rsidRPr="002C08BA" w:rsidRDefault="004D5CB8" w:rsidP="00F63C51">
            <w:pPr>
              <w:jc w:val="center"/>
              <w:rPr>
                <w:szCs w:val="24"/>
              </w:rPr>
            </w:pP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Прочие доходы от компенсации затрат  бюджетов муниципальных районов (муниципальное казённое учреждение «Ольгинский отдел народного образования»)</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lastRenderedPageBreak/>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1 13 02995 05 0062 130</w:t>
            </w:r>
          </w:p>
          <w:p w:rsidR="004D5CB8" w:rsidRPr="002C08BA" w:rsidRDefault="004D5CB8" w:rsidP="00F63C51">
            <w:pPr>
              <w:jc w:val="center"/>
              <w:rPr>
                <w:szCs w:val="24"/>
              </w:rPr>
            </w:pP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Прочие доходы от компенсации затрат  бюджетов муниципальных районов (муниципальное казённое дошкольное образовательное  учреждение «Детский сад №2 п.Ольга» Ольгинского района Приморского края)</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1 13 02995 05 0063 130</w:t>
            </w:r>
          </w:p>
          <w:p w:rsidR="004D5CB8" w:rsidRPr="002C08BA" w:rsidRDefault="004D5CB8" w:rsidP="00F63C51">
            <w:pPr>
              <w:jc w:val="center"/>
              <w:rPr>
                <w:szCs w:val="24"/>
              </w:rPr>
            </w:pP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Прочие доходы от компенсации затрат  бюджетов муниципальных районов (муниципальное казённое дошкольное образовательное  учреждение «Детский сад №5 п.Ракушка» Ольгинского района Приморского края)</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1 13 02995 05 0064 130</w:t>
            </w:r>
          </w:p>
          <w:p w:rsidR="004D5CB8" w:rsidRPr="002C08BA" w:rsidRDefault="004D5CB8" w:rsidP="00F63C51">
            <w:pPr>
              <w:jc w:val="center"/>
              <w:rPr>
                <w:szCs w:val="24"/>
              </w:rPr>
            </w:pP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Прочие доходы от компенсации затрат  бюджетов муниципальных районов (муниципальное казённое дошкольное образовательное  учреждение «Детский сад №7 с.Серафимовка» Ольгинского района Приморского края)</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1 13 02995 05 0065 130</w:t>
            </w:r>
          </w:p>
          <w:p w:rsidR="004D5CB8" w:rsidRPr="002C08BA" w:rsidRDefault="004D5CB8" w:rsidP="00F63C51">
            <w:pPr>
              <w:jc w:val="center"/>
              <w:rPr>
                <w:szCs w:val="24"/>
              </w:rPr>
            </w:pP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Прочие доходы от компенсации затрат  бюджетов муниципальных районов (муниципальное казённое дошкольное образовательное  учреждение «Детский сад №3 п.Моряк-Рыболов» Ольгинского района Приморского края)</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1 13 02995 05 0066 130</w:t>
            </w:r>
          </w:p>
          <w:p w:rsidR="004D5CB8" w:rsidRPr="002C08BA" w:rsidRDefault="004D5CB8" w:rsidP="00F63C51">
            <w:pPr>
              <w:jc w:val="center"/>
              <w:rPr>
                <w:szCs w:val="24"/>
              </w:rPr>
            </w:pP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Прочие доходы от компенсации затрат  бюджетов муниципальных районов (муниципальное казённое дошкольное образовательное  учреждение «Детский сад №6 с.Милоградово» Ольгинского района Приморского края)</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1 13 02995 05 0067 130</w:t>
            </w:r>
          </w:p>
          <w:p w:rsidR="004D5CB8" w:rsidRPr="002C08BA" w:rsidRDefault="004D5CB8" w:rsidP="00F63C51">
            <w:pPr>
              <w:jc w:val="center"/>
              <w:rPr>
                <w:szCs w:val="24"/>
              </w:rPr>
            </w:pP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Прочие доходы от компенсации затрат  бюджетов муниципальных районов (муниципальное казённое дошкольное образовательное  учреждение «Детский сад №4 п.Тимофеевка» Ольгинского района Приморского края)</w:t>
            </w:r>
          </w:p>
        </w:tc>
      </w:tr>
      <w:tr w:rsidR="004D5CB8" w:rsidRPr="002C08BA" w:rsidTr="004D5CB8">
        <w:trPr>
          <w:trHeight w:val="81"/>
        </w:trPr>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1 17 01050 05 0000 180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Невыясненные поступления, зачисляемые в бюджеты муниципальных районов</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2 02 25097 05 0000 150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Субсидии бюджетам муниципальных районов на создание в общеобразовательных организациях, расположенных в сельской местности, условий для занятий физической культурой и спортом</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2 02 25520 05 0000 150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Субсидии бюджетам муниципальных районов на реализацию мероприятий по содействию созданию в субъектах Российской Федерации новых мест в общеобразовательных организациях</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2 02 29999 05 0000 150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Прочие субсидии бюджетам муниципальных районов</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2 02 30024 05 0000 150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Субвенции бюджетам муниципальных районов на выполнение передаваемых полномочий субъектов Российской Федерации</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2 02 30024 05 0041 150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tabs>
                <w:tab w:val="left" w:pos="10206"/>
              </w:tabs>
              <w:jc w:val="both"/>
              <w:rPr>
                <w:szCs w:val="24"/>
              </w:rPr>
            </w:pPr>
            <w:r w:rsidRPr="002C08BA">
              <w:rPr>
                <w:szCs w:val="24"/>
              </w:rPr>
              <w:t>Субвенции бюджетам муниципальных районов на выполнение передаваемых полномочий субъектов Российской Федерации (субвенции бюджетам  муниципальных образований Приморского края на осуществление отдельных государственных полномочий по обеспечению мер социальной поддержки педагогическим работникам муниципальных образовательных организаций Приморского края)</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2 02 30024 05 0046 150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Субвенции бюджетам муниципальных районов на выполнение передаваемых полномочий субъектов Российской Федерации (субвенции бюджетам муниципальных образований Приморского края на реализацию дошкольного, общего и дополнительного образования в муниципальных общеобразовательных учреждениях по основным общеобразовательным программам)</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2 02 30024 05 0047 150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Субвенции бюджетам муниципальных районов на выполнение передаваемых полномочий субъектов Российской Федерации (</w:t>
            </w:r>
            <w:r w:rsidRPr="002C08BA">
              <w:rPr>
                <w:color w:val="002060"/>
                <w:szCs w:val="24"/>
              </w:rPr>
              <w:t>субвенции бюджетам муниципальных образований Приморского края на осуществление отдельных государственных полномочий по обеспечению бесплатным питанием детей, обучающихся в муниципальных общеобразовательных организациях Приморского края</w:t>
            </w:r>
            <w:r w:rsidRPr="002C08BA">
              <w:rPr>
                <w:szCs w:val="24"/>
              </w:rPr>
              <w:t>)</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2 02 30024 05 0048 150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Субвенции бюджетам муниципальных районов на выполнение передаваемых полномочий субъектов Российской Федерации (субвенции бюджетам муниципальных образований Приморского края на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2 02 30024 05 0049 150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Субвенции бюджетам муниципальных районов на выполнение передаваемых полномочий субъектов Российской Федерации (субвенции бюджетам муниципальных образований Приморского края на организацию и обеспечение оздоровления и отдыха детей (за исключением организации отдыха детей в каникулярное время)</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2 02 30029 05 0000 150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 xml:space="preserve">Субвенции бюджетам муниципальных районов на компенсацию части платы, взимаемой с родителей (законных представителей) за присмотр </w:t>
            </w:r>
            <w:r w:rsidRPr="002C08BA">
              <w:rPr>
                <w:szCs w:val="24"/>
              </w:rPr>
              <w:lastRenderedPageBreak/>
              <w:t>и уход за детьми, посещающими образовательные организации, реализующие образовательные программы дошкольного образования</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color w:val="002060"/>
                <w:szCs w:val="24"/>
              </w:rPr>
            </w:pPr>
            <w:r w:rsidRPr="002C08BA">
              <w:rPr>
                <w:color w:val="002060"/>
                <w:szCs w:val="24"/>
              </w:rPr>
              <w:lastRenderedPageBreak/>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color w:val="002060"/>
                <w:szCs w:val="24"/>
              </w:rPr>
            </w:pPr>
            <w:r w:rsidRPr="002C08BA">
              <w:rPr>
                <w:color w:val="002060"/>
                <w:szCs w:val="24"/>
              </w:rPr>
              <w:t>2 02 35304 05 0000 150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color w:val="002060"/>
                <w:szCs w:val="24"/>
              </w:rPr>
            </w:pPr>
            <w:r w:rsidRPr="002C08BA">
              <w:rPr>
                <w:color w:val="002060"/>
                <w:szCs w:val="24"/>
              </w:rPr>
              <w:t>Субвенции бюджетам муниципальных районов на организацию бесплатного горячего питания обучающихся, получающих начальное общее образование в государственных и муниципальных образовательных организациях</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color w:val="002060"/>
                <w:szCs w:val="24"/>
              </w:rPr>
            </w:pPr>
            <w:r w:rsidRPr="002C08BA">
              <w:rPr>
                <w:color w:val="002060"/>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color w:val="002060"/>
                <w:szCs w:val="24"/>
              </w:rPr>
            </w:pPr>
            <w:r w:rsidRPr="002C08BA">
              <w:rPr>
                <w:color w:val="002060"/>
                <w:szCs w:val="24"/>
              </w:rPr>
              <w:t>2 02 45303 05 0000 150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color w:val="002060"/>
                <w:szCs w:val="24"/>
              </w:rPr>
            </w:pPr>
            <w:r w:rsidRPr="002C08BA">
              <w:rPr>
                <w:color w:val="002060"/>
                <w:szCs w:val="24"/>
              </w:rPr>
              <w:t>Межбюджетные трансферты бюджетам муниципальных районов на ежемесячное денежное вознаграждение за классное руководство педагогическим работникам государственных и муниципальных общеобразовательных организаций</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ind w:left="-77" w:firstLine="77"/>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2 07 05020 05 0052 150</w:t>
            </w:r>
          </w:p>
          <w:p w:rsidR="004D5CB8" w:rsidRPr="002C08BA" w:rsidRDefault="004D5CB8" w:rsidP="00F63C51">
            <w:pPr>
              <w:jc w:val="center"/>
              <w:rPr>
                <w:szCs w:val="24"/>
              </w:rPr>
            </w:pP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Поступления от денежных пожертвований, предоставляемых физическими лицами получателям средств бюджетов муниципальных районов (муниципальное казённое общеобразовательное учреждение "Средняя общеобразовательная школа п.Ольга" Ольгинского района Приморского края)</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ind w:left="-77" w:firstLine="77"/>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2 07 05020 05 0053 150</w:t>
            </w:r>
          </w:p>
          <w:p w:rsidR="004D5CB8" w:rsidRPr="002C08BA" w:rsidRDefault="004D5CB8" w:rsidP="00F63C51">
            <w:pPr>
              <w:jc w:val="center"/>
              <w:rPr>
                <w:szCs w:val="24"/>
              </w:rPr>
            </w:pP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Поступления от денежных пожертвований, предоставляемых физическими лицами получателям средств бюджетов муниципальных районов (муниципальное казённое общеобразовательное  учреждение «Средняя общеобразовательная школа с.Михайловка» Ольгинского района Приморского края)</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ind w:left="-77" w:firstLine="77"/>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2 07 05020 05 0054 150</w:t>
            </w:r>
          </w:p>
          <w:p w:rsidR="004D5CB8" w:rsidRPr="002C08BA" w:rsidRDefault="004D5CB8" w:rsidP="00F63C51">
            <w:pPr>
              <w:jc w:val="center"/>
              <w:rPr>
                <w:szCs w:val="24"/>
              </w:rPr>
            </w:pP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Поступления от денежных пожертвований, предоставляемых физическими лицами получателям средств бюджетов муниципальных районов (муниципальное казённое общеобразовательное  учреждение «Средняя общеобразовательная школа с.Пермское» Ольгинского района Приморского края)</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ind w:left="-77" w:firstLine="77"/>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2 07 05020 05 0055 150</w:t>
            </w:r>
          </w:p>
          <w:p w:rsidR="004D5CB8" w:rsidRPr="002C08BA" w:rsidRDefault="004D5CB8" w:rsidP="00F63C51">
            <w:pPr>
              <w:jc w:val="center"/>
              <w:rPr>
                <w:szCs w:val="24"/>
              </w:rPr>
            </w:pP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Поступления от денежных пожертвований, предоставляемых физическими лицами получателям средств бюджетов муниципальных районов (муниципальное казённое общеобразовательное  учреждение «Средняя общеобразовательная школа п.Моряк-Рыболов» Ольгинского района Приморского края)</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ind w:left="-77" w:firstLine="77"/>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2 07 05020 05 0056 150</w:t>
            </w:r>
          </w:p>
          <w:p w:rsidR="004D5CB8" w:rsidRPr="002C08BA" w:rsidRDefault="004D5CB8" w:rsidP="00F63C51">
            <w:pPr>
              <w:jc w:val="center"/>
              <w:rPr>
                <w:szCs w:val="24"/>
              </w:rPr>
            </w:pP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Поступления от денежных пожертвований, предоставляемых физическими лицами получателям средств бюджетов муниципальных районов (муниципальное казённое общеобразовательное  учреждение «Средняя общеобразовательная школа с.Милоградово» Ольгинского района Приморского края)</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ind w:left="-77" w:firstLine="77"/>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2 07 05020 05 0057 150</w:t>
            </w:r>
          </w:p>
          <w:p w:rsidR="004D5CB8" w:rsidRPr="002C08BA" w:rsidRDefault="004D5CB8" w:rsidP="00F63C51">
            <w:pPr>
              <w:jc w:val="center"/>
              <w:rPr>
                <w:szCs w:val="24"/>
              </w:rPr>
            </w:pP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Поступления от денежных пожертвований, предоставляемых физическими лицами получателям средств бюджетов муниципальных районов (муниципальное казённое общеобразовательное  учреждение «Средняя общеобразовательная школа с.Маргаритово» Ольгинского района Приморского края)</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ind w:left="-77" w:firstLine="77"/>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2 07 05020 05 0058 150</w:t>
            </w:r>
          </w:p>
          <w:p w:rsidR="004D5CB8" w:rsidRPr="002C08BA" w:rsidRDefault="004D5CB8" w:rsidP="00F63C51">
            <w:pPr>
              <w:jc w:val="center"/>
              <w:rPr>
                <w:szCs w:val="24"/>
              </w:rPr>
            </w:pP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Поступления от денежных пожертвований, предоставляемых физическими лицами получателям средств бюджетов муниципальных районов (муниципальное казённое общеобразовательное  учреждение «Средняя общеобразовательная школа п.Тимофеевка» Ольгинского района Приморского края)</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ind w:left="-77" w:firstLine="77"/>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2 07 05020 05 0059 150</w:t>
            </w:r>
          </w:p>
          <w:p w:rsidR="004D5CB8" w:rsidRPr="002C08BA" w:rsidRDefault="004D5CB8" w:rsidP="00F63C51">
            <w:pPr>
              <w:jc w:val="center"/>
              <w:rPr>
                <w:szCs w:val="24"/>
              </w:rPr>
            </w:pP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Поступления от денежных пожертвований, предоставляемых физическими лицами получателям средств бюджетов муниципальных районов (муниципальное казённое общеобразовательное  учреждение «Средняя общеобразовательная школа с.Весёлый Яр» Ольгинского района Приморского края)</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ind w:left="-77" w:firstLine="77"/>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2 07 05020 05 0060 150</w:t>
            </w:r>
          </w:p>
          <w:p w:rsidR="004D5CB8" w:rsidRPr="002C08BA" w:rsidRDefault="004D5CB8" w:rsidP="00F63C51">
            <w:pPr>
              <w:jc w:val="center"/>
              <w:rPr>
                <w:szCs w:val="24"/>
              </w:rPr>
            </w:pP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Поступления от денежных пожертвований, предоставляемых физическими лицами получателям средств бюджетов муниципальных районов (муниципальное казённое общеобразовательное  учреждение «Средняя общеобразовательная школа с.Серафимовка» Ольгинского района Приморского края)</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ind w:left="-77" w:firstLine="77"/>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2 07 05020 05 0061 150</w:t>
            </w:r>
          </w:p>
          <w:p w:rsidR="004D5CB8" w:rsidRPr="002C08BA" w:rsidRDefault="004D5CB8" w:rsidP="00F63C51">
            <w:pPr>
              <w:jc w:val="center"/>
              <w:rPr>
                <w:szCs w:val="24"/>
              </w:rPr>
            </w:pP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Поступления от денежных пожертвований, предоставляемых физическими лицами получателям средств бюджетов муниципальных районов (муниципальное казённое учреждение «Ольгинский отдел народного образования»)</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ind w:left="-77" w:firstLine="77"/>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2 07 05020 05 0062 150</w:t>
            </w:r>
          </w:p>
          <w:p w:rsidR="004D5CB8" w:rsidRPr="002C08BA" w:rsidRDefault="004D5CB8" w:rsidP="00F63C51">
            <w:pPr>
              <w:jc w:val="center"/>
              <w:rPr>
                <w:szCs w:val="24"/>
              </w:rPr>
            </w:pP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Поступления от денежных пожертвований, предоставляемых физическими лицами получателям средств бюджетов муниципальных районов (муниципальное казённое дошкольное образовательное  учреждение «Детский сад №2 п.Ольга» Ольгинского района Приморского края)</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ind w:left="-77" w:firstLine="77"/>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2 07 05020 05 0063 150</w:t>
            </w:r>
          </w:p>
          <w:p w:rsidR="004D5CB8" w:rsidRPr="002C08BA" w:rsidRDefault="004D5CB8" w:rsidP="00F63C51">
            <w:pPr>
              <w:jc w:val="center"/>
              <w:rPr>
                <w:szCs w:val="24"/>
              </w:rPr>
            </w:pP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 xml:space="preserve">Поступления от денежных пожертвований, предоставляемых физическими лицами получателям средств бюджетов муниципальных районов (муниципальное казённое дошкольное образовательное  </w:t>
            </w:r>
            <w:r w:rsidRPr="002C08BA">
              <w:rPr>
                <w:szCs w:val="24"/>
              </w:rPr>
              <w:lastRenderedPageBreak/>
              <w:t>учреждение «Детский сад №5 п.Ракушка» Ольгинского района Приморского края)</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ind w:left="-77" w:firstLine="77"/>
              <w:jc w:val="center"/>
              <w:rPr>
                <w:szCs w:val="24"/>
              </w:rPr>
            </w:pPr>
            <w:r w:rsidRPr="002C08BA">
              <w:rPr>
                <w:szCs w:val="24"/>
              </w:rPr>
              <w:lastRenderedPageBreak/>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2 07 05020 05 0064 150</w:t>
            </w:r>
          </w:p>
          <w:p w:rsidR="004D5CB8" w:rsidRPr="002C08BA" w:rsidRDefault="004D5CB8" w:rsidP="00F63C51">
            <w:pPr>
              <w:jc w:val="center"/>
              <w:rPr>
                <w:szCs w:val="24"/>
              </w:rPr>
            </w:pP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Поступления от денежных пожертвований, предоставляемых физическими лицами получателям средств бюджетов муниципальных районов (муниципальное казённое дошкольное образовательное  учреждение «Детский сад №7 с.Серафимовка» Ольгинского района Приморского края)</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ind w:left="-77" w:firstLine="77"/>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2 07 05020 05 0065 150</w:t>
            </w:r>
          </w:p>
          <w:p w:rsidR="004D5CB8" w:rsidRPr="002C08BA" w:rsidRDefault="004D5CB8" w:rsidP="00F63C51">
            <w:pPr>
              <w:jc w:val="center"/>
              <w:rPr>
                <w:szCs w:val="24"/>
              </w:rPr>
            </w:pP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Поступления от денежных пожертвований, предоставляемых физическими лицами получателям средств бюджетов муниципальных районов (муниципальное казённое дошкольное образовательное  учреждение «Детский сад №3 п.Моряк-Рыболов» Ольгинского района Приморского края)</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ind w:left="-77" w:firstLine="77"/>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2 07 05020 05 0066 150</w:t>
            </w:r>
          </w:p>
          <w:p w:rsidR="004D5CB8" w:rsidRPr="002C08BA" w:rsidRDefault="004D5CB8" w:rsidP="00F63C51">
            <w:pPr>
              <w:jc w:val="center"/>
              <w:rPr>
                <w:szCs w:val="24"/>
              </w:rPr>
            </w:pP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Поступления от денежных пожертвований, предоставляемых физическими лицами получателям средств бюджетов муниципальных районов (муниципальное казённое дошкольное образовательное  учреждение «Детский сад №6 с.Милоградово» Ольгинского района Приморского края)</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ind w:left="-77" w:firstLine="77"/>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2 07 05020 05 0067 150</w:t>
            </w:r>
          </w:p>
          <w:p w:rsidR="004D5CB8" w:rsidRPr="002C08BA" w:rsidRDefault="004D5CB8" w:rsidP="00F63C51">
            <w:pPr>
              <w:jc w:val="center"/>
              <w:rPr>
                <w:szCs w:val="24"/>
              </w:rPr>
            </w:pP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Поступления от денежных пожертвований, предоставляемых физическими лицами получателям средств бюджетов муниципальных районов (муниципальное казённое дошкольное образовательное  учреждение «Детский сад №4 п.Тимофеевка» Ольгинского района Приморского края)</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ind w:left="-77" w:firstLine="77"/>
              <w:jc w:val="center"/>
              <w:rPr>
                <w:szCs w:val="24"/>
              </w:rPr>
            </w:pPr>
            <w:r w:rsidRPr="002C08BA">
              <w:rPr>
                <w:szCs w:val="24"/>
              </w:rPr>
              <w:t>965</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2 19 60010 05 0000150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Возврат прочих остатков субсидий, субвенций и иных межбюджетных трансфертов, имеющих целевое назначение, прошлых лет из бюджетов муниципальных районов</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b/>
                <w:szCs w:val="24"/>
              </w:rPr>
            </w:pPr>
            <w:r w:rsidRPr="002C08BA">
              <w:rPr>
                <w:b/>
                <w:szCs w:val="24"/>
              </w:rPr>
              <w:t>970</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b/>
                <w:szCs w:val="24"/>
              </w:rPr>
            </w:pP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b/>
                <w:szCs w:val="24"/>
              </w:rPr>
            </w:pPr>
            <w:r w:rsidRPr="002C08BA">
              <w:rPr>
                <w:b/>
                <w:szCs w:val="24"/>
              </w:rPr>
              <w:t>Муниципальное казённое учреждение Культура и библиотеки Ольгинского района</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970</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1 11 05035 05 0000 120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Доходы от сдачи в аренду имущества, находящегося в оперативном управлении органов управления муниципальных районов и созданных ими учреждений (за исключением имущества муниципальных бюджетных и автономных учреждений)</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970</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1 13 01995 05 0000 130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Прочие доходы от оказания платных услуг (работ) получателями средств бюджетов муниципальных районов</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970</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1 13 02995 05 0000 130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Прочие доходы от компенсации затрат бюджетов муниципальных районов</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970</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1 17 01050 05 0000 180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Невыясненные поступления, зачисляемые в бюджеты муниципальных районов</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970</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 xml:space="preserve">2 02 25467 05 0000 150  </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autoSpaceDE w:val="0"/>
              <w:autoSpaceDN w:val="0"/>
              <w:adjustRightInd w:val="0"/>
              <w:jc w:val="both"/>
              <w:rPr>
                <w:szCs w:val="24"/>
              </w:rPr>
            </w:pPr>
            <w:r w:rsidRPr="002C08BA">
              <w:rPr>
                <w:szCs w:val="24"/>
              </w:rPr>
              <w:t>Субсидии бюджетам муниципальных районов на обеспечение развития и укрепления материально-технической базы домов культуры в населенных пунктах с числом жителей до 50 тысяч человек</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970</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 xml:space="preserve">2 02 25515 05 0000 150  </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Субсидии бюджетам муниципальных районов на поддержку экономического и социального развития коренных малочисленных народов Севера, Сибири и Дальнего Востока</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970</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2 02 29999 05 0000 150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Прочие субсидии бюджетам муниципальных районов</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970</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2 02 30024 05 0000 150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Субвенции бюджетам муниципальных районов на выполнение передаваемых полномочий субъектов Российской Федерации</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970</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2 02 30024 05 0070 150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Субвенции бюджетам муниципальных районов на выполнение передаваемых полномочий субъектов Российской Федерации (Субвенции бюджетам муниципальных образований Приморского края на осуществление отдельных государственных полномочий по обеспечению мер социальной поддержки педагогическим работникам муниципальных образовательных организаций Приморского края)</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970</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2 02 40014 05 0000 150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Межбюджетные трансферты,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970</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207 05020 05 0000 150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szCs w:val="24"/>
              </w:rPr>
              <w:t>Поступления от денежных пожертвований, предоставляемых физическими лицами получателям средств бюджетов муниципальных районов</w:t>
            </w:r>
          </w:p>
        </w:tc>
      </w:tr>
      <w:tr w:rsidR="004D5CB8" w:rsidRPr="002C08BA"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970</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207 05030 05 0000 150</w:t>
            </w:r>
          </w:p>
        </w:tc>
        <w:tc>
          <w:tcPr>
            <w:tcW w:w="325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both"/>
              <w:rPr>
                <w:szCs w:val="24"/>
              </w:rPr>
            </w:pPr>
            <w:r w:rsidRPr="002C08BA">
              <w:rPr>
                <w:rFonts w:ascii="TimesNewRomanPSMT" w:hAnsi="TimesNewRomanPSMT"/>
                <w:szCs w:val="24"/>
              </w:rPr>
              <w:t>Прочие безвозмездные поступления в бюджеты муниципальных районов</w:t>
            </w:r>
          </w:p>
        </w:tc>
      </w:tr>
      <w:tr w:rsidR="004D5CB8" w:rsidRPr="00571902" w:rsidTr="004D5CB8">
        <w:tc>
          <w:tcPr>
            <w:tcW w:w="482"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970</w:t>
            </w:r>
          </w:p>
        </w:tc>
        <w:tc>
          <w:tcPr>
            <w:tcW w:w="1265" w:type="pct"/>
            <w:tcBorders>
              <w:top w:val="single" w:sz="4" w:space="0" w:color="auto"/>
              <w:left w:val="single" w:sz="4" w:space="0" w:color="auto"/>
              <w:bottom w:val="single" w:sz="4" w:space="0" w:color="auto"/>
              <w:right w:val="single" w:sz="4" w:space="0" w:color="auto"/>
            </w:tcBorders>
          </w:tcPr>
          <w:p w:rsidR="004D5CB8" w:rsidRPr="002C08BA" w:rsidRDefault="004D5CB8" w:rsidP="00F63C51">
            <w:pPr>
              <w:jc w:val="center"/>
              <w:rPr>
                <w:szCs w:val="24"/>
              </w:rPr>
            </w:pPr>
            <w:r w:rsidRPr="002C08BA">
              <w:rPr>
                <w:szCs w:val="24"/>
              </w:rPr>
              <w:t>2 19 60010 05 0000150</w:t>
            </w:r>
          </w:p>
        </w:tc>
        <w:tc>
          <w:tcPr>
            <w:tcW w:w="3252" w:type="pct"/>
            <w:tcBorders>
              <w:top w:val="single" w:sz="4" w:space="0" w:color="auto"/>
              <w:left w:val="single" w:sz="4" w:space="0" w:color="auto"/>
              <w:bottom w:val="single" w:sz="4" w:space="0" w:color="auto"/>
              <w:right w:val="single" w:sz="4" w:space="0" w:color="auto"/>
            </w:tcBorders>
          </w:tcPr>
          <w:p w:rsidR="004D5CB8" w:rsidRPr="00571902" w:rsidRDefault="004D5CB8" w:rsidP="00F63C51">
            <w:pPr>
              <w:jc w:val="both"/>
              <w:rPr>
                <w:szCs w:val="24"/>
              </w:rPr>
            </w:pPr>
            <w:r w:rsidRPr="002C08BA">
              <w:rPr>
                <w:szCs w:val="24"/>
              </w:rPr>
              <w:t>Возврат прочих остатков субсидий, субвенций и иных межбюджетных трансфертов, имеющих целевое назначение, прошлых лет из бюджетов муниципальных районов</w:t>
            </w:r>
          </w:p>
        </w:tc>
      </w:tr>
    </w:tbl>
    <w:p w:rsidR="004D5CB8" w:rsidRPr="001A74FA" w:rsidRDefault="004D5CB8" w:rsidP="004D5CB8">
      <w:pPr>
        <w:rPr>
          <w:szCs w:val="24"/>
        </w:rPr>
      </w:pPr>
    </w:p>
    <w:p w:rsidR="004D5CB8" w:rsidRDefault="004D5CB8">
      <w:pPr>
        <w:spacing w:after="200" w:line="276" w:lineRule="auto"/>
        <w:rPr>
          <w:b/>
          <w:sz w:val="24"/>
          <w:szCs w:val="24"/>
        </w:rPr>
      </w:pPr>
    </w:p>
    <w:sectPr w:rsidR="004D5CB8" w:rsidSect="00F63C51">
      <w:pgSz w:w="11906" w:h="16838"/>
      <w:pgMar w:top="567" w:right="851" w:bottom="567"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84019" w:rsidRDefault="00384019" w:rsidP="002936FA">
      <w:r>
        <w:separator/>
      </w:r>
    </w:p>
  </w:endnote>
  <w:endnote w:type="continuationSeparator" w:id="0">
    <w:p w:rsidR="00384019" w:rsidRDefault="00384019" w:rsidP="002936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cademy">
    <w:altName w:val="Times New Roman"/>
    <w:charset w:val="00"/>
    <w:family w:val="auto"/>
    <w:pitch w:val="variable"/>
  </w:font>
  <w:font w:name="TimesNewRomanPSMT">
    <w:altName w:val="Times New Roman"/>
    <w:panose1 w:val="00000000000000000000"/>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84019" w:rsidRDefault="00384019" w:rsidP="002936FA">
      <w:r>
        <w:separator/>
      </w:r>
    </w:p>
  </w:footnote>
  <w:footnote w:type="continuationSeparator" w:id="0">
    <w:p w:rsidR="00384019" w:rsidRDefault="00384019" w:rsidP="002936F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BA8183F"/>
    <w:multiLevelType w:val="hybridMultilevel"/>
    <w:tmpl w:val="890C3802"/>
    <w:lvl w:ilvl="0" w:tplc="7D3E279A">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36FA"/>
    <w:rsid w:val="00033048"/>
    <w:rsid w:val="00054BBD"/>
    <w:rsid w:val="00060294"/>
    <w:rsid w:val="00080665"/>
    <w:rsid w:val="000934CC"/>
    <w:rsid w:val="00154811"/>
    <w:rsid w:val="00197B1A"/>
    <w:rsid w:val="00237685"/>
    <w:rsid w:val="0028084A"/>
    <w:rsid w:val="002826D4"/>
    <w:rsid w:val="002847FE"/>
    <w:rsid w:val="002936FA"/>
    <w:rsid w:val="002A37C5"/>
    <w:rsid w:val="003104AD"/>
    <w:rsid w:val="00384019"/>
    <w:rsid w:val="003A31F6"/>
    <w:rsid w:val="003A6830"/>
    <w:rsid w:val="00464677"/>
    <w:rsid w:val="004D5CB8"/>
    <w:rsid w:val="004E5411"/>
    <w:rsid w:val="0052442C"/>
    <w:rsid w:val="0054534E"/>
    <w:rsid w:val="00587A30"/>
    <w:rsid w:val="00643AF7"/>
    <w:rsid w:val="00663F88"/>
    <w:rsid w:val="00696521"/>
    <w:rsid w:val="006C13FA"/>
    <w:rsid w:val="006C4539"/>
    <w:rsid w:val="006F69EC"/>
    <w:rsid w:val="007408C5"/>
    <w:rsid w:val="007C07A7"/>
    <w:rsid w:val="007E254C"/>
    <w:rsid w:val="008176B0"/>
    <w:rsid w:val="008401F1"/>
    <w:rsid w:val="00867F39"/>
    <w:rsid w:val="00886EB0"/>
    <w:rsid w:val="008E1AB1"/>
    <w:rsid w:val="009636F5"/>
    <w:rsid w:val="00A30672"/>
    <w:rsid w:val="00A400AE"/>
    <w:rsid w:val="00A80685"/>
    <w:rsid w:val="00A95F5E"/>
    <w:rsid w:val="00AA7E6C"/>
    <w:rsid w:val="00AE7642"/>
    <w:rsid w:val="00B162F7"/>
    <w:rsid w:val="00B83157"/>
    <w:rsid w:val="00C47896"/>
    <w:rsid w:val="00D01D3C"/>
    <w:rsid w:val="00D06C7F"/>
    <w:rsid w:val="00D45116"/>
    <w:rsid w:val="00DB4AE5"/>
    <w:rsid w:val="00DC0967"/>
    <w:rsid w:val="00DC3F0E"/>
    <w:rsid w:val="00E167DA"/>
    <w:rsid w:val="00E54A89"/>
    <w:rsid w:val="00E80CE8"/>
    <w:rsid w:val="00F42DC4"/>
    <w:rsid w:val="00F63C51"/>
    <w:rsid w:val="00FA4C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6F3F3C9-BF11-474F-87E9-6084D29810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936FA"/>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uiPriority w:val="99"/>
    <w:qFormat/>
    <w:rsid w:val="00643AF7"/>
    <w:pPr>
      <w:widowControl w:val="0"/>
      <w:autoSpaceDE w:val="0"/>
      <w:autoSpaceDN w:val="0"/>
      <w:adjustRightInd w:val="0"/>
      <w:spacing w:before="108" w:after="108"/>
      <w:jc w:val="center"/>
      <w:outlineLvl w:val="0"/>
    </w:pPr>
    <w:rPr>
      <w:rFonts w:ascii="Arial" w:eastAsiaTheme="minorEastAsia" w:hAnsi="Arial" w:cs="Arial"/>
      <w:b/>
      <w:bCs/>
      <w:color w:val="26282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936FA"/>
    <w:rPr>
      <w:rFonts w:ascii="Tahoma" w:hAnsi="Tahoma" w:cs="Tahoma"/>
      <w:sz w:val="16"/>
      <w:szCs w:val="16"/>
    </w:rPr>
  </w:style>
  <w:style w:type="character" w:customStyle="1" w:styleId="a4">
    <w:name w:val="Текст выноски Знак"/>
    <w:basedOn w:val="a0"/>
    <w:link w:val="a3"/>
    <w:uiPriority w:val="99"/>
    <w:semiHidden/>
    <w:rsid w:val="002936FA"/>
    <w:rPr>
      <w:rFonts w:ascii="Tahoma" w:eastAsia="Times New Roman" w:hAnsi="Tahoma" w:cs="Tahoma"/>
      <w:sz w:val="16"/>
      <w:szCs w:val="16"/>
      <w:lang w:eastAsia="ru-RU"/>
    </w:rPr>
  </w:style>
  <w:style w:type="paragraph" w:customStyle="1" w:styleId="a5">
    <w:name w:val="Нормальный (таблица)"/>
    <w:basedOn w:val="a"/>
    <w:next w:val="a"/>
    <w:rsid w:val="002936FA"/>
    <w:pPr>
      <w:widowControl w:val="0"/>
      <w:autoSpaceDE w:val="0"/>
      <w:autoSpaceDN w:val="0"/>
      <w:adjustRightInd w:val="0"/>
      <w:jc w:val="both"/>
    </w:pPr>
    <w:rPr>
      <w:rFonts w:ascii="Arial" w:hAnsi="Arial"/>
      <w:sz w:val="24"/>
      <w:szCs w:val="24"/>
    </w:rPr>
  </w:style>
  <w:style w:type="paragraph" w:styleId="a6">
    <w:name w:val="header"/>
    <w:basedOn w:val="a"/>
    <w:link w:val="a7"/>
    <w:uiPriority w:val="99"/>
    <w:unhideWhenUsed/>
    <w:rsid w:val="002936FA"/>
    <w:pPr>
      <w:tabs>
        <w:tab w:val="center" w:pos="4677"/>
        <w:tab w:val="right" w:pos="9355"/>
      </w:tabs>
    </w:pPr>
  </w:style>
  <w:style w:type="character" w:customStyle="1" w:styleId="a7">
    <w:name w:val="Верхний колонтитул Знак"/>
    <w:basedOn w:val="a0"/>
    <w:link w:val="a6"/>
    <w:uiPriority w:val="99"/>
    <w:rsid w:val="002936FA"/>
    <w:rPr>
      <w:rFonts w:ascii="Times New Roman" w:eastAsia="Times New Roman" w:hAnsi="Times New Roman" w:cs="Times New Roman"/>
      <w:sz w:val="20"/>
      <w:szCs w:val="20"/>
      <w:lang w:eastAsia="ru-RU"/>
    </w:rPr>
  </w:style>
  <w:style w:type="paragraph" w:styleId="a8">
    <w:name w:val="footer"/>
    <w:basedOn w:val="a"/>
    <w:link w:val="a9"/>
    <w:uiPriority w:val="99"/>
    <w:unhideWhenUsed/>
    <w:rsid w:val="002936FA"/>
    <w:pPr>
      <w:tabs>
        <w:tab w:val="center" w:pos="4677"/>
        <w:tab w:val="right" w:pos="9355"/>
      </w:tabs>
    </w:pPr>
  </w:style>
  <w:style w:type="character" w:customStyle="1" w:styleId="a9">
    <w:name w:val="Нижний колонтитул Знак"/>
    <w:basedOn w:val="a0"/>
    <w:link w:val="a8"/>
    <w:uiPriority w:val="99"/>
    <w:rsid w:val="002936FA"/>
    <w:rPr>
      <w:rFonts w:ascii="Times New Roman" w:eastAsia="Times New Roman" w:hAnsi="Times New Roman" w:cs="Times New Roman"/>
      <w:sz w:val="20"/>
      <w:szCs w:val="20"/>
      <w:lang w:eastAsia="ru-RU"/>
    </w:rPr>
  </w:style>
  <w:style w:type="character" w:customStyle="1" w:styleId="10">
    <w:name w:val="Заголовок 1 Знак"/>
    <w:basedOn w:val="a0"/>
    <w:link w:val="1"/>
    <w:uiPriority w:val="99"/>
    <w:rsid w:val="00643AF7"/>
    <w:rPr>
      <w:rFonts w:ascii="Arial" w:eastAsiaTheme="minorEastAsia" w:hAnsi="Arial" w:cs="Arial"/>
      <w:b/>
      <w:bCs/>
      <w:color w:val="26282F"/>
      <w:sz w:val="24"/>
      <w:szCs w:val="24"/>
      <w:lang w:eastAsia="ru-RU"/>
    </w:rPr>
  </w:style>
  <w:style w:type="character" w:customStyle="1" w:styleId="aa">
    <w:name w:val="Гипертекстовая ссылка"/>
    <w:basedOn w:val="a0"/>
    <w:uiPriority w:val="99"/>
    <w:rsid w:val="00643AF7"/>
    <w:rPr>
      <w:b/>
      <w:bCs/>
      <w:color w:val="106BBE"/>
    </w:rPr>
  </w:style>
  <w:style w:type="paragraph" w:styleId="ab">
    <w:name w:val="Block Text"/>
    <w:basedOn w:val="a"/>
    <w:rsid w:val="004D5CB8"/>
    <w:pPr>
      <w:ind w:left="6804" w:right="-313"/>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785380-7495-4316-973F-EB8E394811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4809</Words>
  <Characters>27412</Characters>
  <Application>Microsoft Office Word</Application>
  <DocSecurity>0</DocSecurity>
  <Lines>228</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Krokoz™ Inc.</Company>
  <LinksUpToDate>false</LinksUpToDate>
  <CharactersWithSpaces>32157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Иус</dc:creator>
  <cp:lastModifiedBy>БорисоваКВ</cp:lastModifiedBy>
  <cp:revision>2</cp:revision>
  <cp:lastPrinted>2021-12-30T01:46:00Z</cp:lastPrinted>
  <dcterms:created xsi:type="dcterms:W3CDTF">2022-01-10T00:35:00Z</dcterms:created>
  <dcterms:modified xsi:type="dcterms:W3CDTF">2022-01-10T00:35:00Z</dcterms:modified>
</cp:coreProperties>
</file>