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46EF" w:rsidRPr="00A71A7E" w:rsidRDefault="004746EF" w:rsidP="00E336CD">
      <w:pPr>
        <w:rPr>
          <w:sz w:val="28"/>
          <w:szCs w:val="28"/>
        </w:rPr>
      </w:pPr>
    </w:p>
    <w:p w:rsidR="004746EF" w:rsidRDefault="004746EF" w:rsidP="00763FCF">
      <w:pPr>
        <w:jc w:val="center"/>
        <w:rPr>
          <w:b/>
        </w:rPr>
      </w:pPr>
      <w:r>
        <w:rPr>
          <w:b/>
        </w:rPr>
        <w:t xml:space="preserve">Ольгинский муниципальный </w:t>
      </w:r>
      <w:r w:rsidR="00314E43">
        <w:rPr>
          <w:b/>
        </w:rPr>
        <w:t>округ</w:t>
      </w:r>
    </w:p>
    <w:p w:rsidR="004D5DBE" w:rsidRDefault="004746EF" w:rsidP="00763FCF">
      <w:pPr>
        <w:jc w:val="center"/>
        <w:rPr>
          <w:b/>
        </w:rPr>
      </w:pPr>
      <w:r>
        <w:rPr>
          <w:b/>
        </w:rPr>
        <w:t xml:space="preserve"> </w:t>
      </w:r>
      <w:r w:rsidR="000F3B7F">
        <w:rPr>
          <w:b/>
        </w:rPr>
        <w:t>Ванникова Екатерина Эдуардовна</w:t>
      </w:r>
      <w:r w:rsidR="004D5DBE">
        <w:rPr>
          <w:b/>
        </w:rPr>
        <w:t xml:space="preserve"> - </w:t>
      </w:r>
      <w:r w:rsidR="00CC3A59">
        <w:rPr>
          <w:b/>
        </w:rPr>
        <w:t>глав</w:t>
      </w:r>
      <w:r w:rsidR="00915578">
        <w:rPr>
          <w:b/>
        </w:rPr>
        <w:t>а</w:t>
      </w:r>
      <w:r w:rsidR="00CC3A59">
        <w:rPr>
          <w:b/>
        </w:rPr>
        <w:t xml:space="preserve"> Ольгинского муниципального</w:t>
      </w:r>
    </w:p>
    <w:p w:rsidR="004746EF" w:rsidRDefault="00CC3A59" w:rsidP="00763FCF">
      <w:pPr>
        <w:jc w:val="center"/>
        <w:rPr>
          <w:b/>
        </w:rPr>
      </w:pPr>
      <w:r>
        <w:rPr>
          <w:b/>
        </w:rPr>
        <w:t xml:space="preserve"> </w:t>
      </w:r>
      <w:r w:rsidR="00314E43">
        <w:rPr>
          <w:b/>
        </w:rPr>
        <w:t>округа</w:t>
      </w:r>
    </w:p>
    <w:p w:rsidR="004D5DBE" w:rsidRPr="00BA5810" w:rsidRDefault="004D5DBE" w:rsidP="00763FCF">
      <w:pPr>
        <w:jc w:val="center"/>
        <w:rPr>
          <w:b/>
        </w:rPr>
      </w:pPr>
    </w:p>
    <w:tbl>
      <w:tblPr>
        <w:tblW w:w="10178" w:type="dxa"/>
        <w:tblInd w:w="250" w:type="dxa"/>
        <w:tblLayout w:type="fixed"/>
        <w:tblLook w:val="0000" w:firstRow="0" w:lastRow="0" w:firstColumn="0" w:lastColumn="0" w:noHBand="0" w:noVBand="0"/>
      </w:tblPr>
      <w:tblGrid>
        <w:gridCol w:w="5499"/>
        <w:gridCol w:w="1561"/>
        <w:gridCol w:w="1559"/>
        <w:gridCol w:w="1559"/>
      </w:tblGrid>
      <w:tr w:rsidR="004746EF" w:rsidRPr="00763FCF" w:rsidTr="00BB45BE">
        <w:trPr>
          <w:cantSplit/>
          <w:trHeight w:val="1712"/>
        </w:trPr>
        <w:tc>
          <w:tcPr>
            <w:tcW w:w="5499" w:type="dxa"/>
            <w:tcBorders>
              <w:top w:val="single" w:sz="4" w:space="0" w:color="000000"/>
              <w:left w:val="single" w:sz="4" w:space="0" w:color="000000"/>
              <w:bottom w:val="single" w:sz="4" w:space="0" w:color="000000"/>
            </w:tcBorders>
            <w:vAlign w:val="center"/>
          </w:tcPr>
          <w:p w:rsidR="004746EF" w:rsidRPr="00763FCF" w:rsidRDefault="004746EF" w:rsidP="00BB45BE">
            <w:pPr>
              <w:snapToGrid w:val="0"/>
              <w:rPr>
                <w:bCs/>
              </w:rPr>
            </w:pPr>
          </w:p>
        </w:tc>
        <w:tc>
          <w:tcPr>
            <w:tcW w:w="1561" w:type="dxa"/>
            <w:tcBorders>
              <w:top w:val="single" w:sz="4" w:space="0" w:color="000000"/>
              <w:left w:val="single" w:sz="4" w:space="0" w:color="000000"/>
              <w:bottom w:val="single" w:sz="4" w:space="0" w:color="000000"/>
            </w:tcBorders>
            <w:vAlign w:val="center"/>
          </w:tcPr>
          <w:p w:rsidR="004746EF" w:rsidRDefault="00543577" w:rsidP="00342C25">
            <w:pPr>
              <w:snapToGrid w:val="0"/>
              <w:jc w:val="center"/>
              <w:rPr>
                <w:bCs/>
              </w:rPr>
            </w:pPr>
            <w:r>
              <w:rPr>
                <w:bCs/>
              </w:rPr>
              <w:t xml:space="preserve">янв. - </w:t>
            </w:r>
            <w:r w:rsidR="001A6312">
              <w:rPr>
                <w:bCs/>
              </w:rPr>
              <w:t>декабрь</w:t>
            </w:r>
            <w:r w:rsidR="001D3F33">
              <w:rPr>
                <w:bCs/>
              </w:rPr>
              <w:t>.</w:t>
            </w:r>
          </w:p>
          <w:p w:rsidR="004746EF" w:rsidRPr="00763FCF" w:rsidRDefault="004746EF" w:rsidP="00FC6619">
            <w:pPr>
              <w:snapToGrid w:val="0"/>
              <w:jc w:val="center"/>
              <w:rPr>
                <w:bCs/>
              </w:rPr>
            </w:pPr>
            <w:r>
              <w:rPr>
                <w:bCs/>
              </w:rPr>
              <w:t>20</w:t>
            </w:r>
            <w:r w:rsidR="00543577">
              <w:rPr>
                <w:bCs/>
              </w:rPr>
              <w:t>2</w:t>
            </w:r>
            <w:r w:rsidR="00FC6619">
              <w:rPr>
                <w:bCs/>
              </w:rPr>
              <w:t>2</w:t>
            </w:r>
            <w:r>
              <w:rPr>
                <w:bCs/>
              </w:rPr>
              <w:t xml:space="preserve"> года</w:t>
            </w:r>
          </w:p>
        </w:tc>
        <w:tc>
          <w:tcPr>
            <w:tcW w:w="1559" w:type="dxa"/>
            <w:tcBorders>
              <w:top w:val="single" w:sz="4" w:space="0" w:color="000000"/>
              <w:left w:val="single" w:sz="4" w:space="0" w:color="000000"/>
              <w:bottom w:val="single" w:sz="4" w:space="0" w:color="000000"/>
            </w:tcBorders>
            <w:vAlign w:val="center"/>
          </w:tcPr>
          <w:p w:rsidR="00543577" w:rsidRDefault="00543577" w:rsidP="00342C25">
            <w:pPr>
              <w:snapToGrid w:val="0"/>
              <w:jc w:val="center"/>
              <w:rPr>
                <w:bCs/>
              </w:rPr>
            </w:pPr>
            <w:r>
              <w:rPr>
                <w:bCs/>
              </w:rPr>
              <w:t xml:space="preserve">янв. – </w:t>
            </w:r>
            <w:r w:rsidR="001A6312">
              <w:rPr>
                <w:bCs/>
              </w:rPr>
              <w:t>декабрь</w:t>
            </w:r>
            <w:r w:rsidR="001D3F33">
              <w:rPr>
                <w:bCs/>
              </w:rPr>
              <w:t>.</w:t>
            </w:r>
          </w:p>
          <w:p w:rsidR="004746EF" w:rsidRPr="00763FCF" w:rsidRDefault="004746EF" w:rsidP="00FC6619">
            <w:pPr>
              <w:snapToGrid w:val="0"/>
              <w:jc w:val="center"/>
              <w:rPr>
                <w:bCs/>
              </w:rPr>
            </w:pPr>
            <w:r>
              <w:rPr>
                <w:bCs/>
              </w:rPr>
              <w:t>202</w:t>
            </w:r>
            <w:r w:rsidR="00FC6619">
              <w:rPr>
                <w:bCs/>
              </w:rPr>
              <w:t>3</w:t>
            </w:r>
            <w:r>
              <w:rPr>
                <w:bCs/>
              </w:rPr>
              <w:t xml:space="preserve"> года</w:t>
            </w:r>
          </w:p>
        </w:tc>
        <w:tc>
          <w:tcPr>
            <w:tcW w:w="1559" w:type="dxa"/>
            <w:tcBorders>
              <w:top w:val="single" w:sz="4" w:space="0" w:color="000000"/>
              <w:left w:val="single" w:sz="4" w:space="0" w:color="000000"/>
              <w:bottom w:val="single" w:sz="4" w:space="0" w:color="000000"/>
              <w:right w:val="single" w:sz="4" w:space="0" w:color="000000"/>
            </w:tcBorders>
            <w:vAlign w:val="center"/>
          </w:tcPr>
          <w:p w:rsidR="004746EF" w:rsidRPr="00BB45BE" w:rsidRDefault="004746EF" w:rsidP="00342C25">
            <w:pPr>
              <w:snapToGrid w:val="0"/>
              <w:jc w:val="center"/>
              <w:rPr>
                <w:bCs/>
              </w:rPr>
            </w:pPr>
            <w:r w:rsidRPr="00BB45BE">
              <w:rPr>
                <w:bCs/>
                <w:sz w:val="22"/>
                <w:szCs w:val="22"/>
              </w:rPr>
              <w:t>Динамика к аналогичному периоду прошлого года, %</w:t>
            </w:r>
          </w:p>
        </w:tc>
      </w:tr>
      <w:tr w:rsidR="005612EB" w:rsidRPr="00763FCF" w:rsidTr="00BA5810">
        <w:trPr>
          <w:trHeight w:val="232"/>
        </w:trPr>
        <w:tc>
          <w:tcPr>
            <w:tcW w:w="5499" w:type="dxa"/>
            <w:tcBorders>
              <w:top w:val="single" w:sz="4" w:space="0" w:color="000000"/>
              <w:left w:val="single" w:sz="4" w:space="0" w:color="000000"/>
              <w:bottom w:val="single" w:sz="4" w:space="0" w:color="000000"/>
            </w:tcBorders>
            <w:vAlign w:val="center"/>
          </w:tcPr>
          <w:p w:rsidR="005612EB" w:rsidRPr="00763FCF" w:rsidRDefault="005612EB" w:rsidP="001D35AE">
            <w:pPr>
              <w:snapToGrid w:val="0"/>
              <w:jc w:val="both"/>
              <w:rPr>
                <w:bCs/>
              </w:rPr>
            </w:pPr>
            <w:r>
              <w:rPr>
                <w:bCs/>
              </w:rPr>
              <w:t xml:space="preserve">Численность населения, </w:t>
            </w:r>
            <w:r w:rsidRPr="00763FCF">
              <w:rPr>
                <w:bCs/>
              </w:rPr>
              <w:t>тыс. чел.</w:t>
            </w:r>
            <w:r>
              <w:rPr>
                <w:bCs/>
              </w:rPr>
              <w:t xml:space="preserve"> (на начало отчетного года)</w:t>
            </w:r>
          </w:p>
        </w:tc>
        <w:tc>
          <w:tcPr>
            <w:tcW w:w="1561" w:type="dxa"/>
            <w:tcBorders>
              <w:top w:val="single" w:sz="4" w:space="0" w:color="000000"/>
              <w:left w:val="single" w:sz="4" w:space="0" w:color="000000"/>
              <w:bottom w:val="single" w:sz="4" w:space="0" w:color="000000"/>
            </w:tcBorders>
            <w:vAlign w:val="center"/>
          </w:tcPr>
          <w:p w:rsidR="005612EB" w:rsidRPr="00763FCF" w:rsidRDefault="00B63C38" w:rsidP="00FC6619">
            <w:pPr>
              <w:snapToGrid w:val="0"/>
              <w:jc w:val="center"/>
              <w:rPr>
                <w:bCs/>
              </w:rPr>
            </w:pPr>
            <w:r>
              <w:rPr>
                <w:bCs/>
              </w:rPr>
              <w:t>8,7</w:t>
            </w:r>
          </w:p>
        </w:tc>
        <w:tc>
          <w:tcPr>
            <w:tcW w:w="1559" w:type="dxa"/>
            <w:tcBorders>
              <w:top w:val="single" w:sz="4" w:space="0" w:color="000000"/>
              <w:left w:val="single" w:sz="4" w:space="0" w:color="000000"/>
              <w:bottom w:val="single" w:sz="4" w:space="0" w:color="000000"/>
            </w:tcBorders>
            <w:vAlign w:val="center"/>
          </w:tcPr>
          <w:p w:rsidR="005612EB" w:rsidRPr="00763FCF" w:rsidRDefault="00FC6619" w:rsidP="00996151">
            <w:pPr>
              <w:snapToGrid w:val="0"/>
              <w:jc w:val="center"/>
              <w:rPr>
                <w:bCs/>
              </w:rPr>
            </w:pPr>
            <w:r>
              <w:rPr>
                <w:bCs/>
              </w:rPr>
              <w:t>7,</w:t>
            </w:r>
            <w:r w:rsidR="00996151">
              <w:rPr>
                <w:bCs/>
              </w:rPr>
              <w:t>5</w:t>
            </w:r>
          </w:p>
        </w:tc>
        <w:tc>
          <w:tcPr>
            <w:tcW w:w="1559" w:type="dxa"/>
            <w:tcBorders>
              <w:top w:val="single" w:sz="4" w:space="0" w:color="000000"/>
              <w:left w:val="single" w:sz="4" w:space="0" w:color="000000"/>
              <w:bottom w:val="single" w:sz="4" w:space="0" w:color="000000"/>
              <w:right w:val="single" w:sz="4" w:space="0" w:color="000000"/>
            </w:tcBorders>
            <w:vAlign w:val="center"/>
          </w:tcPr>
          <w:p w:rsidR="005612EB" w:rsidRPr="00763FCF" w:rsidRDefault="00B63C38" w:rsidP="001D35AE">
            <w:pPr>
              <w:snapToGrid w:val="0"/>
              <w:jc w:val="center"/>
              <w:rPr>
                <w:bCs/>
              </w:rPr>
            </w:pPr>
            <w:r>
              <w:rPr>
                <w:bCs/>
              </w:rPr>
              <w:t>86,20</w:t>
            </w:r>
          </w:p>
        </w:tc>
      </w:tr>
      <w:tr w:rsidR="005612EB" w:rsidRPr="00763FCF" w:rsidTr="00BA5810">
        <w:trPr>
          <w:trHeight w:val="232"/>
        </w:trPr>
        <w:tc>
          <w:tcPr>
            <w:tcW w:w="5499" w:type="dxa"/>
            <w:tcBorders>
              <w:top w:val="single" w:sz="4" w:space="0" w:color="000000"/>
              <w:left w:val="single" w:sz="4" w:space="0" w:color="000000"/>
              <w:bottom w:val="single" w:sz="4" w:space="0" w:color="000000"/>
            </w:tcBorders>
            <w:vAlign w:val="center"/>
          </w:tcPr>
          <w:p w:rsidR="005612EB" w:rsidRPr="00F22EA4" w:rsidRDefault="005612EB" w:rsidP="001D35AE">
            <w:pPr>
              <w:snapToGrid w:val="0"/>
              <w:jc w:val="both"/>
              <w:rPr>
                <w:bCs/>
              </w:rPr>
            </w:pPr>
            <w:r w:rsidRPr="00F22EA4">
              <w:rPr>
                <w:bCs/>
              </w:rPr>
              <w:t>Численность занятых в экономике, тыс. чел.</w:t>
            </w:r>
          </w:p>
        </w:tc>
        <w:tc>
          <w:tcPr>
            <w:tcW w:w="1561" w:type="dxa"/>
            <w:tcBorders>
              <w:top w:val="single" w:sz="4" w:space="0" w:color="000000"/>
              <w:left w:val="single" w:sz="4" w:space="0" w:color="000000"/>
              <w:bottom w:val="single" w:sz="4" w:space="0" w:color="000000"/>
            </w:tcBorders>
            <w:vAlign w:val="center"/>
          </w:tcPr>
          <w:p w:rsidR="005612EB" w:rsidRPr="00F22EA4" w:rsidRDefault="00683099" w:rsidP="0033601A">
            <w:pPr>
              <w:snapToGrid w:val="0"/>
              <w:jc w:val="center"/>
              <w:rPr>
                <w:bCs/>
              </w:rPr>
            </w:pPr>
            <w:r>
              <w:rPr>
                <w:bCs/>
              </w:rPr>
              <w:t>5,2</w:t>
            </w:r>
          </w:p>
        </w:tc>
        <w:tc>
          <w:tcPr>
            <w:tcW w:w="1559" w:type="dxa"/>
            <w:tcBorders>
              <w:top w:val="single" w:sz="4" w:space="0" w:color="000000"/>
              <w:left w:val="single" w:sz="4" w:space="0" w:color="000000"/>
              <w:bottom w:val="single" w:sz="4" w:space="0" w:color="000000"/>
            </w:tcBorders>
            <w:vAlign w:val="center"/>
          </w:tcPr>
          <w:p w:rsidR="005612EB" w:rsidRPr="00F22EA4" w:rsidRDefault="00996151" w:rsidP="006C7927">
            <w:pPr>
              <w:snapToGrid w:val="0"/>
              <w:jc w:val="center"/>
              <w:rPr>
                <w:bCs/>
              </w:rPr>
            </w:pPr>
            <w:r>
              <w:rPr>
                <w:bCs/>
              </w:rPr>
              <w:t>4,0</w:t>
            </w:r>
          </w:p>
        </w:tc>
        <w:tc>
          <w:tcPr>
            <w:tcW w:w="1559" w:type="dxa"/>
            <w:tcBorders>
              <w:top w:val="single" w:sz="4" w:space="0" w:color="000000"/>
              <w:left w:val="single" w:sz="4" w:space="0" w:color="000000"/>
              <w:bottom w:val="single" w:sz="4" w:space="0" w:color="000000"/>
              <w:right w:val="single" w:sz="4" w:space="0" w:color="000000"/>
            </w:tcBorders>
            <w:vAlign w:val="center"/>
          </w:tcPr>
          <w:p w:rsidR="005612EB" w:rsidRDefault="00996151" w:rsidP="001D35AE">
            <w:pPr>
              <w:snapToGrid w:val="0"/>
              <w:jc w:val="center"/>
              <w:rPr>
                <w:bCs/>
              </w:rPr>
            </w:pPr>
            <w:r>
              <w:rPr>
                <w:bCs/>
              </w:rPr>
              <w:t>76,92</w:t>
            </w:r>
          </w:p>
        </w:tc>
      </w:tr>
      <w:tr w:rsidR="005612EB" w:rsidRPr="00763FCF" w:rsidTr="00BA5810">
        <w:trPr>
          <w:trHeight w:val="232"/>
        </w:trPr>
        <w:tc>
          <w:tcPr>
            <w:tcW w:w="5499" w:type="dxa"/>
            <w:tcBorders>
              <w:top w:val="single" w:sz="4" w:space="0" w:color="000000"/>
              <w:left w:val="single" w:sz="4" w:space="0" w:color="000000"/>
              <w:bottom w:val="single" w:sz="4" w:space="0" w:color="000000"/>
            </w:tcBorders>
            <w:vAlign w:val="center"/>
          </w:tcPr>
          <w:p w:rsidR="005612EB" w:rsidRPr="00763FCF" w:rsidRDefault="005612EB" w:rsidP="001D35AE">
            <w:pPr>
              <w:snapToGrid w:val="0"/>
              <w:jc w:val="both"/>
              <w:rPr>
                <w:bCs/>
                <w:color w:val="000000"/>
              </w:rPr>
            </w:pPr>
            <w:r w:rsidRPr="00763FCF">
              <w:rPr>
                <w:bCs/>
                <w:color w:val="000000"/>
              </w:rPr>
              <w:t>Площадь территории, кв. км</w:t>
            </w:r>
          </w:p>
        </w:tc>
        <w:tc>
          <w:tcPr>
            <w:tcW w:w="1561" w:type="dxa"/>
            <w:tcBorders>
              <w:top w:val="single" w:sz="4" w:space="0" w:color="000000"/>
              <w:left w:val="single" w:sz="4" w:space="0" w:color="000000"/>
              <w:bottom w:val="single" w:sz="4" w:space="0" w:color="000000"/>
            </w:tcBorders>
            <w:vAlign w:val="center"/>
          </w:tcPr>
          <w:p w:rsidR="005612EB" w:rsidRPr="006F2377" w:rsidRDefault="00FC6619" w:rsidP="0033601A">
            <w:pPr>
              <w:snapToGrid w:val="0"/>
              <w:jc w:val="center"/>
              <w:rPr>
                <w:bCs/>
              </w:rPr>
            </w:pPr>
            <w:r>
              <w:rPr>
                <w:bCs/>
              </w:rPr>
              <w:t>6416</w:t>
            </w:r>
          </w:p>
        </w:tc>
        <w:tc>
          <w:tcPr>
            <w:tcW w:w="1559" w:type="dxa"/>
            <w:tcBorders>
              <w:top w:val="single" w:sz="4" w:space="0" w:color="000000"/>
              <w:left w:val="single" w:sz="4" w:space="0" w:color="000000"/>
              <w:bottom w:val="single" w:sz="4" w:space="0" w:color="000000"/>
            </w:tcBorders>
            <w:vAlign w:val="center"/>
          </w:tcPr>
          <w:p w:rsidR="005612EB" w:rsidRPr="006F2377" w:rsidRDefault="00FC6619" w:rsidP="006C7927">
            <w:pPr>
              <w:snapToGrid w:val="0"/>
              <w:jc w:val="center"/>
              <w:rPr>
                <w:bCs/>
              </w:rPr>
            </w:pPr>
            <w:r>
              <w:rPr>
                <w:bCs/>
              </w:rPr>
              <w:t>6416</w:t>
            </w:r>
          </w:p>
        </w:tc>
        <w:tc>
          <w:tcPr>
            <w:tcW w:w="1559" w:type="dxa"/>
            <w:tcBorders>
              <w:top w:val="single" w:sz="4" w:space="0" w:color="000000"/>
              <w:left w:val="single" w:sz="4" w:space="0" w:color="000000"/>
              <w:bottom w:val="single" w:sz="4" w:space="0" w:color="000000"/>
              <w:right w:val="single" w:sz="4" w:space="0" w:color="000000"/>
            </w:tcBorders>
            <w:vAlign w:val="center"/>
          </w:tcPr>
          <w:p w:rsidR="005612EB" w:rsidRPr="00763FCF" w:rsidRDefault="00FC6619" w:rsidP="001D35AE">
            <w:pPr>
              <w:snapToGrid w:val="0"/>
              <w:jc w:val="center"/>
              <w:rPr>
                <w:bCs/>
              </w:rPr>
            </w:pPr>
            <w:r>
              <w:rPr>
                <w:bCs/>
              </w:rPr>
              <w:t>100</w:t>
            </w:r>
          </w:p>
        </w:tc>
      </w:tr>
      <w:tr w:rsidR="005612EB" w:rsidRPr="00763FCF" w:rsidTr="00DA19CB">
        <w:trPr>
          <w:trHeight w:val="232"/>
        </w:trPr>
        <w:tc>
          <w:tcPr>
            <w:tcW w:w="5499" w:type="dxa"/>
            <w:tcBorders>
              <w:top w:val="single" w:sz="4" w:space="0" w:color="000000"/>
              <w:left w:val="single" w:sz="4" w:space="0" w:color="000000"/>
              <w:bottom w:val="single" w:sz="4" w:space="0" w:color="auto"/>
            </w:tcBorders>
            <w:vAlign w:val="bottom"/>
          </w:tcPr>
          <w:p w:rsidR="005612EB" w:rsidRPr="00763FCF" w:rsidRDefault="005612EB" w:rsidP="004E50CC">
            <w:pPr>
              <w:snapToGrid w:val="0"/>
              <w:jc w:val="both"/>
              <w:rPr>
                <w:bCs/>
                <w:color w:val="000000"/>
              </w:rPr>
            </w:pPr>
            <w:r>
              <w:rPr>
                <w:bCs/>
                <w:color w:val="000000"/>
              </w:rPr>
              <w:t>Оборот крупных и средних организаций, %</w:t>
            </w:r>
          </w:p>
        </w:tc>
        <w:tc>
          <w:tcPr>
            <w:tcW w:w="1561" w:type="dxa"/>
            <w:tcBorders>
              <w:top w:val="single" w:sz="4" w:space="0" w:color="000000"/>
              <w:left w:val="single" w:sz="4" w:space="0" w:color="000000"/>
              <w:bottom w:val="single" w:sz="4" w:space="0" w:color="auto"/>
            </w:tcBorders>
            <w:vAlign w:val="center"/>
          </w:tcPr>
          <w:p w:rsidR="005612EB" w:rsidRPr="00763FCF" w:rsidRDefault="00B63C38" w:rsidP="0033601A">
            <w:pPr>
              <w:snapToGrid w:val="0"/>
              <w:jc w:val="center"/>
            </w:pPr>
            <w:r>
              <w:t>1131,10</w:t>
            </w:r>
          </w:p>
        </w:tc>
        <w:tc>
          <w:tcPr>
            <w:tcW w:w="1559" w:type="dxa"/>
            <w:tcBorders>
              <w:top w:val="single" w:sz="4" w:space="0" w:color="000000"/>
              <w:left w:val="single" w:sz="4" w:space="0" w:color="000000"/>
              <w:bottom w:val="single" w:sz="4" w:space="0" w:color="auto"/>
            </w:tcBorders>
            <w:vAlign w:val="center"/>
          </w:tcPr>
          <w:p w:rsidR="005612EB" w:rsidRPr="00763FCF" w:rsidRDefault="00B63C38" w:rsidP="004E50CC">
            <w:pPr>
              <w:snapToGrid w:val="0"/>
              <w:jc w:val="center"/>
            </w:pPr>
            <w:r>
              <w:t>1257,70</w:t>
            </w:r>
          </w:p>
        </w:tc>
        <w:tc>
          <w:tcPr>
            <w:tcW w:w="1559" w:type="dxa"/>
            <w:tcBorders>
              <w:top w:val="single" w:sz="4" w:space="0" w:color="000000"/>
              <w:left w:val="single" w:sz="4" w:space="0" w:color="000000"/>
              <w:bottom w:val="single" w:sz="4" w:space="0" w:color="auto"/>
              <w:right w:val="single" w:sz="4" w:space="0" w:color="000000"/>
            </w:tcBorders>
            <w:vAlign w:val="center"/>
          </w:tcPr>
          <w:p w:rsidR="005612EB" w:rsidRPr="00763FCF" w:rsidRDefault="00B63C38" w:rsidP="004E50CC">
            <w:pPr>
              <w:snapToGrid w:val="0"/>
              <w:jc w:val="center"/>
            </w:pPr>
            <w:r>
              <w:t>111,20</w:t>
            </w:r>
          </w:p>
        </w:tc>
      </w:tr>
      <w:tr w:rsidR="005612EB" w:rsidRPr="00763FCF" w:rsidTr="00DA19CB">
        <w:trPr>
          <w:trHeight w:val="232"/>
        </w:trPr>
        <w:tc>
          <w:tcPr>
            <w:tcW w:w="5499" w:type="dxa"/>
            <w:tcBorders>
              <w:top w:val="single" w:sz="4" w:space="0" w:color="auto"/>
              <w:left w:val="single" w:sz="4" w:space="0" w:color="000000"/>
              <w:bottom w:val="single" w:sz="4" w:space="0" w:color="000000"/>
            </w:tcBorders>
            <w:vAlign w:val="bottom"/>
          </w:tcPr>
          <w:p w:rsidR="005612EB" w:rsidRPr="00763FCF" w:rsidRDefault="005612EB" w:rsidP="004E50CC">
            <w:pPr>
              <w:snapToGrid w:val="0"/>
              <w:jc w:val="both"/>
              <w:rPr>
                <w:bCs/>
                <w:color w:val="000000"/>
              </w:rPr>
            </w:pPr>
            <w:r w:rsidRPr="00763FCF">
              <w:rPr>
                <w:bCs/>
                <w:color w:val="000000"/>
              </w:rPr>
              <w:t>Доля в обороте организаций края, %</w:t>
            </w:r>
          </w:p>
        </w:tc>
        <w:tc>
          <w:tcPr>
            <w:tcW w:w="1561" w:type="dxa"/>
            <w:tcBorders>
              <w:top w:val="single" w:sz="4" w:space="0" w:color="auto"/>
              <w:left w:val="single" w:sz="4" w:space="0" w:color="000000"/>
              <w:bottom w:val="single" w:sz="4" w:space="0" w:color="000000"/>
            </w:tcBorders>
            <w:vAlign w:val="center"/>
          </w:tcPr>
          <w:p w:rsidR="005612EB" w:rsidRPr="00763FCF" w:rsidRDefault="00FC6619" w:rsidP="00B63C38">
            <w:pPr>
              <w:snapToGrid w:val="0"/>
              <w:jc w:val="center"/>
            </w:pPr>
            <w:r>
              <w:t>0,0</w:t>
            </w:r>
            <w:r w:rsidR="00996151">
              <w:t>3</w:t>
            </w:r>
            <w:r w:rsidR="00B63C38">
              <w:t>9</w:t>
            </w:r>
          </w:p>
        </w:tc>
        <w:tc>
          <w:tcPr>
            <w:tcW w:w="1559" w:type="dxa"/>
            <w:tcBorders>
              <w:top w:val="single" w:sz="4" w:space="0" w:color="auto"/>
              <w:left w:val="single" w:sz="4" w:space="0" w:color="000000"/>
              <w:bottom w:val="single" w:sz="4" w:space="0" w:color="000000"/>
            </w:tcBorders>
            <w:vAlign w:val="center"/>
          </w:tcPr>
          <w:p w:rsidR="005612EB" w:rsidRPr="00763FCF" w:rsidRDefault="00FC6619" w:rsidP="00B63C38">
            <w:pPr>
              <w:snapToGrid w:val="0"/>
              <w:jc w:val="center"/>
            </w:pPr>
            <w:r>
              <w:t>0,0</w:t>
            </w:r>
            <w:r w:rsidR="00B63C38">
              <w:t>37</w:t>
            </w:r>
          </w:p>
        </w:tc>
        <w:tc>
          <w:tcPr>
            <w:tcW w:w="1559" w:type="dxa"/>
            <w:tcBorders>
              <w:top w:val="single" w:sz="4" w:space="0" w:color="auto"/>
              <w:left w:val="single" w:sz="4" w:space="0" w:color="000000"/>
              <w:bottom w:val="single" w:sz="4" w:space="0" w:color="000000"/>
              <w:right w:val="single" w:sz="4" w:space="0" w:color="000000"/>
            </w:tcBorders>
            <w:vAlign w:val="center"/>
          </w:tcPr>
          <w:p w:rsidR="005612EB" w:rsidRPr="00763FCF" w:rsidRDefault="00FC6619" w:rsidP="00996151">
            <w:pPr>
              <w:snapToGrid w:val="0"/>
              <w:jc w:val="center"/>
            </w:pPr>
            <w:r>
              <w:t>-0,0</w:t>
            </w:r>
            <w:r w:rsidR="00B63C38">
              <w:t>02</w:t>
            </w:r>
          </w:p>
        </w:tc>
      </w:tr>
      <w:tr w:rsidR="005612EB" w:rsidRPr="00DE2987" w:rsidTr="00BA5810">
        <w:trPr>
          <w:trHeight w:val="561"/>
        </w:trPr>
        <w:tc>
          <w:tcPr>
            <w:tcW w:w="5499" w:type="dxa"/>
            <w:tcBorders>
              <w:top w:val="single" w:sz="4" w:space="0" w:color="000000"/>
              <w:left w:val="single" w:sz="4" w:space="0" w:color="000000"/>
              <w:bottom w:val="single" w:sz="4" w:space="0" w:color="000000"/>
            </w:tcBorders>
            <w:shd w:val="clear" w:color="auto" w:fill="E2EFD9"/>
            <w:vAlign w:val="center"/>
          </w:tcPr>
          <w:p w:rsidR="005612EB" w:rsidRPr="00DE2987" w:rsidRDefault="005612EB" w:rsidP="001D35AE">
            <w:pPr>
              <w:snapToGrid w:val="0"/>
              <w:jc w:val="both"/>
              <w:rPr>
                <w:b/>
                <w:bCs/>
                <w:color w:val="000000"/>
              </w:rPr>
            </w:pPr>
            <w:r w:rsidRPr="00DE2987">
              <w:rPr>
                <w:b/>
                <w:bCs/>
                <w:color w:val="000000"/>
              </w:rPr>
              <w:t>Объем отгруженных товаров собственного производства, выполненных работ, услуг собственными силами по чистым видам деятельности крупными и средними организациями млн</w:t>
            </w:r>
            <w:r w:rsidR="003533E5">
              <w:rPr>
                <w:b/>
                <w:bCs/>
                <w:color w:val="000000"/>
              </w:rPr>
              <w:t>.</w:t>
            </w:r>
            <w:r w:rsidRPr="00DE2987">
              <w:rPr>
                <w:b/>
                <w:bCs/>
                <w:color w:val="000000"/>
              </w:rPr>
              <w:t xml:space="preserve"> рублей (темп в действующих ценах)</w:t>
            </w:r>
          </w:p>
        </w:tc>
        <w:tc>
          <w:tcPr>
            <w:tcW w:w="1561" w:type="dxa"/>
            <w:tcBorders>
              <w:top w:val="single" w:sz="4" w:space="0" w:color="000000"/>
              <w:left w:val="single" w:sz="4" w:space="0" w:color="000000"/>
              <w:bottom w:val="single" w:sz="4" w:space="0" w:color="000000"/>
            </w:tcBorders>
            <w:shd w:val="clear" w:color="auto" w:fill="E2EFD9"/>
            <w:vAlign w:val="center"/>
          </w:tcPr>
          <w:p w:rsidR="005612EB" w:rsidRPr="00DE2987" w:rsidRDefault="00B63C38" w:rsidP="0033601A">
            <w:pPr>
              <w:snapToGrid w:val="0"/>
              <w:jc w:val="center"/>
              <w:rPr>
                <w:b/>
                <w:bCs/>
              </w:rPr>
            </w:pPr>
            <w:r>
              <w:rPr>
                <w:b/>
                <w:bCs/>
              </w:rPr>
              <w:t>791,10</w:t>
            </w:r>
          </w:p>
        </w:tc>
        <w:tc>
          <w:tcPr>
            <w:tcW w:w="1559" w:type="dxa"/>
            <w:tcBorders>
              <w:top w:val="single" w:sz="4" w:space="0" w:color="000000"/>
              <w:left w:val="single" w:sz="4" w:space="0" w:color="000000"/>
              <w:bottom w:val="single" w:sz="4" w:space="0" w:color="000000"/>
            </w:tcBorders>
            <w:shd w:val="clear" w:color="auto" w:fill="E2EFD9"/>
            <w:vAlign w:val="center"/>
          </w:tcPr>
          <w:p w:rsidR="00B25F5F" w:rsidRPr="00DE2987" w:rsidRDefault="00B63C38" w:rsidP="006C7927">
            <w:pPr>
              <w:snapToGrid w:val="0"/>
              <w:jc w:val="center"/>
              <w:rPr>
                <w:b/>
                <w:bCs/>
              </w:rPr>
            </w:pPr>
            <w:r>
              <w:rPr>
                <w:b/>
                <w:bCs/>
              </w:rPr>
              <w:t>744,60</w:t>
            </w:r>
          </w:p>
        </w:tc>
        <w:tc>
          <w:tcPr>
            <w:tcW w:w="1559" w:type="dxa"/>
            <w:tcBorders>
              <w:top w:val="single" w:sz="4" w:space="0" w:color="000000"/>
              <w:left w:val="single" w:sz="4" w:space="0" w:color="000000"/>
              <w:bottom w:val="single" w:sz="4" w:space="0" w:color="000000"/>
              <w:right w:val="single" w:sz="4" w:space="0" w:color="000000"/>
            </w:tcBorders>
            <w:shd w:val="clear" w:color="auto" w:fill="E2EFD9"/>
            <w:vAlign w:val="center"/>
          </w:tcPr>
          <w:p w:rsidR="005612EB" w:rsidRPr="00DE2987" w:rsidRDefault="00B63C38" w:rsidP="00966528">
            <w:pPr>
              <w:snapToGrid w:val="0"/>
              <w:jc w:val="center"/>
              <w:rPr>
                <w:b/>
                <w:bCs/>
              </w:rPr>
            </w:pPr>
            <w:r>
              <w:rPr>
                <w:b/>
                <w:bCs/>
              </w:rPr>
              <w:t>94,10</w:t>
            </w:r>
          </w:p>
        </w:tc>
      </w:tr>
      <w:tr w:rsidR="00AF7551" w:rsidRPr="00763FCF" w:rsidTr="00BA5810">
        <w:trPr>
          <w:trHeight w:val="122"/>
        </w:trPr>
        <w:tc>
          <w:tcPr>
            <w:tcW w:w="5499" w:type="dxa"/>
            <w:tcBorders>
              <w:top w:val="single" w:sz="4" w:space="0" w:color="000000"/>
              <w:left w:val="single" w:sz="4" w:space="0" w:color="000000"/>
              <w:bottom w:val="single" w:sz="4" w:space="0" w:color="auto"/>
            </w:tcBorders>
            <w:vAlign w:val="bottom"/>
          </w:tcPr>
          <w:p w:rsidR="00AF7551" w:rsidRPr="00763FCF" w:rsidRDefault="00AF7551" w:rsidP="001D35AE">
            <w:pPr>
              <w:snapToGrid w:val="0"/>
              <w:jc w:val="both"/>
              <w:rPr>
                <w:bCs/>
                <w:color w:val="000000"/>
              </w:rPr>
            </w:pPr>
            <w:r w:rsidRPr="00763FCF">
              <w:rPr>
                <w:bCs/>
                <w:color w:val="000000"/>
              </w:rPr>
              <w:t>Доля в объеме отгруженных товаров собственного производства, выполненных работ услуг собственными силами по чистым видам деятельности крупными и средними органи</w:t>
            </w:r>
            <w:r>
              <w:rPr>
                <w:bCs/>
                <w:color w:val="000000"/>
              </w:rPr>
              <w:t>зациями</w:t>
            </w:r>
            <w:r w:rsidRPr="00763FCF">
              <w:rPr>
                <w:bCs/>
                <w:color w:val="000000"/>
              </w:rPr>
              <w:t xml:space="preserve"> края, %</w:t>
            </w:r>
          </w:p>
        </w:tc>
        <w:tc>
          <w:tcPr>
            <w:tcW w:w="1561" w:type="dxa"/>
            <w:tcBorders>
              <w:top w:val="single" w:sz="4" w:space="0" w:color="000000"/>
              <w:left w:val="single" w:sz="4" w:space="0" w:color="000000"/>
              <w:bottom w:val="single" w:sz="4" w:space="0" w:color="auto"/>
            </w:tcBorders>
            <w:vAlign w:val="center"/>
          </w:tcPr>
          <w:p w:rsidR="00AF7551" w:rsidRPr="00763FCF" w:rsidRDefault="00EC15EE" w:rsidP="0033601A">
            <w:pPr>
              <w:snapToGrid w:val="0"/>
              <w:jc w:val="center"/>
            </w:pPr>
            <w:r>
              <w:t>*</w:t>
            </w:r>
          </w:p>
        </w:tc>
        <w:tc>
          <w:tcPr>
            <w:tcW w:w="1559" w:type="dxa"/>
            <w:tcBorders>
              <w:top w:val="single" w:sz="4" w:space="0" w:color="000000"/>
              <w:left w:val="single" w:sz="4" w:space="0" w:color="000000"/>
              <w:bottom w:val="single" w:sz="4" w:space="0" w:color="auto"/>
            </w:tcBorders>
            <w:vAlign w:val="center"/>
          </w:tcPr>
          <w:p w:rsidR="00AF7551" w:rsidRPr="00763FCF" w:rsidRDefault="00EC15EE" w:rsidP="00945E7C">
            <w:pPr>
              <w:snapToGrid w:val="0"/>
              <w:jc w:val="center"/>
            </w:pPr>
            <w:r>
              <w:t>*</w:t>
            </w:r>
          </w:p>
        </w:tc>
        <w:tc>
          <w:tcPr>
            <w:tcW w:w="1559" w:type="dxa"/>
            <w:tcBorders>
              <w:top w:val="single" w:sz="4" w:space="0" w:color="000000"/>
              <w:left w:val="single" w:sz="4" w:space="0" w:color="000000"/>
              <w:bottom w:val="single" w:sz="4" w:space="0" w:color="auto"/>
              <w:right w:val="single" w:sz="4" w:space="0" w:color="000000"/>
            </w:tcBorders>
            <w:vAlign w:val="center"/>
          </w:tcPr>
          <w:p w:rsidR="00AF7551" w:rsidRPr="00763FCF" w:rsidRDefault="00EC15EE" w:rsidP="00A44D72">
            <w:pPr>
              <w:snapToGrid w:val="0"/>
              <w:jc w:val="center"/>
            </w:pPr>
            <w:r>
              <w:t>*</w:t>
            </w:r>
          </w:p>
        </w:tc>
      </w:tr>
      <w:tr w:rsidR="00FC6619" w:rsidRPr="00763FCF" w:rsidTr="003B33F6">
        <w:trPr>
          <w:trHeight w:val="23"/>
        </w:trPr>
        <w:tc>
          <w:tcPr>
            <w:tcW w:w="5499" w:type="dxa"/>
            <w:tcBorders>
              <w:top w:val="single" w:sz="4" w:space="0" w:color="000000"/>
              <w:left w:val="single" w:sz="4" w:space="0" w:color="000000"/>
              <w:bottom w:val="single" w:sz="4" w:space="0" w:color="000000"/>
            </w:tcBorders>
            <w:vAlign w:val="bottom"/>
          </w:tcPr>
          <w:p w:rsidR="00FC6619" w:rsidRPr="00763FCF" w:rsidRDefault="00FC6619" w:rsidP="00481EF9">
            <w:pPr>
              <w:snapToGrid w:val="0"/>
              <w:jc w:val="both"/>
              <w:rPr>
                <w:color w:val="000000"/>
              </w:rPr>
            </w:pPr>
            <w:r w:rsidRPr="00763FCF">
              <w:rPr>
                <w:color w:val="000000"/>
              </w:rPr>
              <w:t>Строительство</w:t>
            </w:r>
            <w:r>
              <w:rPr>
                <w:color w:val="000000"/>
              </w:rPr>
              <w:t>, млн</w:t>
            </w:r>
            <w:r w:rsidR="003533E5">
              <w:rPr>
                <w:color w:val="000000"/>
              </w:rPr>
              <w:t>.</w:t>
            </w:r>
            <w:r>
              <w:rPr>
                <w:color w:val="000000"/>
              </w:rPr>
              <w:t xml:space="preserve"> рублей</w:t>
            </w:r>
          </w:p>
        </w:tc>
        <w:tc>
          <w:tcPr>
            <w:tcW w:w="1561" w:type="dxa"/>
            <w:tcBorders>
              <w:top w:val="single" w:sz="4" w:space="0" w:color="000000"/>
              <w:left w:val="single" w:sz="4" w:space="0" w:color="000000"/>
              <w:bottom w:val="single" w:sz="4" w:space="0" w:color="000000"/>
            </w:tcBorders>
            <w:vAlign w:val="center"/>
          </w:tcPr>
          <w:p w:rsidR="00FC6619" w:rsidRPr="00763FCF" w:rsidRDefault="00EC15EE" w:rsidP="009E09F7">
            <w:pPr>
              <w:snapToGrid w:val="0"/>
              <w:jc w:val="center"/>
            </w:pPr>
            <w:r>
              <w:t>*</w:t>
            </w:r>
          </w:p>
        </w:tc>
        <w:tc>
          <w:tcPr>
            <w:tcW w:w="1559" w:type="dxa"/>
            <w:tcBorders>
              <w:top w:val="single" w:sz="4" w:space="0" w:color="000000"/>
              <w:left w:val="single" w:sz="4" w:space="0" w:color="000000"/>
              <w:bottom w:val="single" w:sz="4" w:space="0" w:color="000000"/>
            </w:tcBorders>
            <w:vAlign w:val="center"/>
          </w:tcPr>
          <w:p w:rsidR="00FC6619" w:rsidRPr="00763FCF" w:rsidRDefault="00EC15EE" w:rsidP="009E09F7">
            <w:pPr>
              <w:snapToGrid w:val="0"/>
              <w:jc w:val="center"/>
            </w:pPr>
            <w:r>
              <w:t>*</w:t>
            </w:r>
          </w:p>
        </w:tc>
        <w:tc>
          <w:tcPr>
            <w:tcW w:w="1559" w:type="dxa"/>
            <w:tcBorders>
              <w:top w:val="single" w:sz="4" w:space="0" w:color="000000"/>
              <w:left w:val="single" w:sz="4" w:space="0" w:color="000000"/>
              <w:bottom w:val="single" w:sz="4" w:space="0" w:color="000000"/>
              <w:right w:val="single" w:sz="4" w:space="0" w:color="000000"/>
            </w:tcBorders>
            <w:vAlign w:val="center"/>
          </w:tcPr>
          <w:p w:rsidR="00FC6619" w:rsidRPr="00763FCF" w:rsidRDefault="00EC15EE" w:rsidP="009E09F7">
            <w:pPr>
              <w:snapToGrid w:val="0"/>
              <w:jc w:val="center"/>
            </w:pPr>
            <w:r>
              <w:t>*</w:t>
            </w:r>
          </w:p>
        </w:tc>
      </w:tr>
      <w:tr w:rsidR="00FC6619" w:rsidRPr="00763FCF" w:rsidTr="003B33F6">
        <w:trPr>
          <w:trHeight w:val="23"/>
        </w:trPr>
        <w:tc>
          <w:tcPr>
            <w:tcW w:w="5499" w:type="dxa"/>
            <w:tcBorders>
              <w:top w:val="single" w:sz="4" w:space="0" w:color="000000"/>
              <w:left w:val="single" w:sz="4" w:space="0" w:color="000000"/>
              <w:bottom w:val="single" w:sz="4" w:space="0" w:color="000000"/>
            </w:tcBorders>
            <w:vAlign w:val="bottom"/>
          </w:tcPr>
          <w:p w:rsidR="00FC6619" w:rsidRPr="00763FCF" w:rsidRDefault="00FC6619" w:rsidP="00481EF9">
            <w:pPr>
              <w:snapToGrid w:val="0"/>
              <w:jc w:val="both"/>
              <w:rPr>
                <w:color w:val="000000"/>
              </w:rPr>
            </w:pPr>
            <w:r w:rsidRPr="00763FCF">
              <w:rPr>
                <w:color w:val="000000"/>
              </w:rPr>
              <w:t>Производство продукции сельского хозяйства</w:t>
            </w:r>
            <w:r>
              <w:rPr>
                <w:color w:val="000000"/>
              </w:rPr>
              <w:t>, млн</w:t>
            </w:r>
            <w:r w:rsidR="003533E5">
              <w:rPr>
                <w:color w:val="000000"/>
              </w:rPr>
              <w:t>.</w:t>
            </w:r>
            <w:r>
              <w:rPr>
                <w:color w:val="000000"/>
              </w:rPr>
              <w:t xml:space="preserve"> рублей</w:t>
            </w:r>
          </w:p>
        </w:tc>
        <w:tc>
          <w:tcPr>
            <w:tcW w:w="1561" w:type="dxa"/>
            <w:tcBorders>
              <w:top w:val="single" w:sz="4" w:space="0" w:color="000000"/>
              <w:left w:val="single" w:sz="4" w:space="0" w:color="000000"/>
              <w:bottom w:val="single" w:sz="4" w:space="0" w:color="000000"/>
            </w:tcBorders>
            <w:vAlign w:val="center"/>
          </w:tcPr>
          <w:p w:rsidR="00FC6619" w:rsidRPr="00763FCF" w:rsidRDefault="00EC15EE" w:rsidP="009E09F7">
            <w:pPr>
              <w:snapToGrid w:val="0"/>
              <w:jc w:val="center"/>
            </w:pPr>
            <w:r>
              <w:t>*</w:t>
            </w:r>
          </w:p>
        </w:tc>
        <w:tc>
          <w:tcPr>
            <w:tcW w:w="1559" w:type="dxa"/>
            <w:tcBorders>
              <w:top w:val="single" w:sz="4" w:space="0" w:color="000000"/>
              <w:left w:val="single" w:sz="4" w:space="0" w:color="000000"/>
              <w:bottom w:val="single" w:sz="4" w:space="0" w:color="000000"/>
            </w:tcBorders>
            <w:vAlign w:val="center"/>
          </w:tcPr>
          <w:p w:rsidR="00FC6619" w:rsidRPr="00763FCF" w:rsidRDefault="00EC15EE" w:rsidP="009E09F7">
            <w:pPr>
              <w:snapToGrid w:val="0"/>
              <w:jc w:val="center"/>
            </w:pPr>
            <w:r>
              <w:t>*</w:t>
            </w:r>
          </w:p>
        </w:tc>
        <w:tc>
          <w:tcPr>
            <w:tcW w:w="1559" w:type="dxa"/>
            <w:tcBorders>
              <w:top w:val="single" w:sz="4" w:space="0" w:color="000000"/>
              <w:left w:val="single" w:sz="4" w:space="0" w:color="000000"/>
              <w:bottom w:val="single" w:sz="4" w:space="0" w:color="000000"/>
              <w:right w:val="single" w:sz="4" w:space="0" w:color="000000"/>
            </w:tcBorders>
            <w:vAlign w:val="center"/>
          </w:tcPr>
          <w:p w:rsidR="00FC6619" w:rsidRPr="00763FCF" w:rsidRDefault="00EC15EE" w:rsidP="009E09F7">
            <w:pPr>
              <w:snapToGrid w:val="0"/>
              <w:jc w:val="center"/>
            </w:pPr>
            <w:r>
              <w:t>*</w:t>
            </w:r>
          </w:p>
        </w:tc>
      </w:tr>
      <w:tr w:rsidR="00FC6619" w:rsidRPr="00763FCF" w:rsidTr="003B33F6">
        <w:trPr>
          <w:trHeight w:val="23"/>
        </w:trPr>
        <w:tc>
          <w:tcPr>
            <w:tcW w:w="5499" w:type="dxa"/>
            <w:tcBorders>
              <w:top w:val="single" w:sz="4" w:space="0" w:color="000000"/>
              <w:left w:val="single" w:sz="4" w:space="0" w:color="000000"/>
              <w:bottom w:val="single" w:sz="4" w:space="0" w:color="000000"/>
            </w:tcBorders>
            <w:vAlign w:val="bottom"/>
          </w:tcPr>
          <w:p w:rsidR="00FC6619" w:rsidRPr="00763FCF" w:rsidRDefault="00FC6619" w:rsidP="00481EF9">
            <w:pPr>
              <w:snapToGrid w:val="0"/>
              <w:jc w:val="both"/>
              <w:rPr>
                <w:color w:val="000000"/>
              </w:rPr>
            </w:pPr>
            <w:r>
              <w:rPr>
                <w:color w:val="000000"/>
              </w:rPr>
              <w:t>Рыболовство, рыбоводство, млн</w:t>
            </w:r>
            <w:r w:rsidR="003533E5">
              <w:rPr>
                <w:color w:val="000000"/>
              </w:rPr>
              <w:t>.</w:t>
            </w:r>
            <w:r>
              <w:rPr>
                <w:color w:val="000000"/>
              </w:rPr>
              <w:t xml:space="preserve"> рублей</w:t>
            </w:r>
          </w:p>
        </w:tc>
        <w:tc>
          <w:tcPr>
            <w:tcW w:w="1561" w:type="dxa"/>
            <w:tcBorders>
              <w:top w:val="single" w:sz="4" w:space="0" w:color="000000"/>
              <w:left w:val="single" w:sz="4" w:space="0" w:color="000000"/>
              <w:bottom w:val="single" w:sz="4" w:space="0" w:color="000000"/>
            </w:tcBorders>
            <w:vAlign w:val="center"/>
          </w:tcPr>
          <w:p w:rsidR="00FC6619" w:rsidRPr="00763FCF" w:rsidRDefault="00EC15EE" w:rsidP="009E09F7">
            <w:pPr>
              <w:snapToGrid w:val="0"/>
              <w:jc w:val="center"/>
            </w:pPr>
            <w:r>
              <w:t>*</w:t>
            </w:r>
          </w:p>
        </w:tc>
        <w:tc>
          <w:tcPr>
            <w:tcW w:w="1559" w:type="dxa"/>
            <w:tcBorders>
              <w:top w:val="single" w:sz="4" w:space="0" w:color="000000"/>
              <w:left w:val="single" w:sz="4" w:space="0" w:color="000000"/>
              <w:bottom w:val="single" w:sz="4" w:space="0" w:color="000000"/>
            </w:tcBorders>
            <w:vAlign w:val="center"/>
          </w:tcPr>
          <w:p w:rsidR="00FC6619" w:rsidRPr="00763FCF" w:rsidRDefault="00EC15EE" w:rsidP="009E09F7">
            <w:pPr>
              <w:snapToGrid w:val="0"/>
              <w:jc w:val="center"/>
            </w:pPr>
            <w:r>
              <w:t>*</w:t>
            </w:r>
          </w:p>
        </w:tc>
        <w:tc>
          <w:tcPr>
            <w:tcW w:w="1559" w:type="dxa"/>
            <w:tcBorders>
              <w:top w:val="single" w:sz="4" w:space="0" w:color="000000"/>
              <w:left w:val="single" w:sz="4" w:space="0" w:color="000000"/>
              <w:bottom w:val="single" w:sz="4" w:space="0" w:color="000000"/>
              <w:right w:val="single" w:sz="4" w:space="0" w:color="000000"/>
            </w:tcBorders>
            <w:vAlign w:val="center"/>
          </w:tcPr>
          <w:p w:rsidR="00FC6619" w:rsidRPr="00763FCF" w:rsidRDefault="00EC15EE" w:rsidP="009E09F7">
            <w:pPr>
              <w:snapToGrid w:val="0"/>
              <w:jc w:val="center"/>
            </w:pPr>
            <w:r>
              <w:t>*</w:t>
            </w:r>
          </w:p>
        </w:tc>
      </w:tr>
      <w:tr w:rsidR="00FC6619" w:rsidRPr="00763FCF" w:rsidTr="003B33F6">
        <w:trPr>
          <w:trHeight w:val="23"/>
        </w:trPr>
        <w:tc>
          <w:tcPr>
            <w:tcW w:w="5499" w:type="dxa"/>
            <w:tcBorders>
              <w:top w:val="single" w:sz="4" w:space="0" w:color="000000"/>
              <w:left w:val="single" w:sz="4" w:space="0" w:color="000000"/>
              <w:bottom w:val="single" w:sz="4" w:space="0" w:color="000000"/>
            </w:tcBorders>
            <w:vAlign w:val="bottom"/>
          </w:tcPr>
          <w:p w:rsidR="00FC6619" w:rsidRPr="00763FCF" w:rsidRDefault="00FC6619" w:rsidP="00481EF9">
            <w:pPr>
              <w:snapToGrid w:val="0"/>
              <w:jc w:val="both"/>
              <w:rPr>
                <w:color w:val="000000"/>
              </w:rPr>
            </w:pPr>
            <w:r>
              <w:rPr>
                <w:color w:val="000000"/>
              </w:rPr>
              <w:t>Лесозаготовки, млн</w:t>
            </w:r>
            <w:r w:rsidR="003533E5">
              <w:rPr>
                <w:color w:val="000000"/>
              </w:rPr>
              <w:t>.</w:t>
            </w:r>
            <w:r>
              <w:rPr>
                <w:color w:val="000000"/>
              </w:rPr>
              <w:t xml:space="preserve"> рублей</w:t>
            </w:r>
          </w:p>
        </w:tc>
        <w:tc>
          <w:tcPr>
            <w:tcW w:w="1561" w:type="dxa"/>
            <w:tcBorders>
              <w:top w:val="single" w:sz="4" w:space="0" w:color="000000"/>
              <w:left w:val="single" w:sz="4" w:space="0" w:color="000000"/>
              <w:bottom w:val="single" w:sz="4" w:space="0" w:color="000000"/>
            </w:tcBorders>
            <w:vAlign w:val="center"/>
          </w:tcPr>
          <w:p w:rsidR="00FC6619" w:rsidRPr="00763FCF" w:rsidRDefault="00EC15EE" w:rsidP="009E09F7">
            <w:pPr>
              <w:snapToGrid w:val="0"/>
              <w:jc w:val="center"/>
            </w:pPr>
            <w:r>
              <w:t>*</w:t>
            </w:r>
          </w:p>
        </w:tc>
        <w:tc>
          <w:tcPr>
            <w:tcW w:w="1559" w:type="dxa"/>
            <w:tcBorders>
              <w:top w:val="single" w:sz="4" w:space="0" w:color="000000"/>
              <w:left w:val="single" w:sz="4" w:space="0" w:color="000000"/>
              <w:bottom w:val="single" w:sz="4" w:space="0" w:color="000000"/>
            </w:tcBorders>
            <w:vAlign w:val="center"/>
          </w:tcPr>
          <w:p w:rsidR="00FC6619" w:rsidRPr="00763FCF" w:rsidRDefault="00EC15EE" w:rsidP="009E09F7">
            <w:pPr>
              <w:snapToGrid w:val="0"/>
              <w:jc w:val="center"/>
            </w:pPr>
            <w:r>
              <w:t>*</w:t>
            </w:r>
          </w:p>
        </w:tc>
        <w:tc>
          <w:tcPr>
            <w:tcW w:w="1559" w:type="dxa"/>
            <w:tcBorders>
              <w:top w:val="single" w:sz="4" w:space="0" w:color="000000"/>
              <w:left w:val="single" w:sz="4" w:space="0" w:color="000000"/>
              <w:bottom w:val="single" w:sz="4" w:space="0" w:color="000000"/>
              <w:right w:val="single" w:sz="4" w:space="0" w:color="000000"/>
            </w:tcBorders>
            <w:vAlign w:val="center"/>
          </w:tcPr>
          <w:p w:rsidR="00FC6619" w:rsidRPr="00763FCF" w:rsidRDefault="00EC15EE" w:rsidP="009E09F7">
            <w:pPr>
              <w:snapToGrid w:val="0"/>
              <w:jc w:val="center"/>
            </w:pPr>
            <w:r>
              <w:t>*</w:t>
            </w:r>
          </w:p>
        </w:tc>
      </w:tr>
      <w:tr w:rsidR="00FC6619" w:rsidRPr="00763FCF" w:rsidTr="003B33F6">
        <w:trPr>
          <w:trHeight w:val="202"/>
        </w:trPr>
        <w:tc>
          <w:tcPr>
            <w:tcW w:w="5499" w:type="dxa"/>
            <w:tcBorders>
              <w:top w:val="single" w:sz="4" w:space="0" w:color="000000"/>
              <w:left w:val="single" w:sz="4" w:space="0" w:color="000000"/>
              <w:bottom w:val="single" w:sz="4" w:space="0" w:color="auto"/>
            </w:tcBorders>
            <w:vAlign w:val="center"/>
          </w:tcPr>
          <w:p w:rsidR="00FC6619" w:rsidRPr="00763FCF" w:rsidRDefault="00FC6619" w:rsidP="00481EF9">
            <w:pPr>
              <w:snapToGrid w:val="0"/>
              <w:jc w:val="both"/>
              <w:rPr>
                <w:bCs/>
              </w:rPr>
            </w:pPr>
            <w:r w:rsidRPr="00763FCF">
              <w:rPr>
                <w:bCs/>
              </w:rPr>
              <w:t xml:space="preserve">Оборот </w:t>
            </w:r>
            <w:proofErr w:type="gramStart"/>
            <w:r w:rsidRPr="00763FCF">
              <w:rPr>
                <w:bCs/>
              </w:rPr>
              <w:t>розничной</w:t>
            </w:r>
            <w:proofErr w:type="gramEnd"/>
            <w:r w:rsidRPr="00763FCF">
              <w:rPr>
                <w:bCs/>
              </w:rPr>
              <w:t xml:space="preserve"> торговли</w:t>
            </w:r>
            <w:r>
              <w:rPr>
                <w:bCs/>
              </w:rPr>
              <w:t>, млн</w:t>
            </w:r>
            <w:r w:rsidR="003533E5">
              <w:rPr>
                <w:bCs/>
              </w:rPr>
              <w:t>.</w:t>
            </w:r>
            <w:r>
              <w:rPr>
                <w:bCs/>
              </w:rPr>
              <w:t xml:space="preserve"> рублей (по крупным и средним)</w:t>
            </w:r>
          </w:p>
        </w:tc>
        <w:tc>
          <w:tcPr>
            <w:tcW w:w="1561" w:type="dxa"/>
            <w:tcBorders>
              <w:top w:val="single" w:sz="4" w:space="0" w:color="000000"/>
              <w:left w:val="single" w:sz="4" w:space="0" w:color="000000"/>
              <w:bottom w:val="single" w:sz="4" w:space="0" w:color="auto"/>
            </w:tcBorders>
            <w:vAlign w:val="center"/>
          </w:tcPr>
          <w:p w:rsidR="00FC6619" w:rsidRPr="00763FCF" w:rsidRDefault="00EC15EE" w:rsidP="009E09F7">
            <w:pPr>
              <w:snapToGrid w:val="0"/>
              <w:jc w:val="center"/>
            </w:pPr>
            <w:r>
              <w:t>*</w:t>
            </w:r>
          </w:p>
        </w:tc>
        <w:tc>
          <w:tcPr>
            <w:tcW w:w="1559" w:type="dxa"/>
            <w:tcBorders>
              <w:top w:val="single" w:sz="4" w:space="0" w:color="000000"/>
              <w:left w:val="single" w:sz="4" w:space="0" w:color="000000"/>
              <w:bottom w:val="single" w:sz="4" w:space="0" w:color="auto"/>
            </w:tcBorders>
            <w:vAlign w:val="center"/>
          </w:tcPr>
          <w:p w:rsidR="00FC6619" w:rsidRPr="00763FCF" w:rsidRDefault="00D87C2E" w:rsidP="009E09F7">
            <w:pPr>
              <w:snapToGrid w:val="0"/>
              <w:jc w:val="center"/>
            </w:pPr>
            <w:r>
              <w:t>194,0</w:t>
            </w:r>
          </w:p>
        </w:tc>
        <w:tc>
          <w:tcPr>
            <w:tcW w:w="1559" w:type="dxa"/>
            <w:tcBorders>
              <w:top w:val="single" w:sz="4" w:space="0" w:color="000000"/>
              <w:left w:val="single" w:sz="4" w:space="0" w:color="000000"/>
              <w:bottom w:val="single" w:sz="4" w:space="0" w:color="auto"/>
              <w:right w:val="single" w:sz="4" w:space="0" w:color="000000"/>
            </w:tcBorders>
            <w:vAlign w:val="center"/>
          </w:tcPr>
          <w:p w:rsidR="00FC6619" w:rsidRPr="00763FCF" w:rsidRDefault="00D87C2E" w:rsidP="009E09F7">
            <w:pPr>
              <w:snapToGrid w:val="0"/>
              <w:jc w:val="center"/>
            </w:pPr>
            <w:r>
              <w:t>1,8</w:t>
            </w:r>
            <w:proofErr w:type="gramStart"/>
            <w:r>
              <w:t>р</w:t>
            </w:r>
            <w:proofErr w:type="gramEnd"/>
          </w:p>
        </w:tc>
      </w:tr>
      <w:tr w:rsidR="00FC6619" w:rsidRPr="00763FCF" w:rsidTr="003B33F6">
        <w:trPr>
          <w:trHeight w:val="315"/>
        </w:trPr>
        <w:tc>
          <w:tcPr>
            <w:tcW w:w="5499" w:type="dxa"/>
            <w:tcBorders>
              <w:top w:val="single" w:sz="4" w:space="0" w:color="auto"/>
              <w:left w:val="single" w:sz="4" w:space="0" w:color="000000"/>
              <w:bottom w:val="single" w:sz="4" w:space="0" w:color="auto"/>
            </w:tcBorders>
            <w:vAlign w:val="center"/>
          </w:tcPr>
          <w:p w:rsidR="00FC6619" w:rsidRPr="0009467B" w:rsidRDefault="00FC6619" w:rsidP="00481EF9">
            <w:pPr>
              <w:snapToGrid w:val="0"/>
              <w:jc w:val="both"/>
              <w:rPr>
                <w:bCs/>
              </w:rPr>
            </w:pPr>
            <w:r w:rsidRPr="0009467B">
              <w:rPr>
                <w:bCs/>
              </w:rPr>
              <w:t>Оборот общественного питания, млн</w:t>
            </w:r>
            <w:r w:rsidR="003533E5">
              <w:rPr>
                <w:bCs/>
              </w:rPr>
              <w:t>.</w:t>
            </w:r>
            <w:r w:rsidRPr="0009467B">
              <w:rPr>
                <w:bCs/>
              </w:rPr>
              <w:t xml:space="preserve"> рублей</w:t>
            </w:r>
            <w:r>
              <w:rPr>
                <w:bCs/>
              </w:rPr>
              <w:t xml:space="preserve"> (по крупным и средним)</w:t>
            </w:r>
          </w:p>
        </w:tc>
        <w:tc>
          <w:tcPr>
            <w:tcW w:w="1561" w:type="dxa"/>
            <w:tcBorders>
              <w:top w:val="single" w:sz="4" w:space="0" w:color="auto"/>
              <w:left w:val="single" w:sz="4" w:space="0" w:color="000000"/>
              <w:bottom w:val="single" w:sz="4" w:space="0" w:color="auto"/>
            </w:tcBorders>
            <w:vAlign w:val="center"/>
          </w:tcPr>
          <w:p w:rsidR="00FC6619" w:rsidRPr="00763FCF" w:rsidRDefault="00EC15EE" w:rsidP="009E09F7">
            <w:pPr>
              <w:snapToGrid w:val="0"/>
              <w:jc w:val="center"/>
            </w:pPr>
            <w:r>
              <w:t>*</w:t>
            </w:r>
          </w:p>
        </w:tc>
        <w:tc>
          <w:tcPr>
            <w:tcW w:w="1559" w:type="dxa"/>
            <w:tcBorders>
              <w:top w:val="single" w:sz="4" w:space="0" w:color="auto"/>
              <w:left w:val="single" w:sz="4" w:space="0" w:color="000000"/>
              <w:bottom w:val="single" w:sz="4" w:space="0" w:color="auto"/>
            </w:tcBorders>
            <w:vAlign w:val="center"/>
          </w:tcPr>
          <w:p w:rsidR="00FC6619" w:rsidRPr="00763FCF" w:rsidRDefault="00F67772" w:rsidP="009E09F7">
            <w:pPr>
              <w:snapToGrid w:val="0"/>
              <w:jc w:val="center"/>
            </w:pPr>
            <w:r>
              <w:t>10,3</w:t>
            </w:r>
          </w:p>
        </w:tc>
        <w:tc>
          <w:tcPr>
            <w:tcW w:w="1559" w:type="dxa"/>
            <w:tcBorders>
              <w:top w:val="single" w:sz="4" w:space="0" w:color="auto"/>
              <w:left w:val="single" w:sz="4" w:space="0" w:color="000000"/>
              <w:bottom w:val="single" w:sz="4" w:space="0" w:color="auto"/>
              <w:right w:val="single" w:sz="4" w:space="0" w:color="000000"/>
            </w:tcBorders>
            <w:vAlign w:val="center"/>
          </w:tcPr>
          <w:p w:rsidR="00FC6619" w:rsidRPr="00763FCF" w:rsidRDefault="00EC15EE" w:rsidP="009E09F7">
            <w:pPr>
              <w:snapToGrid w:val="0"/>
              <w:jc w:val="center"/>
            </w:pPr>
            <w:r>
              <w:t>*</w:t>
            </w:r>
          </w:p>
        </w:tc>
      </w:tr>
      <w:tr w:rsidR="005612EB" w:rsidRPr="00763FCF" w:rsidTr="00BA5810">
        <w:trPr>
          <w:trHeight w:val="112"/>
        </w:trPr>
        <w:tc>
          <w:tcPr>
            <w:tcW w:w="5499" w:type="dxa"/>
            <w:tcBorders>
              <w:top w:val="single" w:sz="4" w:space="0" w:color="auto"/>
              <w:left w:val="single" w:sz="4" w:space="0" w:color="000000"/>
              <w:bottom w:val="single" w:sz="4" w:space="0" w:color="auto"/>
            </w:tcBorders>
            <w:vAlign w:val="center"/>
          </w:tcPr>
          <w:p w:rsidR="005612EB" w:rsidRPr="00763FCF" w:rsidRDefault="005612EB" w:rsidP="00481EF9">
            <w:pPr>
              <w:snapToGrid w:val="0"/>
              <w:jc w:val="both"/>
              <w:rPr>
                <w:bCs/>
              </w:rPr>
            </w:pPr>
            <w:r w:rsidRPr="00763FCF">
              <w:rPr>
                <w:bCs/>
              </w:rPr>
              <w:t>Объем платных услуг населению</w:t>
            </w:r>
            <w:r>
              <w:rPr>
                <w:bCs/>
              </w:rPr>
              <w:t>, млн</w:t>
            </w:r>
            <w:r w:rsidR="003533E5">
              <w:rPr>
                <w:bCs/>
              </w:rPr>
              <w:t>.</w:t>
            </w:r>
            <w:r>
              <w:rPr>
                <w:bCs/>
              </w:rPr>
              <w:t xml:space="preserve"> рублей (по крупным и средним)</w:t>
            </w:r>
          </w:p>
        </w:tc>
        <w:tc>
          <w:tcPr>
            <w:tcW w:w="1561" w:type="dxa"/>
            <w:tcBorders>
              <w:top w:val="single" w:sz="4" w:space="0" w:color="auto"/>
              <w:left w:val="single" w:sz="4" w:space="0" w:color="000000"/>
              <w:bottom w:val="single" w:sz="4" w:space="0" w:color="auto"/>
            </w:tcBorders>
            <w:vAlign w:val="center"/>
          </w:tcPr>
          <w:p w:rsidR="005612EB" w:rsidRPr="00763FCF" w:rsidRDefault="00F67772" w:rsidP="0033601A">
            <w:pPr>
              <w:snapToGrid w:val="0"/>
              <w:jc w:val="center"/>
            </w:pPr>
            <w:r>
              <w:t>45,05</w:t>
            </w:r>
          </w:p>
        </w:tc>
        <w:tc>
          <w:tcPr>
            <w:tcW w:w="1559" w:type="dxa"/>
            <w:tcBorders>
              <w:top w:val="single" w:sz="4" w:space="0" w:color="auto"/>
              <w:left w:val="single" w:sz="4" w:space="0" w:color="000000"/>
              <w:bottom w:val="single" w:sz="4" w:space="0" w:color="auto"/>
            </w:tcBorders>
            <w:vAlign w:val="center"/>
          </w:tcPr>
          <w:p w:rsidR="005612EB" w:rsidRPr="00763FCF" w:rsidRDefault="00F67772" w:rsidP="00481EF9">
            <w:pPr>
              <w:snapToGrid w:val="0"/>
              <w:jc w:val="center"/>
            </w:pPr>
            <w:r>
              <w:t>46,9</w:t>
            </w:r>
          </w:p>
        </w:tc>
        <w:tc>
          <w:tcPr>
            <w:tcW w:w="1559" w:type="dxa"/>
            <w:tcBorders>
              <w:top w:val="single" w:sz="4" w:space="0" w:color="auto"/>
              <w:left w:val="single" w:sz="4" w:space="0" w:color="000000"/>
              <w:bottom w:val="single" w:sz="4" w:space="0" w:color="auto"/>
              <w:right w:val="single" w:sz="4" w:space="0" w:color="000000"/>
            </w:tcBorders>
            <w:vAlign w:val="center"/>
          </w:tcPr>
          <w:p w:rsidR="005612EB" w:rsidRPr="00763FCF" w:rsidRDefault="00F67772" w:rsidP="00481EF9">
            <w:pPr>
              <w:snapToGrid w:val="0"/>
              <w:jc w:val="center"/>
            </w:pPr>
            <w:r>
              <w:t>104,10</w:t>
            </w:r>
          </w:p>
        </w:tc>
      </w:tr>
      <w:tr w:rsidR="005612EB" w:rsidRPr="00DE2987" w:rsidTr="00BA5810">
        <w:trPr>
          <w:trHeight w:val="278"/>
        </w:trPr>
        <w:tc>
          <w:tcPr>
            <w:tcW w:w="5499" w:type="dxa"/>
            <w:tcBorders>
              <w:top w:val="single" w:sz="4" w:space="0" w:color="000000"/>
              <w:left w:val="single" w:sz="4" w:space="0" w:color="000000"/>
              <w:bottom w:val="single" w:sz="4" w:space="0" w:color="000000"/>
            </w:tcBorders>
            <w:shd w:val="clear" w:color="auto" w:fill="E2EFD9"/>
            <w:vAlign w:val="center"/>
          </w:tcPr>
          <w:p w:rsidR="005612EB" w:rsidRPr="00DE2987" w:rsidRDefault="005612EB" w:rsidP="00481EF9">
            <w:pPr>
              <w:snapToGrid w:val="0"/>
              <w:jc w:val="both"/>
              <w:rPr>
                <w:b/>
                <w:bCs/>
                <w:color w:val="000000"/>
              </w:rPr>
            </w:pPr>
            <w:r w:rsidRPr="00DE2987">
              <w:rPr>
                <w:b/>
                <w:bCs/>
                <w:color w:val="000000"/>
              </w:rPr>
              <w:t>Малый бизнес</w:t>
            </w:r>
          </w:p>
        </w:tc>
        <w:tc>
          <w:tcPr>
            <w:tcW w:w="1561" w:type="dxa"/>
            <w:tcBorders>
              <w:top w:val="single" w:sz="4" w:space="0" w:color="000000"/>
              <w:left w:val="single" w:sz="4" w:space="0" w:color="000000"/>
              <w:bottom w:val="single" w:sz="4" w:space="0" w:color="000000"/>
            </w:tcBorders>
            <w:shd w:val="clear" w:color="auto" w:fill="E2EFD9"/>
            <w:vAlign w:val="center"/>
          </w:tcPr>
          <w:p w:rsidR="005612EB" w:rsidRPr="00DE2987" w:rsidRDefault="005612EB" w:rsidP="0033601A">
            <w:pPr>
              <w:snapToGrid w:val="0"/>
              <w:jc w:val="center"/>
              <w:rPr>
                <w:b/>
                <w:bCs/>
                <w:color w:val="000000"/>
              </w:rPr>
            </w:pPr>
          </w:p>
        </w:tc>
        <w:tc>
          <w:tcPr>
            <w:tcW w:w="1559" w:type="dxa"/>
            <w:tcBorders>
              <w:top w:val="single" w:sz="4" w:space="0" w:color="000000"/>
              <w:left w:val="single" w:sz="4" w:space="0" w:color="000000"/>
              <w:bottom w:val="single" w:sz="4" w:space="0" w:color="000000"/>
            </w:tcBorders>
            <w:shd w:val="clear" w:color="auto" w:fill="E2EFD9"/>
            <w:vAlign w:val="center"/>
          </w:tcPr>
          <w:p w:rsidR="005612EB" w:rsidRPr="00DE2987" w:rsidRDefault="005612EB" w:rsidP="00481EF9">
            <w:pPr>
              <w:snapToGrid w:val="0"/>
              <w:jc w:val="center"/>
              <w:rPr>
                <w:b/>
                <w:bCs/>
                <w:color w:val="000000"/>
              </w:rPr>
            </w:pPr>
          </w:p>
        </w:tc>
        <w:tc>
          <w:tcPr>
            <w:tcW w:w="1559" w:type="dxa"/>
            <w:tcBorders>
              <w:top w:val="single" w:sz="4" w:space="0" w:color="000000"/>
              <w:left w:val="single" w:sz="4" w:space="0" w:color="000000"/>
              <w:bottom w:val="single" w:sz="4" w:space="0" w:color="000000"/>
              <w:right w:val="single" w:sz="4" w:space="0" w:color="000000"/>
            </w:tcBorders>
            <w:shd w:val="clear" w:color="auto" w:fill="E2EFD9"/>
            <w:vAlign w:val="center"/>
          </w:tcPr>
          <w:p w:rsidR="005612EB" w:rsidRPr="00DE2987" w:rsidRDefault="005612EB" w:rsidP="00481EF9">
            <w:pPr>
              <w:snapToGrid w:val="0"/>
              <w:jc w:val="center"/>
              <w:rPr>
                <w:b/>
                <w:bCs/>
                <w:color w:val="000000"/>
              </w:rPr>
            </w:pPr>
          </w:p>
        </w:tc>
      </w:tr>
      <w:tr w:rsidR="005612EB" w:rsidRPr="00763FCF" w:rsidTr="00BA5810">
        <w:trPr>
          <w:trHeight w:val="278"/>
        </w:trPr>
        <w:tc>
          <w:tcPr>
            <w:tcW w:w="5499" w:type="dxa"/>
            <w:tcBorders>
              <w:top w:val="single" w:sz="4" w:space="0" w:color="000000"/>
              <w:left w:val="single" w:sz="4" w:space="0" w:color="000000"/>
              <w:bottom w:val="single" w:sz="4" w:space="0" w:color="000000"/>
            </w:tcBorders>
            <w:vAlign w:val="center"/>
          </w:tcPr>
          <w:p w:rsidR="005612EB" w:rsidRPr="00763FCF" w:rsidRDefault="005612EB" w:rsidP="00481EF9">
            <w:pPr>
              <w:snapToGrid w:val="0"/>
              <w:jc w:val="both"/>
              <w:rPr>
                <w:bCs/>
              </w:rPr>
            </w:pPr>
            <w:r>
              <w:rPr>
                <w:bCs/>
              </w:rPr>
              <w:t>Малый бизнес, оборот малых предприятий (без учета ИП), млн</w:t>
            </w:r>
            <w:r w:rsidR="001D3F33">
              <w:rPr>
                <w:bCs/>
              </w:rPr>
              <w:t>.</w:t>
            </w:r>
            <w:r w:rsidRPr="00763FCF">
              <w:rPr>
                <w:bCs/>
              </w:rPr>
              <w:t xml:space="preserve"> рублей (темп роста в действующих ценах)</w:t>
            </w:r>
          </w:p>
        </w:tc>
        <w:tc>
          <w:tcPr>
            <w:tcW w:w="1561" w:type="dxa"/>
            <w:tcBorders>
              <w:top w:val="single" w:sz="4" w:space="0" w:color="000000"/>
              <w:left w:val="single" w:sz="4" w:space="0" w:color="000000"/>
              <w:bottom w:val="single" w:sz="4" w:space="0" w:color="000000"/>
            </w:tcBorders>
            <w:vAlign w:val="center"/>
          </w:tcPr>
          <w:p w:rsidR="005612EB" w:rsidRPr="00763FCF" w:rsidRDefault="00EC15EE" w:rsidP="0033601A">
            <w:pPr>
              <w:snapToGrid w:val="0"/>
              <w:jc w:val="center"/>
            </w:pPr>
            <w:r>
              <w:t>*</w:t>
            </w:r>
          </w:p>
        </w:tc>
        <w:tc>
          <w:tcPr>
            <w:tcW w:w="1559" w:type="dxa"/>
            <w:tcBorders>
              <w:top w:val="single" w:sz="4" w:space="0" w:color="000000"/>
              <w:left w:val="single" w:sz="4" w:space="0" w:color="000000"/>
              <w:bottom w:val="single" w:sz="4" w:space="0" w:color="000000"/>
            </w:tcBorders>
            <w:vAlign w:val="center"/>
          </w:tcPr>
          <w:p w:rsidR="005612EB" w:rsidRPr="00763FCF" w:rsidRDefault="00EC15EE" w:rsidP="00481EF9">
            <w:pPr>
              <w:snapToGrid w:val="0"/>
              <w:jc w:val="center"/>
            </w:pPr>
            <w:r>
              <w:t>*</w:t>
            </w:r>
          </w:p>
        </w:tc>
        <w:tc>
          <w:tcPr>
            <w:tcW w:w="1559" w:type="dxa"/>
            <w:tcBorders>
              <w:top w:val="single" w:sz="4" w:space="0" w:color="000000"/>
              <w:left w:val="single" w:sz="4" w:space="0" w:color="000000"/>
              <w:bottom w:val="single" w:sz="4" w:space="0" w:color="000000"/>
              <w:right w:val="single" w:sz="4" w:space="0" w:color="000000"/>
            </w:tcBorders>
            <w:vAlign w:val="center"/>
          </w:tcPr>
          <w:p w:rsidR="005612EB" w:rsidRPr="00763FCF" w:rsidRDefault="00EC15EE" w:rsidP="00481EF9">
            <w:pPr>
              <w:snapToGrid w:val="0"/>
              <w:jc w:val="center"/>
            </w:pPr>
            <w:r>
              <w:t>*</w:t>
            </w:r>
          </w:p>
        </w:tc>
      </w:tr>
      <w:tr w:rsidR="005612EB" w:rsidRPr="00BF3BDB" w:rsidTr="00BA5810">
        <w:trPr>
          <w:trHeight w:val="278"/>
        </w:trPr>
        <w:tc>
          <w:tcPr>
            <w:tcW w:w="5499" w:type="dxa"/>
            <w:tcBorders>
              <w:top w:val="single" w:sz="4" w:space="0" w:color="000000"/>
              <w:left w:val="single" w:sz="4" w:space="0" w:color="000000"/>
              <w:bottom w:val="single" w:sz="4" w:space="0" w:color="000000"/>
            </w:tcBorders>
            <w:vAlign w:val="center"/>
          </w:tcPr>
          <w:p w:rsidR="005612EB" w:rsidRPr="00BF3BDB" w:rsidRDefault="005612EB" w:rsidP="00481EF9">
            <w:pPr>
              <w:snapToGrid w:val="0"/>
              <w:jc w:val="both"/>
              <w:rPr>
                <w:bCs/>
                <w:color w:val="000000"/>
              </w:rPr>
            </w:pPr>
            <w:r w:rsidRPr="00BF3BDB">
              <w:rPr>
                <w:bCs/>
                <w:color w:val="000000"/>
              </w:rPr>
              <w:t>Доля малых предприятий (без учета ИП) в числе хозяйствующих субъектов, %</w:t>
            </w:r>
          </w:p>
        </w:tc>
        <w:tc>
          <w:tcPr>
            <w:tcW w:w="1561" w:type="dxa"/>
            <w:tcBorders>
              <w:top w:val="single" w:sz="4" w:space="0" w:color="000000"/>
              <w:left w:val="single" w:sz="4" w:space="0" w:color="000000"/>
              <w:bottom w:val="single" w:sz="4" w:space="0" w:color="000000"/>
            </w:tcBorders>
            <w:vAlign w:val="center"/>
          </w:tcPr>
          <w:p w:rsidR="005612EB" w:rsidRPr="00BF3BDB" w:rsidRDefault="00996151" w:rsidP="00F67772">
            <w:pPr>
              <w:snapToGrid w:val="0"/>
              <w:jc w:val="center"/>
            </w:pPr>
            <w:r>
              <w:t>26,</w:t>
            </w:r>
            <w:r w:rsidR="00F67772">
              <w:t>82</w:t>
            </w:r>
          </w:p>
        </w:tc>
        <w:tc>
          <w:tcPr>
            <w:tcW w:w="1559" w:type="dxa"/>
            <w:tcBorders>
              <w:top w:val="single" w:sz="4" w:space="0" w:color="000000"/>
              <w:left w:val="single" w:sz="4" w:space="0" w:color="000000"/>
              <w:bottom w:val="single" w:sz="4" w:space="0" w:color="000000"/>
            </w:tcBorders>
            <w:vAlign w:val="center"/>
          </w:tcPr>
          <w:p w:rsidR="005612EB" w:rsidRPr="00BF3BDB" w:rsidRDefault="00F67772" w:rsidP="00481EF9">
            <w:pPr>
              <w:snapToGrid w:val="0"/>
              <w:jc w:val="center"/>
            </w:pPr>
            <w:r>
              <w:t>26,20</w:t>
            </w:r>
          </w:p>
        </w:tc>
        <w:tc>
          <w:tcPr>
            <w:tcW w:w="1559" w:type="dxa"/>
            <w:tcBorders>
              <w:top w:val="single" w:sz="4" w:space="0" w:color="000000"/>
              <w:left w:val="single" w:sz="4" w:space="0" w:color="000000"/>
              <w:bottom w:val="single" w:sz="4" w:space="0" w:color="000000"/>
              <w:right w:val="single" w:sz="4" w:space="0" w:color="000000"/>
            </w:tcBorders>
            <w:vAlign w:val="center"/>
          </w:tcPr>
          <w:p w:rsidR="005612EB" w:rsidRPr="00BF3BDB" w:rsidRDefault="00F67772" w:rsidP="00481EF9">
            <w:pPr>
              <w:snapToGrid w:val="0"/>
              <w:jc w:val="center"/>
            </w:pPr>
            <w:r>
              <w:t>-0,62</w:t>
            </w:r>
          </w:p>
        </w:tc>
      </w:tr>
      <w:tr w:rsidR="005612EB" w:rsidRPr="00BF3BDB" w:rsidTr="00BA5810">
        <w:trPr>
          <w:trHeight w:val="278"/>
        </w:trPr>
        <w:tc>
          <w:tcPr>
            <w:tcW w:w="5499" w:type="dxa"/>
            <w:tcBorders>
              <w:top w:val="single" w:sz="4" w:space="0" w:color="000000"/>
              <w:left w:val="single" w:sz="4" w:space="0" w:color="000000"/>
              <w:bottom w:val="single" w:sz="4" w:space="0" w:color="000000"/>
            </w:tcBorders>
            <w:vAlign w:val="center"/>
          </w:tcPr>
          <w:p w:rsidR="005612EB" w:rsidRPr="00BF3BDB" w:rsidRDefault="005612EB" w:rsidP="00481EF9">
            <w:pPr>
              <w:snapToGrid w:val="0"/>
              <w:jc w:val="both"/>
              <w:rPr>
                <w:bCs/>
                <w:color w:val="000000"/>
              </w:rPr>
            </w:pPr>
            <w:r w:rsidRPr="00BF3BDB">
              <w:rPr>
                <w:bCs/>
                <w:color w:val="000000"/>
              </w:rPr>
              <w:t>Количество малых предприятий (без учета ИП), ед.</w:t>
            </w:r>
          </w:p>
        </w:tc>
        <w:tc>
          <w:tcPr>
            <w:tcW w:w="1561" w:type="dxa"/>
            <w:tcBorders>
              <w:top w:val="single" w:sz="4" w:space="0" w:color="000000"/>
              <w:left w:val="single" w:sz="4" w:space="0" w:color="000000"/>
              <w:bottom w:val="single" w:sz="4" w:space="0" w:color="000000"/>
            </w:tcBorders>
            <w:vAlign w:val="center"/>
          </w:tcPr>
          <w:p w:rsidR="005612EB" w:rsidRPr="00BF3BDB" w:rsidRDefault="00F67772" w:rsidP="00996151">
            <w:pPr>
              <w:snapToGrid w:val="0"/>
              <w:jc w:val="center"/>
            </w:pPr>
            <w:r>
              <w:t>74</w:t>
            </w:r>
          </w:p>
        </w:tc>
        <w:tc>
          <w:tcPr>
            <w:tcW w:w="1559" w:type="dxa"/>
            <w:tcBorders>
              <w:top w:val="single" w:sz="4" w:space="0" w:color="000000"/>
              <w:left w:val="single" w:sz="4" w:space="0" w:color="000000"/>
              <w:bottom w:val="single" w:sz="4" w:space="0" w:color="000000"/>
            </w:tcBorders>
            <w:vAlign w:val="center"/>
          </w:tcPr>
          <w:p w:rsidR="005612EB" w:rsidRPr="00BF3BDB" w:rsidRDefault="00F67772" w:rsidP="00B25F5F">
            <w:pPr>
              <w:snapToGrid w:val="0"/>
              <w:jc w:val="center"/>
            </w:pPr>
            <w:r>
              <w:t>74</w:t>
            </w:r>
          </w:p>
        </w:tc>
        <w:tc>
          <w:tcPr>
            <w:tcW w:w="1559" w:type="dxa"/>
            <w:tcBorders>
              <w:top w:val="single" w:sz="4" w:space="0" w:color="000000"/>
              <w:left w:val="single" w:sz="4" w:space="0" w:color="000000"/>
              <w:bottom w:val="single" w:sz="4" w:space="0" w:color="000000"/>
              <w:right w:val="single" w:sz="4" w:space="0" w:color="000000"/>
            </w:tcBorders>
            <w:vAlign w:val="center"/>
          </w:tcPr>
          <w:p w:rsidR="005612EB" w:rsidRPr="00BF3BDB" w:rsidRDefault="00996151" w:rsidP="00F67772">
            <w:pPr>
              <w:snapToGrid w:val="0"/>
              <w:jc w:val="center"/>
            </w:pPr>
            <w:r>
              <w:t>10</w:t>
            </w:r>
            <w:r w:rsidR="00F67772">
              <w:t>0</w:t>
            </w:r>
            <w:r>
              <w:t>,</w:t>
            </w:r>
            <w:r w:rsidR="00F67772">
              <w:t>00</w:t>
            </w:r>
          </w:p>
        </w:tc>
      </w:tr>
      <w:tr w:rsidR="005612EB" w:rsidRPr="00BF3BDB" w:rsidTr="00BA5810">
        <w:trPr>
          <w:trHeight w:val="278"/>
        </w:trPr>
        <w:tc>
          <w:tcPr>
            <w:tcW w:w="5499" w:type="dxa"/>
            <w:tcBorders>
              <w:top w:val="single" w:sz="4" w:space="0" w:color="000000"/>
              <w:left w:val="single" w:sz="4" w:space="0" w:color="000000"/>
              <w:bottom w:val="single" w:sz="4" w:space="0" w:color="000000"/>
            </w:tcBorders>
            <w:vAlign w:val="center"/>
          </w:tcPr>
          <w:p w:rsidR="005612EB" w:rsidRPr="00BF3BDB" w:rsidRDefault="005612EB" w:rsidP="00481EF9">
            <w:pPr>
              <w:snapToGrid w:val="0"/>
              <w:jc w:val="both"/>
              <w:rPr>
                <w:bCs/>
                <w:color w:val="000000"/>
              </w:rPr>
            </w:pPr>
            <w:r w:rsidRPr="00BF3BDB">
              <w:rPr>
                <w:bCs/>
                <w:color w:val="000000"/>
              </w:rPr>
              <w:t>Число индивидуальных предпринимателей (ИП), чел.</w:t>
            </w:r>
          </w:p>
        </w:tc>
        <w:tc>
          <w:tcPr>
            <w:tcW w:w="1561" w:type="dxa"/>
            <w:tcBorders>
              <w:top w:val="single" w:sz="4" w:space="0" w:color="000000"/>
              <w:left w:val="single" w:sz="4" w:space="0" w:color="000000"/>
              <w:bottom w:val="single" w:sz="4" w:space="0" w:color="000000"/>
            </w:tcBorders>
            <w:vAlign w:val="center"/>
          </w:tcPr>
          <w:p w:rsidR="005612EB" w:rsidRPr="00BF3BDB" w:rsidRDefault="004F30F3" w:rsidP="00F67772">
            <w:pPr>
              <w:snapToGrid w:val="0"/>
              <w:jc w:val="center"/>
            </w:pPr>
            <w:r>
              <w:t>1</w:t>
            </w:r>
            <w:r w:rsidR="00F67772">
              <w:t>48</w:t>
            </w:r>
          </w:p>
        </w:tc>
        <w:tc>
          <w:tcPr>
            <w:tcW w:w="1559" w:type="dxa"/>
            <w:tcBorders>
              <w:top w:val="single" w:sz="4" w:space="0" w:color="000000"/>
              <w:left w:val="single" w:sz="4" w:space="0" w:color="000000"/>
              <w:bottom w:val="single" w:sz="4" w:space="0" w:color="000000"/>
            </w:tcBorders>
            <w:vAlign w:val="center"/>
          </w:tcPr>
          <w:p w:rsidR="005612EB" w:rsidRPr="00BF3BDB" w:rsidRDefault="004F30F3" w:rsidP="00F67772">
            <w:pPr>
              <w:snapToGrid w:val="0"/>
              <w:jc w:val="center"/>
            </w:pPr>
            <w:r>
              <w:t>1</w:t>
            </w:r>
            <w:r w:rsidR="00996151">
              <w:t>6</w:t>
            </w:r>
            <w:r w:rsidR="00F67772">
              <w:t>2</w:t>
            </w:r>
          </w:p>
        </w:tc>
        <w:tc>
          <w:tcPr>
            <w:tcW w:w="1559" w:type="dxa"/>
            <w:tcBorders>
              <w:top w:val="single" w:sz="4" w:space="0" w:color="000000"/>
              <w:left w:val="single" w:sz="4" w:space="0" w:color="000000"/>
              <w:bottom w:val="single" w:sz="4" w:space="0" w:color="000000"/>
              <w:right w:val="single" w:sz="4" w:space="0" w:color="000000"/>
            </w:tcBorders>
            <w:vAlign w:val="center"/>
          </w:tcPr>
          <w:p w:rsidR="005612EB" w:rsidRPr="00BF3BDB" w:rsidRDefault="00996151" w:rsidP="00F67772">
            <w:pPr>
              <w:snapToGrid w:val="0"/>
              <w:jc w:val="center"/>
            </w:pPr>
            <w:r>
              <w:t>109,</w:t>
            </w:r>
            <w:r w:rsidR="00F67772">
              <w:t>40</w:t>
            </w:r>
          </w:p>
        </w:tc>
      </w:tr>
      <w:tr w:rsidR="005612EB" w:rsidRPr="00BF3BDB" w:rsidTr="00BA5810">
        <w:trPr>
          <w:trHeight w:val="278"/>
        </w:trPr>
        <w:tc>
          <w:tcPr>
            <w:tcW w:w="5499" w:type="dxa"/>
            <w:tcBorders>
              <w:top w:val="single" w:sz="4" w:space="0" w:color="000000"/>
              <w:left w:val="single" w:sz="4" w:space="0" w:color="000000"/>
              <w:bottom w:val="single" w:sz="4" w:space="0" w:color="000000"/>
            </w:tcBorders>
            <w:vAlign w:val="center"/>
          </w:tcPr>
          <w:p w:rsidR="005612EB" w:rsidRPr="00BF3BDB" w:rsidRDefault="005612EB" w:rsidP="00481EF9">
            <w:pPr>
              <w:snapToGrid w:val="0"/>
              <w:jc w:val="both"/>
              <w:rPr>
                <w:bCs/>
                <w:color w:val="000000"/>
              </w:rPr>
            </w:pPr>
            <w:r w:rsidRPr="00BF3BDB">
              <w:rPr>
                <w:bCs/>
                <w:color w:val="000000"/>
              </w:rPr>
              <w:t>Численность занятых в малом бизнесе (без учета ИП), тыс. чел.</w:t>
            </w:r>
          </w:p>
        </w:tc>
        <w:tc>
          <w:tcPr>
            <w:tcW w:w="1561" w:type="dxa"/>
            <w:tcBorders>
              <w:top w:val="single" w:sz="4" w:space="0" w:color="000000"/>
              <w:left w:val="single" w:sz="4" w:space="0" w:color="000000"/>
              <w:bottom w:val="single" w:sz="4" w:space="0" w:color="000000"/>
            </w:tcBorders>
            <w:vAlign w:val="center"/>
          </w:tcPr>
          <w:p w:rsidR="005612EB" w:rsidRPr="00BF3BDB" w:rsidRDefault="004F30F3" w:rsidP="0033601A">
            <w:pPr>
              <w:snapToGrid w:val="0"/>
              <w:jc w:val="center"/>
            </w:pPr>
            <w:r>
              <w:t>1,1</w:t>
            </w:r>
          </w:p>
        </w:tc>
        <w:tc>
          <w:tcPr>
            <w:tcW w:w="1559" w:type="dxa"/>
            <w:tcBorders>
              <w:top w:val="single" w:sz="4" w:space="0" w:color="000000"/>
              <w:left w:val="single" w:sz="4" w:space="0" w:color="000000"/>
              <w:bottom w:val="single" w:sz="4" w:space="0" w:color="000000"/>
            </w:tcBorders>
            <w:vAlign w:val="center"/>
          </w:tcPr>
          <w:p w:rsidR="005612EB" w:rsidRPr="00BF3BDB" w:rsidRDefault="004F30F3" w:rsidP="00481EF9">
            <w:pPr>
              <w:snapToGrid w:val="0"/>
              <w:jc w:val="center"/>
            </w:pPr>
            <w:r>
              <w:t>1,1</w:t>
            </w:r>
          </w:p>
        </w:tc>
        <w:tc>
          <w:tcPr>
            <w:tcW w:w="1559" w:type="dxa"/>
            <w:tcBorders>
              <w:top w:val="single" w:sz="4" w:space="0" w:color="000000"/>
              <w:left w:val="single" w:sz="4" w:space="0" w:color="000000"/>
              <w:bottom w:val="single" w:sz="4" w:space="0" w:color="000000"/>
              <w:right w:val="single" w:sz="4" w:space="0" w:color="000000"/>
            </w:tcBorders>
            <w:vAlign w:val="center"/>
          </w:tcPr>
          <w:p w:rsidR="005612EB" w:rsidRPr="00BF3BDB" w:rsidRDefault="004F30F3" w:rsidP="00481EF9">
            <w:pPr>
              <w:snapToGrid w:val="0"/>
              <w:jc w:val="center"/>
            </w:pPr>
            <w:r>
              <w:t>100</w:t>
            </w:r>
          </w:p>
        </w:tc>
      </w:tr>
      <w:tr w:rsidR="005612EB" w:rsidRPr="00763FCF" w:rsidTr="00BA5810">
        <w:trPr>
          <w:trHeight w:val="278"/>
        </w:trPr>
        <w:tc>
          <w:tcPr>
            <w:tcW w:w="5499" w:type="dxa"/>
            <w:tcBorders>
              <w:top w:val="single" w:sz="4" w:space="0" w:color="000000"/>
              <w:left w:val="single" w:sz="4" w:space="0" w:color="000000"/>
              <w:bottom w:val="single" w:sz="4" w:space="0" w:color="000000"/>
            </w:tcBorders>
            <w:vAlign w:val="center"/>
          </w:tcPr>
          <w:p w:rsidR="005612EB" w:rsidRPr="00BF3BDB" w:rsidRDefault="005612EB" w:rsidP="00481EF9">
            <w:pPr>
              <w:snapToGrid w:val="0"/>
              <w:jc w:val="both"/>
              <w:rPr>
                <w:bCs/>
                <w:color w:val="000000"/>
              </w:rPr>
            </w:pPr>
            <w:r w:rsidRPr="00BF3BDB">
              <w:rPr>
                <w:bCs/>
                <w:color w:val="000000"/>
              </w:rPr>
              <w:t xml:space="preserve">Доля </w:t>
            </w:r>
            <w:proofErr w:type="gramStart"/>
            <w:r w:rsidRPr="00BF3BDB">
              <w:rPr>
                <w:bCs/>
                <w:color w:val="000000"/>
              </w:rPr>
              <w:t>занятых</w:t>
            </w:r>
            <w:proofErr w:type="gramEnd"/>
            <w:r w:rsidRPr="00BF3BDB">
              <w:rPr>
                <w:bCs/>
                <w:color w:val="000000"/>
              </w:rPr>
              <w:t xml:space="preserve"> в малом бизнесе (без учета ИП) в общей численности занятых в экономике, %</w:t>
            </w:r>
          </w:p>
        </w:tc>
        <w:tc>
          <w:tcPr>
            <w:tcW w:w="1561" w:type="dxa"/>
            <w:tcBorders>
              <w:top w:val="single" w:sz="4" w:space="0" w:color="000000"/>
              <w:left w:val="single" w:sz="4" w:space="0" w:color="000000"/>
              <w:bottom w:val="single" w:sz="4" w:space="0" w:color="000000"/>
            </w:tcBorders>
            <w:vAlign w:val="center"/>
          </w:tcPr>
          <w:p w:rsidR="005612EB" w:rsidRPr="00BF3BDB" w:rsidRDefault="00F67772" w:rsidP="0033601A">
            <w:pPr>
              <w:snapToGrid w:val="0"/>
              <w:jc w:val="center"/>
            </w:pPr>
            <w:r>
              <w:t>33,69</w:t>
            </w:r>
          </w:p>
        </w:tc>
        <w:tc>
          <w:tcPr>
            <w:tcW w:w="1559" w:type="dxa"/>
            <w:tcBorders>
              <w:top w:val="single" w:sz="4" w:space="0" w:color="000000"/>
              <w:left w:val="single" w:sz="4" w:space="0" w:color="000000"/>
              <w:bottom w:val="single" w:sz="4" w:space="0" w:color="000000"/>
            </w:tcBorders>
            <w:vAlign w:val="center"/>
          </w:tcPr>
          <w:p w:rsidR="005612EB" w:rsidRPr="00BF3BDB" w:rsidRDefault="00F67772" w:rsidP="00996151">
            <w:pPr>
              <w:snapToGrid w:val="0"/>
              <w:jc w:val="center"/>
            </w:pPr>
            <w:r>
              <w:t>33,64</w:t>
            </w:r>
          </w:p>
        </w:tc>
        <w:tc>
          <w:tcPr>
            <w:tcW w:w="1559" w:type="dxa"/>
            <w:tcBorders>
              <w:top w:val="single" w:sz="4" w:space="0" w:color="000000"/>
              <w:left w:val="single" w:sz="4" w:space="0" w:color="000000"/>
              <w:bottom w:val="single" w:sz="4" w:space="0" w:color="000000"/>
              <w:right w:val="single" w:sz="4" w:space="0" w:color="000000"/>
            </w:tcBorders>
            <w:vAlign w:val="center"/>
          </w:tcPr>
          <w:p w:rsidR="005612EB" w:rsidRPr="00763FCF" w:rsidRDefault="007D349F" w:rsidP="00F67772">
            <w:pPr>
              <w:snapToGrid w:val="0"/>
              <w:jc w:val="center"/>
            </w:pPr>
            <w:r>
              <w:t>-0,0</w:t>
            </w:r>
            <w:r w:rsidR="00F67772">
              <w:t>5</w:t>
            </w:r>
          </w:p>
        </w:tc>
      </w:tr>
      <w:tr w:rsidR="005612EB" w:rsidRPr="00DE2987" w:rsidTr="00BA5810">
        <w:trPr>
          <w:trHeight w:val="278"/>
        </w:trPr>
        <w:tc>
          <w:tcPr>
            <w:tcW w:w="5499" w:type="dxa"/>
            <w:tcBorders>
              <w:top w:val="single" w:sz="4" w:space="0" w:color="000000"/>
              <w:left w:val="single" w:sz="4" w:space="0" w:color="000000"/>
              <w:bottom w:val="single" w:sz="4" w:space="0" w:color="000000"/>
            </w:tcBorders>
            <w:shd w:val="clear" w:color="auto" w:fill="E2EFD9"/>
            <w:vAlign w:val="center"/>
          </w:tcPr>
          <w:p w:rsidR="005612EB" w:rsidRPr="00DE2987" w:rsidRDefault="005612EB" w:rsidP="00481EF9">
            <w:pPr>
              <w:snapToGrid w:val="0"/>
              <w:jc w:val="both"/>
              <w:rPr>
                <w:b/>
                <w:color w:val="000000"/>
              </w:rPr>
            </w:pPr>
            <w:r w:rsidRPr="00DE2987">
              <w:rPr>
                <w:b/>
                <w:color w:val="000000"/>
              </w:rPr>
              <w:t>Социальные индикаторы</w:t>
            </w:r>
          </w:p>
        </w:tc>
        <w:tc>
          <w:tcPr>
            <w:tcW w:w="1561" w:type="dxa"/>
            <w:tcBorders>
              <w:top w:val="single" w:sz="4" w:space="0" w:color="000000"/>
              <w:left w:val="single" w:sz="4" w:space="0" w:color="000000"/>
              <w:bottom w:val="single" w:sz="4" w:space="0" w:color="000000"/>
            </w:tcBorders>
            <w:shd w:val="clear" w:color="auto" w:fill="E2EFD9"/>
            <w:vAlign w:val="center"/>
          </w:tcPr>
          <w:p w:rsidR="005612EB" w:rsidRPr="00DE2987" w:rsidRDefault="005612EB" w:rsidP="0033601A">
            <w:pPr>
              <w:snapToGrid w:val="0"/>
              <w:jc w:val="center"/>
              <w:rPr>
                <w:b/>
              </w:rPr>
            </w:pPr>
          </w:p>
        </w:tc>
        <w:tc>
          <w:tcPr>
            <w:tcW w:w="1559" w:type="dxa"/>
            <w:tcBorders>
              <w:top w:val="single" w:sz="4" w:space="0" w:color="000000"/>
              <w:left w:val="single" w:sz="4" w:space="0" w:color="000000"/>
              <w:bottom w:val="single" w:sz="4" w:space="0" w:color="000000"/>
            </w:tcBorders>
            <w:shd w:val="clear" w:color="auto" w:fill="E2EFD9"/>
            <w:vAlign w:val="center"/>
          </w:tcPr>
          <w:p w:rsidR="005612EB" w:rsidRPr="00DE2987" w:rsidRDefault="005612EB" w:rsidP="00481EF9">
            <w:pPr>
              <w:snapToGrid w:val="0"/>
              <w:jc w:val="center"/>
              <w:rPr>
                <w:b/>
              </w:rPr>
            </w:pPr>
          </w:p>
        </w:tc>
        <w:tc>
          <w:tcPr>
            <w:tcW w:w="1559" w:type="dxa"/>
            <w:tcBorders>
              <w:top w:val="single" w:sz="4" w:space="0" w:color="000000"/>
              <w:left w:val="single" w:sz="4" w:space="0" w:color="000000"/>
              <w:bottom w:val="single" w:sz="4" w:space="0" w:color="000000"/>
              <w:right w:val="single" w:sz="4" w:space="0" w:color="000000"/>
            </w:tcBorders>
            <w:shd w:val="clear" w:color="auto" w:fill="E2EFD9"/>
            <w:vAlign w:val="center"/>
          </w:tcPr>
          <w:p w:rsidR="005612EB" w:rsidRPr="00DE2987" w:rsidRDefault="005612EB" w:rsidP="00481EF9">
            <w:pPr>
              <w:snapToGrid w:val="0"/>
              <w:jc w:val="center"/>
              <w:rPr>
                <w:b/>
              </w:rPr>
            </w:pPr>
          </w:p>
        </w:tc>
      </w:tr>
      <w:tr w:rsidR="005612EB" w:rsidRPr="00763FCF" w:rsidTr="00BA5810">
        <w:trPr>
          <w:trHeight w:val="278"/>
        </w:trPr>
        <w:tc>
          <w:tcPr>
            <w:tcW w:w="5499" w:type="dxa"/>
            <w:tcBorders>
              <w:top w:val="single" w:sz="4" w:space="0" w:color="000000"/>
              <w:left w:val="single" w:sz="4" w:space="0" w:color="000000"/>
              <w:bottom w:val="single" w:sz="4" w:space="0" w:color="000000"/>
            </w:tcBorders>
            <w:vAlign w:val="center"/>
          </w:tcPr>
          <w:p w:rsidR="005612EB" w:rsidRPr="00763FCF" w:rsidRDefault="005612EB" w:rsidP="00481EF9">
            <w:pPr>
              <w:snapToGrid w:val="0"/>
              <w:jc w:val="both"/>
              <w:rPr>
                <w:bCs/>
              </w:rPr>
            </w:pPr>
            <w:r w:rsidRPr="00763FCF">
              <w:rPr>
                <w:bCs/>
              </w:rPr>
              <w:t>Среднемесячная заработная плата</w:t>
            </w:r>
            <w:r>
              <w:rPr>
                <w:bCs/>
              </w:rPr>
              <w:t xml:space="preserve"> по крупным и </w:t>
            </w:r>
            <w:r>
              <w:rPr>
                <w:bCs/>
              </w:rPr>
              <w:lastRenderedPageBreak/>
              <w:t>средним организациям</w:t>
            </w:r>
            <w:r w:rsidRPr="00763FCF">
              <w:rPr>
                <w:bCs/>
              </w:rPr>
              <w:t>, руб</w:t>
            </w:r>
            <w:r>
              <w:rPr>
                <w:bCs/>
              </w:rPr>
              <w:t>лей</w:t>
            </w:r>
          </w:p>
        </w:tc>
        <w:tc>
          <w:tcPr>
            <w:tcW w:w="1561" w:type="dxa"/>
            <w:tcBorders>
              <w:top w:val="single" w:sz="4" w:space="0" w:color="000000"/>
              <w:left w:val="single" w:sz="4" w:space="0" w:color="000000"/>
              <w:bottom w:val="single" w:sz="4" w:space="0" w:color="000000"/>
            </w:tcBorders>
            <w:vAlign w:val="center"/>
          </w:tcPr>
          <w:p w:rsidR="005612EB" w:rsidRPr="00763FCF" w:rsidRDefault="00F67772" w:rsidP="0033601A">
            <w:pPr>
              <w:snapToGrid w:val="0"/>
              <w:jc w:val="center"/>
            </w:pPr>
            <w:r>
              <w:lastRenderedPageBreak/>
              <w:t>49019,30</w:t>
            </w:r>
          </w:p>
        </w:tc>
        <w:tc>
          <w:tcPr>
            <w:tcW w:w="1559" w:type="dxa"/>
            <w:tcBorders>
              <w:top w:val="single" w:sz="4" w:space="0" w:color="000000"/>
              <w:left w:val="single" w:sz="4" w:space="0" w:color="000000"/>
              <w:bottom w:val="single" w:sz="4" w:space="0" w:color="000000"/>
            </w:tcBorders>
            <w:vAlign w:val="center"/>
          </w:tcPr>
          <w:p w:rsidR="005612EB" w:rsidRPr="00763FCF" w:rsidRDefault="00F67772" w:rsidP="00481EF9">
            <w:pPr>
              <w:snapToGrid w:val="0"/>
              <w:jc w:val="center"/>
            </w:pPr>
            <w:r>
              <w:t>59034,50</w:t>
            </w:r>
          </w:p>
        </w:tc>
        <w:tc>
          <w:tcPr>
            <w:tcW w:w="1559" w:type="dxa"/>
            <w:tcBorders>
              <w:top w:val="single" w:sz="4" w:space="0" w:color="000000"/>
              <w:left w:val="single" w:sz="4" w:space="0" w:color="000000"/>
              <w:bottom w:val="single" w:sz="4" w:space="0" w:color="000000"/>
              <w:right w:val="single" w:sz="4" w:space="0" w:color="000000"/>
            </w:tcBorders>
            <w:vAlign w:val="center"/>
          </w:tcPr>
          <w:p w:rsidR="005612EB" w:rsidRPr="00763FCF" w:rsidRDefault="00F67772" w:rsidP="00102CBB">
            <w:pPr>
              <w:snapToGrid w:val="0"/>
              <w:jc w:val="center"/>
            </w:pPr>
            <w:r>
              <w:t>120,43</w:t>
            </w:r>
          </w:p>
        </w:tc>
      </w:tr>
      <w:tr w:rsidR="005612EB" w:rsidRPr="00763FCF" w:rsidTr="00BA5810">
        <w:trPr>
          <w:trHeight w:val="278"/>
        </w:trPr>
        <w:tc>
          <w:tcPr>
            <w:tcW w:w="5499" w:type="dxa"/>
            <w:tcBorders>
              <w:top w:val="single" w:sz="4" w:space="0" w:color="000000"/>
              <w:left w:val="single" w:sz="4" w:space="0" w:color="000000"/>
              <w:bottom w:val="single" w:sz="4" w:space="0" w:color="000000"/>
            </w:tcBorders>
            <w:vAlign w:val="center"/>
          </w:tcPr>
          <w:p w:rsidR="005612EB" w:rsidRPr="00763FCF" w:rsidRDefault="005612EB" w:rsidP="00481EF9">
            <w:pPr>
              <w:snapToGrid w:val="0"/>
              <w:jc w:val="both"/>
              <w:rPr>
                <w:bCs/>
              </w:rPr>
            </w:pPr>
            <w:r w:rsidRPr="00763FCF">
              <w:rPr>
                <w:bCs/>
              </w:rPr>
              <w:lastRenderedPageBreak/>
              <w:t>Просроченная задолженност</w:t>
            </w:r>
            <w:r>
              <w:rPr>
                <w:bCs/>
              </w:rPr>
              <w:t>ь по заработной плате, млн. рублей</w:t>
            </w:r>
          </w:p>
        </w:tc>
        <w:tc>
          <w:tcPr>
            <w:tcW w:w="1561" w:type="dxa"/>
            <w:tcBorders>
              <w:top w:val="single" w:sz="4" w:space="0" w:color="000000"/>
              <w:left w:val="single" w:sz="4" w:space="0" w:color="000000"/>
              <w:bottom w:val="single" w:sz="4" w:space="0" w:color="000000"/>
            </w:tcBorders>
            <w:vAlign w:val="center"/>
          </w:tcPr>
          <w:p w:rsidR="005612EB" w:rsidRPr="00763FCF" w:rsidRDefault="00EC15EE" w:rsidP="0033601A">
            <w:pPr>
              <w:snapToGrid w:val="0"/>
              <w:jc w:val="center"/>
            </w:pPr>
            <w:r>
              <w:t>0</w:t>
            </w:r>
          </w:p>
        </w:tc>
        <w:tc>
          <w:tcPr>
            <w:tcW w:w="1559" w:type="dxa"/>
            <w:tcBorders>
              <w:top w:val="single" w:sz="4" w:space="0" w:color="000000"/>
              <w:left w:val="single" w:sz="4" w:space="0" w:color="000000"/>
              <w:bottom w:val="single" w:sz="4" w:space="0" w:color="000000"/>
            </w:tcBorders>
            <w:vAlign w:val="center"/>
          </w:tcPr>
          <w:p w:rsidR="005612EB" w:rsidRPr="00763FCF" w:rsidRDefault="00EC15EE" w:rsidP="00481EF9">
            <w:pPr>
              <w:snapToGrid w:val="0"/>
              <w:jc w:val="center"/>
            </w:pPr>
            <w:r>
              <w:t>0</w:t>
            </w:r>
          </w:p>
        </w:tc>
        <w:tc>
          <w:tcPr>
            <w:tcW w:w="1559" w:type="dxa"/>
            <w:tcBorders>
              <w:top w:val="single" w:sz="4" w:space="0" w:color="000000"/>
              <w:left w:val="single" w:sz="4" w:space="0" w:color="000000"/>
              <w:bottom w:val="single" w:sz="4" w:space="0" w:color="000000"/>
              <w:right w:val="single" w:sz="4" w:space="0" w:color="000000"/>
            </w:tcBorders>
            <w:vAlign w:val="center"/>
          </w:tcPr>
          <w:p w:rsidR="005612EB" w:rsidRPr="00763FCF" w:rsidRDefault="00EC15EE" w:rsidP="00481EF9">
            <w:pPr>
              <w:snapToGrid w:val="0"/>
              <w:jc w:val="center"/>
            </w:pPr>
            <w:r>
              <w:t>0</w:t>
            </w:r>
          </w:p>
        </w:tc>
      </w:tr>
      <w:tr w:rsidR="005612EB" w:rsidRPr="00DE2987" w:rsidTr="00BA5810">
        <w:trPr>
          <w:trHeight w:val="278"/>
        </w:trPr>
        <w:tc>
          <w:tcPr>
            <w:tcW w:w="5499" w:type="dxa"/>
            <w:tcBorders>
              <w:top w:val="single" w:sz="4" w:space="0" w:color="000000"/>
              <w:left w:val="single" w:sz="4" w:space="0" w:color="000000"/>
              <w:bottom w:val="single" w:sz="4" w:space="0" w:color="000000"/>
            </w:tcBorders>
            <w:shd w:val="clear" w:color="auto" w:fill="E2EFD9"/>
            <w:vAlign w:val="center"/>
          </w:tcPr>
          <w:p w:rsidR="005612EB" w:rsidRPr="00DE2987" w:rsidRDefault="005612EB" w:rsidP="00481EF9">
            <w:pPr>
              <w:snapToGrid w:val="0"/>
              <w:jc w:val="both"/>
              <w:rPr>
                <w:b/>
                <w:bCs/>
                <w:color w:val="000000"/>
              </w:rPr>
            </w:pPr>
            <w:r w:rsidRPr="00DE2987">
              <w:rPr>
                <w:b/>
                <w:bCs/>
                <w:color w:val="000000"/>
              </w:rPr>
              <w:t>Инвестиционное развитие</w:t>
            </w:r>
          </w:p>
        </w:tc>
        <w:tc>
          <w:tcPr>
            <w:tcW w:w="1561" w:type="dxa"/>
            <w:tcBorders>
              <w:top w:val="single" w:sz="4" w:space="0" w:color="000000"/>
              <w:left w:val="single" w:sz="4" w:space="0" w:color="000000"/>
              <w:bottom w:val="single" w:sz="4" w:space="0" w:color="000000"/>
            </w:tcBorders>
            <w:shd w:val="clear" w:color="auto" w:fill="E2EFD9"/>
            <w:vAlign w:val="center"/>
          </w:tcPr>
          <w:p w:rsidR="005612EB" w:rsidRPr="00DE2987" w:rsidRDefault="005612EB" w:rsidP="0033601A">
            <w:pPr>
              <w:snapToGrid w:val="0"/>
              <w:jc w:val="center"/>
              <w:rPr>
                <w:b/>
              </w:rPr>
            </w:pPr>
          </w:p>
        </w:tc>
        <w:tc>
          <w:tcPr>
            <w:tcW w:w="1559" w:type="dxa"/>
            <w:tcBorders>
              <w:top w:val="single" w:sz="4" w:space="0" w:color="000000"/>
              <w:left w:val="single" w:sz="4" w:space="0" w:color="000000"/>
              <w:bottom w:val="single" w:sz="4" w:space="0" w:color="000000"/>
            </w:tcBorders>
            <w:shd w:val="clear" w:color="auto" w:fill="E2EFD9"/>
            <w:vAlign w:val="center"/>
          </w:tcPr>
          <w:p w:rsidR="005612EB" w:rsidRPr="00DE2987" w:rsidRDefault="005612EB" w:rsidP="00481EF9">
            <w:pPr>
              <w:snapToGrid w:val="0"/>
              <w:jc w:val="center"/>
              <w:rPr>
                <w:b/>
              </w:rPr>
            </w:pPr>
          </w:p>
        </w:tc>
        <w:tc>
          <w:tcPr>
            <w:tcW w:w="1559" w:type="dxa"/>
            <w:tcBorders>
              <w:top w:val="single" w:sz="4" w:space="0" w:color="000000"/>
              <w:left w:val="single" w:sz="4" w:space="0" w:color="000000"/>
              <w:bottom w:val="single" w:sz="4" w:space="0" w:color="000000"/>
              <w:right w:val="single" w:sz="4" w:space="0" w:color="000000"/>
            </w:tcBorders>
            <w:shd w:val="clear" w:color="auto" w:fill="E2EFD9"/>
            <w:vAlign w:val="center"/>
          </w:tcPr>
          <w:p w:rsidR="005612EB" w:rsidRPr="00DE2987" w:rsidRDefault="005612EB" w:rsidP="00481EF9">
            <w:pPr>
              <w:snapToGrid w:val="0"/>
              <w:jc w:val="center"/>
              <w:rPr>
                <w:b/>
              </w:rPr>
            </w:pPr>
          </w:p>
        </w:tc>
      </w:tr>
      <w:tr w:rsidR="005612EB" w:rsidRPr="00763FCF" w:rsidTr="00BA5810">
        <w:trPr>
          <w:trHeight w:val="278"/>
        </w:trPr>
        <w:tc>
          <w:tcPr>
            <w:tcW w:w="5499" w:type="dxa"/>
            <w:tcBorders>
              <w:top w:val="single" w:sz="4" w:space="0" w:color="000000"/>
              <w:left w:val="single" w:sz="4" w:space="0" w:color="000000"/>
              <w:bottom w:val="single" w:sz="4" w:space="0" w:color="000000"/>
            </w:tcBorders>
            <w:vAlign w:val="center"/>
          </w:tcPr>
          <w:p w:rsidR="005612EB" w:rsidRPr="00763FCF" w:rsidRDefault="005612EB" w:rsidP="00481EF9">
            <w:pPr>
              <w:snapToGrid w:val="0"/>
              <w:jc w:val="both"/>
              <w:rPr>
                <w:bCs/>
                <w:color w:val="000000"/>
              </w:rPr>
            </w:pPr>
            <w:r w:rsidRPr="00763FCF">
              <w:rPr>
                <w:bCs/>
                <w:color w:val="000000"/>
              </w:rPr>
              <w:t>Объем инв</w:t>
            </w:r>
            <w:r>
              <w:rPr>
                <w:bCs/>
                <w:color w:val="000000"/>
              </w:rPr>
              <w:t>естиций в основной капитал, млн</w:t>
            </w:r>
            <w:r w:rsidR="003533E5">
              <w:rPr>
                <w:bCs/>
                <w:color w:val="000000"/>
              </w:rPr>
              <w:t>.</w:t>
            </w:r>
            <w:r w:rsidRPr="00763FCF">
              <w:rPr>
                <w:bCs/>
                <w:color w:val="000000"/>
              </w:rPr>
              <w:t xml:space="preserve"> руб</w:t>
            </w:r>
            <w:r>
              <w:rPr>
                <w:bCs/>
                <w:color w:val="000000"/>
              </w:rPr>
              <w:t>лей</w:t>
            </w:r>
          </w:p>
        </w:tc>
        <w:tc>
          <w:tcPr>
            <w:tcW w:w="1561" w:type="dxa"/>
            <w:tcBorders>
              <w:top w:val="single" w:sz="4" w:space="0" w:color="000000"/>
              <w:left w:val="single" w:sz="4" w:space="0" w:color="000000"/>
              <w:bottom w:val="single" w:sz="4" w:space="0" w:color="000000"/>
            </w:tcBorders>
            <w:vAlign w:val="center"/>
          </w:tcPr>
          <w:p w:rsidR="005612EB" w:rsidRPr="00763FCF" w:rsidRDefault="00EC15EE" w:rsidP="0033601A">
            <w:pPr>
              <w:snapToGrid w:val="0"/>
              <w:jc w:val="center"/>
            </w:pPr>
            <w:r>
              <w:t>0</w:t>
            </w:r>
          </w:p>
        </w:tc>
        <w:tc>
          <w:tcPr>
            <w:tcW w:w="1559" w:type="dxa"/>
            <w:tcBorders>
              <w:top w:val="single" w:sz="4" w:space="0" w:color="000000"/>
              <w:left w:val="single" w:sz="4" w:space="0" w:color="000000"/>
              <w:bottom w:val="single" w:sz="4" w:space="0" w:color="000000"/>
            </w:tcBorders>
            <w:vAlign w:val="center"/>
          </w:tcPr>
          <w:p w:rsidR="005612EB" w:rsidRPr="00763FCF" w:rsidRDefault="00EC15EE" w:rsidP="00481EF9">
            <w:pPr>
              <w:snapToGrid w:val="0"/>
              <w:jc w:val="center"/>
            </w:pPr>
            <w:r>
              <w:t>0</w:t>
            </w:r>
          </w:p>
        </w:tc>
        <w:tc>
          <w:tcPr>
            <w:tcW w:w="1559" w:type="dxa"/>
            <w:tcBorders>
              <w:top w:val="single" w:sz="4" w:space="0" w:color="000000"/>
              <w:left w:val="single" w:sz="4" w:space="0" w:color="000000"/>
              <w:bottom w:val="single" w:sz="4" w:space="0" w:color="000000"/>
              <w:right w:val="single" w:sz="4" w:space="0" w:color="000000"/>
            </w:tcBorders>
            <w:vAlign w:val="center"/>
          </w:tcPr>
          <w:p w:rsidR="005612EB" w:rsidRPr="00763FCF" w:rsidRDefault="00EC15EE" w:rsidP="00481EF9">
            <w:pPr>
              <w:snapToGrid w:val="0"/>
              <w:jc w:val="center"/>
            </w:pPr>
            <w:r>
              <w:t>0</w:t>
            </w:r>
          </w:p>
        </w:tc>
      </w:tr>
      <w:tr w:rsidR="005612EB" w:rsidRPr="00763FCF" w:rsidTr="00BA5810">
        <w:trPr>
          <w:trHeight w:val="278"/>
        </w:trPr>
        <w:tc>
          <w:tcPr>
            <w:tcW w:w="5499" w:type="dxa"/>
            <w:tcBorders>
              <w:top w:val="single" w:sz="4" w:space="0" w:color="000000"/>
              <w:left w:val="single" w:sz="4" w:space="0" w:color="000000"/>
              <w:bottom w:val="single" w:sz="4" w:space="0" w:color="000000"/>
            </w:tcBorders>
            <w:vAlign w:val="center"/>
          </w:tcPr>
          <w:p w:rsidR="005612EB" w:rsidRPr="00763FCF" w:rsidRDefault="005612EB" w:rsidP="00481EF9">
            <w:pPr>
              <w:snapToGrid w:val="0"/>
              <w:jc w:val="both"/>
              <w:rPr>
                <w:bCs/>
                <w:color w:val="000000"/>
              </w:rPr>
            </w:pPr>
            <w:r w:rsidRPr="00763FCF">
              <w:rPr>
                <w:bCs/>
                <w:color w:val="000000"/>
              </w:rPr>
              <w:t>Введено жилья, кв. м</w:t>
            </w:r>
          </w:p>
        </w:tc>
        <w:tc>
          <w:tcPr>
            <w:tcW w:w="1561" w:type="dxa"/>
            <w:tcBorders>
              <w:top w:val="single" w:sz="4" w:space="0" w:color="000000"/>
              <w:left w:val="single" w:sz="4" w:space="0" w:color="000000"/>
              <w:bottom w:val="single" w:sz="4" w:space="0" w:color="000000"/>
            </w:tcBorders>
            <w:vAlign w:val="center"/>
          </w:tcPr>
          <w:p w:rsidR="005612EB" w:rsidRPr="00763FCF" w:rsidRDefault="00102CBB" w:rsidP="0033601A">
            <w:pPr>
              <w:snapToGrid w:val="0"/>
              <w:jc w:val="center"/>
            </w:pPr>
            <w:r>
              <w:t>519,00</w:t>
            </w:r>
          </w:p>
        </w:tc>
        <w:tc>
          <w:tcPr>
            <w:tcW w:w="1559" w:type="dxa"/>
            <w:tcBorders>
              <w:top w:val="single" w:sz="4" w:space="0" w:color="000000"/>
              <w:left w:val="single" w:sz="4" w:space="0" w:color="000000"/>
              <w:bottom w:val="single" w:sz="4" w:space="0" w:color="000000"/>
            </w:tcBorders>
            <w:vAlign w:val="center"/>
          </w:tcPr>
          <w:p w:rsidR="005612EB" w:rsidRPr="00763FCF" w:rsidRDefault="00102CBB" w:rsidP="00481EF9">
            <w:pPr>
              <w:snapToGrid w:val="0"/>
              <w:jc w:val="center"/>
            </w:pPr>
            <w:r>
              <w:t>1114,0</w:t>
            </w:r>
          </w:p>
        </w:tc>
        <w:tc>
          <w:tcPr>
            <w:tcW w:w="1559" w:type="dxa"/>
            <w:tcBorders>
              <w:top w:val="single" w:sz="4" w:space="0" w:color="000000"/>
              <w:left w:val="single" w:sz="4" w:space="0" w:color="000000"/>
              <w:bottom w:val="single" w:sz="4" w:space="0" w:color="000000"/>
              <w:right w:val="single" w:sz="4" w:space="0" w:color="000000"/>
            </w:tcBorders>
            <w:vAlign w:val="center"/>
          </w:tcPr>
          <w:p w:rsidR="005612EB" w:rsidRPr="00763FCF" w:rsidRDefault="00102CBB" w:rsidP="00481EF9">
            <w:pPr>
              <w:snapToGrid w:val="0"/>
              <w:jc w:val="center"/>
            </w:pPr>
            <w:r>
              <w:t>214,64</w:t>
            </w:r>
          </w:p>
        </w:tc>
      </w:tr>
      <w:tr w:rsidR="005612EB" w:rsidRPr="00763FCF" w:rsidTr="00BA5810">
        <w:trPr>
          <w:trHeight w:val="278"/>
        </w:trPr>
        <w:tc>
          <w:tcPr>
            <w:tcW w:w="5499" w:type="dxa"/>
            <w:tcBorders>
              <w:top w:val="single" w:sz="4" w:space="0" w:color="000000"/>
              <w:left w:val="single" w:sz="4" w:space="0" w:color="000000"/>
              <w:bottom w:val="single" w:sz="4" w:space="0" w:color="000000"/>
            </w:tcBorders>
            <w:vAlign w:val="center"/>
          </w:tcPr>
          <w:p w:rsidR="005612EB" w:rsidRPr="00763FCF" w:rsidRDefault="005612EB" w:rsidP="00481EF9">
            <w:pPr>
              <w:snapToGrid w:val="0"/>
              <w:jc w:val="both"/>
              <w:rPr>
                <w:bCs/>
                <w:color w:val="000000"/>
              </w:rPr>
            </w:pPr>
            <w:r w:rsidRPr="00763FCF">
              <w:rPr>
                <w:bCs/>
                <w:color w:val="000000"/>
              </w:rPr>
              <w:t>Обеспеченность жильем на душу населения, кв. м</w:t>
            </w:r>
          </w:p>
        </w:tc>
        <w:tc>
          <w:tcPr>
            <w:tcW w:w="1561" w:type="dxa"/>
            <w:tcBorders>
              <w:top w:val="single" w:sz="4" w:space="0" w:color="000000"/>
              <w:left w:val="single" w:sz="4" w:space="0" w:color="000000"/>
              <w:bottom w:val="single" w:sz="4" w:space="0" w:color="000000"/>
            </w:tcBorders>
            <w:vAlign w:val="center"/>
          </w:tcPr>
          <w:p w:rsidR="005612EB" w:rsidRPr="00763FCF" w:rsidRDefault="00EC15EE" w:rsidP="0033601A">
            <w:pPr>
              <w:snapToGrid w:val="0"/>
              <w:jc w:val="center"/>
            </w:pPr>
            <w:r>
              <w:t>0</w:t>
            </w:r>
          </w:p>
        </w:tc>
        <w:tc>
          <w:tcPr>
            <w:tcW w:w="1559" w:type="dxa"/>
            <w:tcBorders>
              <w:top w:val="single" w:sz="4" w:space="0" w:color="000000"/>
              <w:left w:val="single" w:sz="4" w:space="0" w:color="000000"/>
              <w:bottom w:val="single" w:sz="4" w:space="0" w:color="000000"/>
            </w:tcBorders>
            <w:vAlign w:val="center"/>
          </w:tcPr>
          <w:p w:rsidR="005612EB" w:rsidRPr="00763FCF" w:rsidRDefault="00EC15EE" w:rsidP="00481EF9">
            <w:pPr>
              <w:snapToGrid w:val="0"/>
              <w:jc w:val="center"/>
            </w:pPr>
            <w:r>
              <w:t>0</w:t>
            </w:r>
          </w:p>
        </w:tc>
        <w:tc>
          <w:tcPr>
            <w:tcW w:w="1559" w:type="dxa"/>
            <w:tcBorders>
              <w:top w:val="single" w:sz="4" w:space="0" w:color="000000"/>
              <w:left w:val="single" w:sz="4" w:space="0" w:color="000000"/>
              <w:bottom w:val="single" w:sz="4" w:space="0" w:color="000000"/>
              <w:right w:val="single" w:sz="4" w:space="0" w:color="000000"/>
            </w:tcBorders>
            <w:vAlign w:val="center"/>
          </w:tcPr>
          <w:p w:rsidR="005612EB" w:rsidRPr="00763FCF" w:rsidRDefault="00EC15EE" w:rsidP="00481EF9">
            <w:pPr>
              <w:snapToGrid w:val="0"/>
              <w:jc w:val="center"/>
            </w:pPr>
            <w:r>
              <w:t>0</w:t>
            </w:r>
          </w:p>
        </w:tc>
      </w:tr>
      <w:tr w:rsidR="005612EB" w:rsidRPr="00DE2987" w:rsidTr="00BA5810">
        <w:trPr>
          <w:trHeight w:val="296"/>
        </w:trPr>
        <w:tc>
          <w:tcPr>
            <w:tcW w:w="5499" w:type="dxa"/>
            <w:tcBorders>
              <w:top w:val="single" w:sz="4" w:space="0" w:color="000000"/>
              <w:left w:val="single" w:sz="4" w:space="0" w:color="000000"/>
              <w:bottom w:val="single" w:sz="4" w:space="0" w:color="000000"/>
              <w:right w:val="single" w:sz="4" w:space="0" w:color="000000"/>
            </w:tcBorders>
            <w:shd w:val="clear" w:color="auto" w:fill="E2EFD9"/>
          </w:tcPr>
          <w:p w:rsidR="005612EB" w:rsidRPr="00DE2987" w:rsidRDefault="005612EB" w:rsidP="00481EF9">
            <w:pPr>
              <w:snapToGrid w:val="0"/>
              <w:jc w:val="both"/>
              <w:rPr>
                <w:b/>
                <w:bCs/>
              </w:rPr>
            </w:pPr>
            <w:r w:rsidRPr="00DE2987">
              <w:rPr>
                <w:b/>
                <w:bCs/>
              </w:rPr>
              <w:t>Занятость населения</w:t>
            </w:r>
          </w:p>
        </w:tc>
        <w:tc>
          <w:tcPr>
            <w:tcW w:w="1561" w:type="dxa"/>
            <w:tcBorders>
              <w:top w:val="single" w:sz="4" w:space="0" w:color="000000"/>
              <w:left w:val="single" w:sz="4" w:space="0" w:color="000000"/>
              <w:bottom w:val="single" w:sz="4" w:space="0" w:color="000000"/>
              <w:right w:val="single" w:sz="4" w:space="0" w:color="000000"/>
            </w:tcBorders>
            <w:shd w:val="clear" w:color="auto" w:fill="E2EFD9"/>
          </w:tcPr>
          <w:p w:rsidR="005612EB" w:rsidRPr="00DE2987" w:rsidRDefault="005612EB" w:rsidP="0033601A">
            <w:pPr>
              <w:snapToGrid w:val="0"/>
              <w:jc w:val="both"/>
              <w:rPr>
                <w:b/>
                <w:bCs/>
              </w:rPr>
            </w:pPr>
          </w:p>
        </w:tc>
        <w:tc>
          <w:tcPr>
            <w:tcW w:w="1559" w:type="dxa"/>
            <w:tcBorders>
              <w:top w:val="single" w:sz="4" w:space="0" w:color="000000"/>
              <w:left w:val="single" w:sz="4" w:space="0" w:color="000000"/>
              <w:bottom w:val="single" w:sz="4" w:space="0" w:color="000000"/>
              <w:right w:val="single" w:sz="4" w:space="0" w:color="000000"/>
            </w:tcBorders>
            <w:shd w:val="clear" w:color="auto" w:fill="E2EFD9"/>
          </w:tcPr>
          <w:p w:rsidR="005612EB" w:rsidRPr="00DE2987" w:rsidRDefault="005612EB" w:rsidP="00481EF9">
            <w:pPr>
              <w:snapToGrid w:val="0"/>
              <w:jc w:val="both"/>
              <w:rPr>
                <w:b/>
                <w:bCs/>
              </w:rPr>
            </w:pPr>
          </w:p>
        </w:tc>
        <w:tc>
          <w:tcPr>
            <w:tcW w:w="1559" w:type="dxa"/>
            <w:tcBorders>
              <w:top w:val="single" w:sz="4" w:space="0" w:color="000000"/>
              <w:left w:val="single" w:sz="4" w:space="0" w:color="000000"/>
              <w:bottom w:val="single" w:sz="4" w:space="0" w:color="000000"/>
              <w:right w:val="single" w:sz="4" w:space="0" w:color="000000"/>
            </w:tcBorders>
            <w:shd w:val="clear" w:color="auto" w:fill="E2EFD9"/>
          </w:tcPr>
          <w:p w:rsidR="005612EB" w:rsidRPr="00DE2987" w:rsidRDefault="005612EB" w:rsidP="00481EF9">
            <w:pPr>
              <w:snapToGrid w:val="0"/>
              <w:jc w:val="both"/>
              <w:rPr>
                <w:b/>
                <w:bCs/>
              </w:rPr>
            </w:pPr>
          </w:p>
        </w:tc>
      </w:tr>
      <w:tr w:rsidR="005612EB" w:rsidRPr="00763FCF" w:rsidTr="00BA5810">
        <w:trPr>
          <w:trHeight w:val="23"/>
        </w:trPr>
        <w:tc>
          <w:tcPr>
            <w:tcW w:w="5499" w:type="dxa"/>
            <w:tcBorders>
              <w:top w:val="single" w:sz="4" w:space="0" w:color="000000"/>
              <w:left w:val="single" w:sz="4" w:space="0" w:color="000000"/>
              <w:bottom w:val="single" w:sz="4" w:space="0" w:color="000000"/>
            </w:tcBorders>
            <w:vAlign w:val="bottom"/>
          </w:tcPr>
          <w:p w:rsidR="005612EB" w:rsidRPr="00763FCF" w:rsidRDefault="005612EB" w:rsidP="00481EF9">
            <w:pPr>
              <w:snapToGrid w:val="0"/>
              <w:jc w:val="both"/>
              <w:rPr>
                <w:bCs/>
              </w:rPr>
            </w:pPr>
            <w:r w:rsidRPr="00763FCF">
              <w:rPr>
                <w:bCs/>
              </w:rPr>
              <w:t>Уровень зарегистрированной безработицы к экономиче</w:t>
            </w:r>
            <w:r>
              <w:rPr>
                <w:bCs/>
              </w:rPr>
              <w:t>ски активному населению, %</w:t>
            </w:r>
          </w:p>
        </w:tc>
        <w:tc>
          <w:tcPr>
            <w:tcW w:w="1561" w:type="dxa"/>
            <w:tcBorders>
              <w:top w:val="single" w:sz="4" w:space="0" w:color="000000"/>
              <w:left w:val="single" w:sz="4" w:space="0" w:color="000000"/>
              <w:bottom w:val="single" w:sz="4" w:space="0" w:color="000000"/>
            </w:tcBorders>
            <w:vAlign w:val="center"/>
          </w:tcPr>
          <w:p w:rsidR="005612EB" w:rsidRPr="00763FCF" w:rsidRDefault="006E7820" w:rsidP="00102CBB">
            <w:pPr>
              <w:snapToGrid w:val="0"/>
              <w:jc w:val="center"/>
            </w:pPr>
            <w:r>
              <w:t>4,</w:t>
            </w:r>
            <w:r w:rsidR="00102CBB">
              <w:t>18</w:t>
            </w:r>
          </w:p>
        </w:tc>
        <w:tc>
          <w:tcPr>
            <w:tcW w:w="1559" w:type="dxa"/>
            <w:tcBorders>
              <w:top w:val="single" w:sz="4" w:space="0" w:color="000000"/>
              <w:left w:val="single" w:sz="4" w:space="0" w:color="000000"/>
              <w:bottom w:val="single" w:sz="4" w:space="0" w:color="000000"/>
            </w:tcBorders>
            <w:vAlign w:val="center"/>
          </w:tcPr>
          <w:p w:rsidR="005612EB" w:rsidRPr="00763FCF" w:rsidRDefault="006E4282" w:rsidP="00102CBB">
            <w:pPr>
              <w:snapToGrid w:val="0"/>
              <w:jc w:val="center"/>
            </w:pPr>
            <w:r>
              <w:t>4,</w:t>
            </w:r>
            <w:r w:rsidR="00102CBB">
              <w:t>02</w:t>
            </w:r>
          </w:p>
        </w:tc>
        <w:tc>
          <w:tcPr>
            <w:tcW w:w="1559" w:type="dxa"/>
            <w:tcBorders>
              <w:top w:val="single" w:sz="4" w:space="0" w:color="000000"/>
              <w:left w:val="single" w:sz="4" w:space="0" w:color="000000"/>
              <w:bottom w:val="single" w:sz="4" w:space="0" w:color="000000"/>
              <w:right w:val="single" w:sz="4" w:space="0" w:color="000000"/>
            </w:tcBorders>
            <w:vAlign w:val="center"/>
          </w:tcPr>
          <w:p w:rsidR="005612EB" w:rsidRPr="00763FCF" w:rsidRDefault="006E4282" w:rsidP="00B46E27">
            <w:pPr>
              <w:snapToGrid w:val="0"/>
              <w:jc w:val="center"/>
            </w:pPr>
            <w:r>
              <w:t>-0,</w:t>
            </w:r>
            <w:r w:rsidR="00102CBB">
              <w:t>1</w:t>
            </w:r>
            <w:r>
              <w:t>6</w:t>
            </w:r>
          </w:p>
        </w:tc>
      </w:tr>
      <w:tr w:rsidR="005612EB" w:rsidRPr="00763FCF" w:rsidTr="006074E3">
        <w:trPr>
          <w:trHeight w:val="605"/>
        </w:trPr>
        <w:tc>
          <w:tcPr>
            <w:tcW w:w="5499" w:type="dxa"/>
            <w:tcBorders>
              <w:top w:val="single" w:sz="4" w:space="0" w:color="000000"/>
              <w:left w:val="single" w:sz="4" w:space="0" w:color="000000"/>
              <w:bottom w:val="single" w:sz="4" w:space="0" w:color="000000"/>
            </w:tcBorders>
            <w:vAlign w:val="center"/>
          </w:tcPr>
          <w:p w:rsidR="005612EB" w:rsidRPr="00763FCF" w:rsidRDefault="005612EB" w:rsidP="00481EF9">
            <w:pPr>
              <w:snapToGrid w:val="0"/>
              <w:jc w:val="both"/>
              <w:rPr>
                <w:bCs/>
              </w:rPr>
            </w:pPr>
            <w:r w:rsidRPr="00763FCF">
              <w:rPr>
                <w:bCs/>
              </w:rPr>
              <w:t>Нагрузка незанятого населения на 1</w:t>
            </w:r>
            <w:r>
              <w:rPr>
                <w:bCs/>
              </w:rPr>
              <w:t>00 заявленных</w:t>
            </w:r>
            <w:r w:rsidRPr="00763FCF">
              <w:rPr>
                <w:bCs/>
              </w:rPr>
              <w:t xml:space="preserve"> ваканси</w:t>
            </w:r>
            <w:r>
              <w:rPr>
                <w:bCs/>
              </w:rPr>
              <w:t>й</w:t>
            </w:r>
            <w:r w:rsidRPr="00763FCF">
              <w:rPr>
                <w:bCs/>
              </w:rPr>
              <w:t>, человек</w:t>
            </w:r>
          </w:p>
        </w:tc>
        <w:tc>
          <w:tcPr>
            <w:tcW w:w="1561" w:type="dxa"/>
            <w:tcBorders>
              <w:top w:val="single" w:sz="4" w:space="0" w:color="000000"/>
              <w:left w:val="single" w:sz="4" w:space="0" w:color="000000"/>
              <w:bottom w:val="single" w:sz="4" w:space="0" w:color="000000"/>
            </w:tcBorders>
            <w:vAlign w:val="center"/>
          </w:tcPr>
          <w:p w:rsidR="005612EB" w:rsidRPr="00763FCF" w:rsidRDefault="00102CBB" w:rsidP="0033601A">
            <w:pPr>
              <w:snapToGrid w:val="0"/>
              <w:jc w:val="center"/>
              <w:rPr>
                <w:bCs/>
              </w:rPr>
            </w:pPr>
            <w:r>
              <w:rPr>
                <w:bCs/>
              </w:rPr>
              <w:t>178,7</w:t>
            </w:r>
          </w:p>
        </w:tc>
        <w:tc>
          <w:tcPr>
            <w:tcW w:w="1559" w:type="dxa"/>
            <w:tcBorders>
              <w:top w:val="single" w:sz="4" w:space="0" w:color="000000"/>
              <w:left w:val="single" w:sz="4" w:space="0" w:color="000000"/>
              <w:bottom w:val="single" w:sz="4" w:space="0" w:color="000000"/>
            </w:tcBorders>
            <w:vAlign w:val="center"/>
          </w:tcPr>
          <w:p w:rsidR="005612EB" w:rsidRPr="00763FCF" w:rsidRDefault="00102CBB" w:rsidP="00481EF9">
            <w:pPr>
              <w:snapToGrid w:val="0"/>
              <w:jc w:val="center"/>
              <w:rPr>
                <w:bCs/>
              </w:rPr>
            </w:pPr>
            <w:r>
              <w:rPr>
                <w:bCs/>
              </w:rPr>
              <w:t>280,30</w:t>
            </w:r>
          </w:p>
        </w:tc>
        <w:tc>
          <w:tcPr>
            <w:tcW w:w="1559" w:type="dxa"/>
            <w:tcBorders>
              <w:top w:val="single" w:sz="4" w:space="0" w:color="000000"/>
              <w:left w:val="single" w:sz="4" w:space="0" w:color="000000"/>
              <w:bottom w:val="single" w:sz="4" w:space="0" w:color="000000"/>
              <w:right w:val="single" w:sz="4" w:space="0" w:color="000000"/>
            </w:tcBorders>
            <w:vAlign w:val="center"/>
          </w:tcPr>
          <w:p w:rsidR="005612EB" w:rsidRPr="00763FCF" w:rsidRDefault="00102CBB" w:rsidP="00481EF9">
            <w:pPr>
              <w:snapToGrid w:val="0"/>
              <w:jc w:val="center"/>
              <w:rPr>
                <w:bCs/>
              </w:rPr>
            </w:pPr>
            <w:r>
              <w:rPr>
                <w:bCs/>
              </w:rPr>
              <w:t>156,85</w:t>
            </w:r>
          </w:p>
        </w:tc>
      </w:tr>
    </w:tbl>
    <w:p w:rsidR="004746EF" w:rsidRDefault="004746EF" w:rsidP="00356AE3">
      <w:pPr>
        <w:jc w:val="both"/>
      </w:pPr>
    </w:p>
    <w:p w:rsidR="004746EF" w:rsidRPr="00FD0C4B" w:rsidRDefault="004746EF" w:rsidP="00626A3D">
      <w:pPr>
        <w:ind w:firstLine="709"/>
        <w:jc w:val="both"/>
        <w:rPr>
          <w:b/>
          <w:sz w:val="28"/>
          <w:szCs w:val="28"/>
        </w:rPr>
      </w:pPr>
      <w:r w:rsidRPr="00FD0C4B">
        <w:rPr>
          <w:sz w:val="28"/>
          <w:szCs w:val="28"/>
        </w:rPr>
        <w:t xml:space="preserve">Примечание: </w:t>
      </w:r>
    </w:p>
    <w:p w:rsidR="004746EF" w:rsidRPr="00FD0C4B" w:rsidRDefault="004746EF" w:rsidP="00626A3D">
      <w:pPr>
        <w:ind w:firstLine="709"/>
        <w:jc w:val="both"/>
        <w:rPr>
          <w:sz w:val="28"/>
          <w:szCs w:val="28"/>
        </w:rPr>
      </w:pPr>
      <w:r w:rsidRPr="00FD0C4B">
        <w:rPr>
          <w:b/>
          <w:sz w:val="28"/>
          <w:szCs w:val="28"/>
        </w:rPr>
        <w:t xml:space="preserve">- </w:t>
      </w:r>
      <w:r w:rsidRPr="00FD0C4B">
        <w:rPr>
          <w:sz w:val="28"/>
          <w:szCs w:val="28"/>
        </w:rPr>
        <w:t>явление отсутствует</w:t>
      </w:r>
    </w:p>
    <w:p w:rsidR="004746EF" w:rsidRDefault="003A79CC" w:rsidP="00CD5237">
      <w:pPr>
        <w:ind w:firstLine="709"/>
        <w:jc w:val="both"/>
        <w:rPr>
          <w:sz w:val="28"/>
          <w:szCs w:val="28"/>
        </w:rPr>
      </w:pPr>
      <w:r>
        <w:rPr>
          <w:sz w:val="28"/>
          <w:szCs w:val="28"/>
        </w:rPr>
        <w:t>* показатель представлен 1</w:t>
      </w:r>
      <w:r w:rsidR="004746EF" w:rsidRPr="00FD0C4B">
        <w:rPr>
          <w:sz w:val="28"/>
          <w:szCs w:val="28"/>
        </w:rPr>
        <w:t>-2-мя организациями</w:t>
      </w:r>
    </w:p>
    <w:p w:rsidR="002646D1" w:rsidRDefault="002646D1" w:rsidP="00CD5237">
      <w:pPr>
        <w:ind w:firstLine="709"/>
        <w:jc w:val="both"/>
        <w:rPr>
          <w:sz w:val="28"/>
          <w:szCs w:val="28"/>
        </w:rPr>
      </w:pPr>
    </w:p>
    <w:p w:rsidR="00092FF9" w:rsidRPr="00D84C8B" w:rsidRDefault="00092FF9" w:rsidP="00092FF9">
      <w:pPr>
        <w:ind w:firstLine="567"/>
        <w:jc w:val="both"/>
      </w:pPr>
      <w:r w:rsidRPr="00D84C8B">
        <w:rPr>
          <w:b/>
        </w:rPr>
        <w:t>Численность населени</w:t>
      </w:r>
      <w:r w:rsidR="004D5DBE">
        <w:rPr>
          <w:b/>
        </w:rPr>
        <w:t>я</w:t>
      </w:r>
      <w:r w:rsidRPr="00D84C8B">
        <w:rPr>
          <w:b/>
        </w:rPr>
        <w:t xml:space="preserve">, </w:t>
      </w:r>
      <w:r w:rsidRPr="00D84C8B">
        <w:t>с учетом итогов Всероссийской переписи населения</w:t>
      </w:r>
      <w:r w:rsidRPr="00D84C8B">
        <w:rPr>
          <w:b/>
        </w:rPr>
        <w:t>,</w:t>
      </w:r>
      <w:r w:rsidRPr="00D84C8B">
        <w:t xml:space="preserve"> на 01.01.2023 г. составляет </w:t>
      </w:r>
      <w:r w:rsidR="004D5DBE">
        <w:t>7</w:t>
      </w:r>
      <w:r w:rsidR="00FC2451">
        <w:t>511</w:t>
      </w:r>
      <w:r w:rsidRPr="00D84C8B">
        <w:t xml:space="preserve"> чел. (</w:t>
      </w:r>
      <w:r w:rsidR="00FC2451">
        <w:t>86,20</w:t>
      </w:r>
      <w:r w:rsidRPr="00D84C8B">
        <w:t xml:space="preserve">% к 2022 году) –  наблюдается снижение за счет естественной (- </w:t>
      </w:r>
      <w:r w:rsidR="00FC2451">
        <w:t>93</w:t>
      </w:r>
      <w:r w:rsidRPr="00D84C8B">
        <w:t xml:space="preserve"> чел.)  и миграционной (-</w:t>
      </w:r>
      <w:r w:rsidR="00FC2451">
        <w:t>206</w:t>
      </w:r>
      <w:r w:rsidRPr="00D84C8B">
        <w:t xml:space="preserve"> чел.) убыли населения.</w:t>
      </w:r>
    </w:p>
    <w:p w:rsidR="00FA48AB" w:rsidRDefault="00092FF9" w:rsidP="00092FF9">
      <w:pPr>
        <w:ind w:firstLine="567"/>
        <w:jc w:val="both"/>
      </w:pPr>
      <w:r w:rsidRPr="00D84C8B">
        <w:rPr>
          <w:b/>
        </w:rPr>
        <w:t>Объем отгруженных товаров</w:t>
      </w:r>
      <w:r w:rsidRPr="00D84C8B">
        <w:t xml:space="preserve"> </w:t>
      </w:r>
      <w:r w:rsidR="00FC2451">
        <w:t>744,60</w:t>
      </w:r>
      <w:r w:rsidRPr="00D84C8B">
        <w:t xml:space="preserve"> млн</w:t>
      </w:r>
      <w:r w:rsidR="00FA48AB">
        <w:t>.</w:t>
      </w:r>
      <w:r w:rsidRPr="00D84C8B">
        <w:t xml:space="preserve"> руб. (</w:t>
      </w:r>
      <w:r w:rsidR="00FC2451">
        <w:t>94,1</w:t>
      </w:r>
      <w:r w:rsidRPr="00D84C8B">
        <w:t xml:space="preserve">% к 2022 году) – по сравнению с аналогичным периодом прошлого года снижение, обусловленное сокращением объемов отгруженных товаров собственного </w:t>
      </w:r>
      <w:r w:rsidR="00FC2451">
        <w:t>производства предприятиями рыбоперерабатывающей</w:t>
      </w:r>
      <w:r w:rsidR="00B6432A">
        <w:t xml:space="preserve"> промышленности.</w:t>
      </w:r>
    </w:p>
    <w:p w:rsidR="00092FF9" w:rsidRPr="00D103CC" w:rsidRDefault="00FC2451" w:rsidP="00092FF9">
      <w:pPr>
        <w:ind w:firstLine="567"/>
        <w:jc w:val="both"/>
      </w:pPr>
      <w:r>
        <w:rPr>
          <w:b/>
        </w:rPr>
        <w:t>Ч</w:t>
      </w:r>
      <w:r w:rsidR="00092FF9" w:rsidRPr="00B46E27">
        <w:rPr>
          <w:b/>
        </w:rPr>
        <w:t>исл</w:t>
      </w:r>
      <w:r>
        <w:rPr>
          <w:b/>
        </w:rPr>
        <w:t>о</w:t>
      </w:r>
      <w:r w:rsidR="00092FF9" w:rsidRPr="00B46E27">
        <w:rPr>
          <w:b/>
        </w:rPr>
        <w:t xml:space="preserve"> малых предприятий</w:t>
      </w:r>
      <w:r w:rsidR="00092FF9" w:rsidRPr="00B46E27">
        <w:t xml:space="preserve"> до </w:t>
      </w:r>
      <w:r w:rsidR="00B46E27" w:rsidRPr="00B46E27">
        <w:t xml:space="preserve">90 </w:t>
      </w:r>
      <w:r w:rsidR="00092FF9" w:rsidRPr="00B46E27">
        <w:t>ед. (</w:t>
      </w:r>
      <w:r>
        <w:t>100</w:t>
      </w:r>
      <w:r w:rsidR="00092FF9" w:rsidRPr="00B46E27">
        <w:t xml:space="preserve">% к 2022 году), количество индивидуальных предпринимателей </w:t>
      </w:r>
      <w:r w:rsidR="00B46E27" w:rsidRPr="00B46E27">
        <w:t>возросло</w:t>
      </w:r>
      <w:r w:rsidR="00092FF9" w:rsidRPr="00B46E27">
        <w:t xml:space="preserve"> до </w:t>
      </w:r>
      <w:r w:rsidR="0093783B">
        <w:t xml:space="preserve">200 </w:t>
      </w:r>
      <w:r w:rsidR="00B46E27" w:rsidRPr="00B46E27">
        <w:t>ед. согласно реестру МСП</w:t>
      </w:r>
      <w:r w:rsidR="00092FF9" w:rsidRPr="00B46E27">
        <w:t xml:space="preserve">. </w:t>
      </w:r>
      <w:r w:rsidR="00092FF9" w:rsidRPr="00D103CC">
        <w:t>Вместе с тем, количество «самозанятых» граждан на 01.</w:t>
      </w:r>
      <w:r w:rsidR="006142F2">
        <w:t>01</w:t>
      </w:r>
      <w:r w:rsidR="00092FF9" w:rsidRPr="00D103CC">
        <w:t>.202</w:t>
      </w:r>
      <w:r w:rsidR="006142F2">
        <w:t>4</w:t>
      </w:r>
      <w:r w:rsidR="00092FF9" w:rsidRPr="00D103CC">
        <w:t xml:space="preserve"> </w:t>
      </w:r>
      <w:r w:rsidR="006142F2">
        <w:t xml:space="preserve">составило </w:t>
      </w:r>
      <w:r w:rsidR="00092FF9" w:rsidRPr="00D103CC">
        <w:t>-</w:t>
      </w:r>
      <w:r w:rsidR="006142F2">
        <w:t>343</w:t>
      </w:r>
      <w:r w:rsidR="00092FF9" w:rsidRPr="00D103CC">
        <w:t xml:space="preserve"> ед</w:t>
      </w:r>
      <w:r w:rsidR="006142F2">
        <w:t>.</w:t>
      </w:r>
      <w:r w:rsidR="00092FF9" w:rsidRPr="00D103CC">
        <w:t xml:space="preserve"> </w:t>
      </w:r>
    </w:p>
    <w:p w:rsidR="00092FF9" w:rsidRPr="00D84C8B" w:rsidRDefault="00092FF9" w:rsidP="00092FF9">
      <w:pPr>
        <w:ind w:firstLine="567"/>
        <w:jc w:val="both"/>
      </w:pPr>
      <w:r w:rsidRPr="00D84C8B">
        <w:rPr>
          <w:rFonts w:eastAsia="Calibri"/>
          <w:b/>
        </w:rPr>
        <w:t>Среднемесячная заработная плата ра</w:t>
      </w:r>
      <w:r w:rsidRPr="00D84C8B">
        <w:rPr>
          <w:rFonts w:eastAsia="Calibri"/>
          <w:b/>
          <w:bCs/>
        </w:rPr>
        <w:t>ботников крупных и средних организаций</w:t>
      </w:r>
      <w:r w:rsidRPr="00D84C8B">
        <w:rPr>
          <w:rFonts w:eastAsia="Calibri"/>
          <w:bCs/>
        </w:rPr>
        <w:t xml:space="preserve"> </w:t>
      </w:r>
      <w:r w:rsidR="006142F2" w:rsidRPr="00D84C8B">
        <w:t>по сравнению с аналогичным периодом прошлого года</w:t>
      </w:r>
      <w:r w:rsidRPr="00D84C8B">
        <w:rPr>
          <w:rFonts w:eastAsia="Calibri"/>
        </w:rPr>
        <w:t xml:space="preserve"> составила </w:t>
      </w:r>
      <w:r w:rsidR="006142F2">
        <w:rPr>
          <w:rFonts w:eastAsia="Calibri"/>
        </w:rPr>
        <w:t>61906,40</w:t>
      </w:r>
      <w:r w:rsidRPr="00D84C8B">
        <w:rPr>
          <w:rFonts w:eastAsia="Calibri"/>
        </w:rPr>
        <w:t xml:space="preserve"> рублей (</w:t>
      </w:r>
      <w:r w:rsidR="006142F2">
        <w:rPr>
          <w:rFonts w:eastAsia="Calibri"/>
        </w:rPr>
        <w:t>121</w:t>
      </w:r>
      <w:r w:rsidR="0006277D">
        <w:rPr>
          <w:rFonts w:eastAsia="Calibri"/>
        </w:rPr>
        <w:t xml:space="preserve"> </w:t>
      </w:r>
      <w:r w:rsidRPr="00D84C8B">
        <w:rPr>
          <w:rFonts w:eastAsia="Calibri"/>
        </w:rPr>
        <w:t>% к уровню 2022 г.)</w:t>
      </w:r>
      <w:r w:rsidR="0093783B">
        <w:t xml:space="preserve">. По состоянию на </w:t>
      </w:r>
      <w:r w:rsidR="006142F2">
        <w:t>31</w:t>
      </w:r>
      <w:r w:rsidR="0093783B">
        <w:t>.1</w:t>
      </w:r>
      <w:r w:rsidR="006142F2">
        <w:t>2</w:t>
      </w:r>
      <w:r w:rsidRPr="00D84C8B">
        <w:t xml:space="preserve">.2023 просроченная задолженность отсутствует. </w:t>
      </w:r>
    </w:p>
    <w:p w:rsidR="00092FF9" w:rsidRPr="00D84C8B" w:rsidRDefault="00092FF9" w:rsidP="00092FF9">
      <w:pPr>
        <w:ind w:firstLine="709"/>
        <w:jc w:val="both"/>
      </w:pPr>
      <w:r w:rsidRPr="00D84C8B">
        <w:t xml:space="preserve">За отчетный </w:t>
      </w:r>
      <w:r w:rsidR="0093783B">
        <w:t>период</w:t>
      </w:r>
      <w:r w:rsidRPr="00D84C8B">
        <w:t xml:space="preserve"> введено</w:t>
      </w:r>
      <w:r w:rsidR="0006277D">
        <w:t xml:space="preserve"> жилья</w:t>
      </w:r>
      <w:r w:rsidRPr="00D84C8B">
        <w:t xml:space="preserve"> </w:t>
      </w:r>
      <w:r w:rsidR="006142F2">
        <w:t>1159</w:t>
      </w:r>
      <w:r w:rsidRPr="00D84C8B">
        <w:t xml:space="preserve"> кв.м. (</w:t>
      </w:r>
      <w:r w:rsidR="006142F2">
        <w:t>553</w:t>
      </w:r>
      <w:r w:rsidR="0006277D">
        <w:t xml:space="preserve"> </w:t>
      </w:r>
      <w:r w:rsidRPr="00D84C8B">
        <w:t xml:space="preserve">кв.м.- 2022 год), рост на </w:t>
      </w:r>
      <w:r w:rsidR="006142F2">
        <w:t>209,58</w:t>
      </w:r>
      <w:r w:rsidRPr="00D84C8B">
        <w:t xml:space="preserve">% к уровню прошлого </w:t>
      </w:r>
      <w:r w:rsidR="0093783B">
        <w:t>периода</w:t>
      </w:r>
      <w:r w:rsidRPr="00D84C8B">
        <w:t>, основной причиной увеличения показателя является постановка на кадастровый учет и государственная регистрация прав на объекты недвижимости индивидуальными застройщиками.</w:t>
      </w:r>
    </w:p>
    <w:p w:rsidR="00092FF9" w:rsidRPr="00C2737B" w:rsidRDefault="00092FF9" w:rsidP="00092FF9">
      <w:pPr>
        <w:autoSpaceDE w:val="0"/>
        <w:ind w:firstLine="567"/>
        <w:jc w:val="both"/>
      </w:pPr>
      <w:r w:rsidRPr="00C2737B">
        <w:rPr>
          <w:b/>
        </w:rPr>
        <w:t>Уровень зарегистрированной безработицы</w:t>
      </w:r>
      <w:r w:rsidRPr="00C2737B">
        <w:t xml:space="preserve"> </w:t>
      </w:r>
      <w:r w:rsidR="006142F2">
        <w:t>за 2023</w:t>
      </w:r>
      <w:r w:rsidRPr="00C2737B">
        <w:t xml:space="preserve"> год </w:t>
      </w:r>
      <w:r w:rsidR="00FE10FF" w:rsidRPr="00C2737B">
        <w:t>–</w:t>
      </w:r>
      <w:r w:rsidRPr="00C2737B">
        <w:t xml:space="preserve"> </w:t>
      </w:r>
      <w:r w:rsidR="006142F2">
        <w:t>-1</w:t>
      </w:r>
      <w:r w:rsidR="00FE10FF" w:rsidRPr="00C2737B">
        <w:t xml:space="preserve"> </w:t>
      </w:r>
      <w:r w:rsidRPr="00C2737B">
        <w:t xml:space="preserve">%, </w:t>
      </w:r>
      <w:r w:rsidR="006E4282" w:rsidRPr="00C2737B">
        <w:rPr>
          <w:rStyle w:val="docdata"/>
          <w:color w:val="000000"/>
        </w:rPr>
        <w:t>обусловлен снижением числа безработных, что связано с ослаблением ограничительных мер и реализацией программ содействия занятости граждан</w:t>
      </w:r>
      <w:r w:rsidRPr="00C2737B">
        <w:t>. Вместе с тем, наблюдается сниже</w:t>
      </w:r>
      <w:r w:rsidR="009A154E" w:rsidRPr="00C2737B">
        <w:t>ние числа безработных граждан (</w:t>
      </w:r>
      <w:r w:rsidR="006142F2">
        <w:t>за</w:t>
      </w:r>
      <w:r w:rsidRPr="00C2737B">
        <w:t xml:space="preserve"> 2023 г</w:t>
      </w:r>
      <w:r w:rsidR="006142F2">
        <w:t>.</w:t>
      </w:r>
      <w:r w:rsidRPr="00C2737B">
        <w:t xml:space="preserve"> - </w:t>
      </w:r>
      <w:r w:rsidR="0093783B">
        <w:t>16</w:t>
      </w:r>
      <w:r w:rsidR="006142F2">
        <w:t>0</w:t>
      </w:r>
      <w:r w:rsidRPr="00C2737B">
        <w:t xml:space="preserve"> чел., </w:t>
      </w:r>
      <w:r w:rsidR="00A30874">
        <w:t>за</w:t>
      </w:r>
      <w:r w:rsidRPr="00C2737B">
        <w:t xml:space="preserve"> 2022- </w:t>
      </w:r>
      <w:r w:rsidR="008F1F09" w:rsidRPr="00C2737B">
        <w:t>2</w:t>
      </w:r>
      <w:r w:rsidR="006142F2">
        <w:t>59</w:t>
      </w:r>
      <w:r w:rsidRPr="00C2737B">
        <w:t xml:space="preserve"> чел.).</w:t>
      </w:r>
    </w:p>
    <w:p w:rsidR="00092FF9" w:rsidRPr="00C2737B" w:rsidRDefault="00092FF9" w:rsidP="00CD5237">
      <w:pPr>
        <w:ind w:firstLine="709"/>
        <w:jc w:val="both"/>
        <w:rPr>
          <w:sz w:val="28"/>
          <w:szCs w:val="28"/>
        </w:rPr>
      </w:pPr>
    </w:p>
    <w:p w:rsidR="00092FF9" w:rsidRDefault="00C53484" w:rsidP="00092FF9">
      <w:pPr>
        <w:ind w:firstLine="709"/>
        <w:jc w:val="center"/>
        <w:rPr>
          <w:b/>
          <w:sz w:val="28"/>
          <w:szCs w:val="28"/>
        </w:rPr>
      </w:pPr>
      <w:r w:rsidRPr="00C2737B">
        <w:rPr>
          <w:b/>
          <w:sz w:val="28"/>
          <w:szCs w:val="28"/>
        </w:rPr>
        <w:t>Краткая характеристика экономики</w:t>
      </w:r>
    </w:p>
    <w:p w:rsidR="00C53484" w:rsidRDefault="00C53484" w:rsidP="00092FF9">
      <w:pPr>
        <w:ind w:firstLine="709"/>
        <w:jc w:val="center"/>
        <w:rPr>
          <w:b/>
          <w:sz w:val="28"/>
          <w:szCs w:val="28"/>
        </w:rPr>
      </w:pPr>
      <w:r w:rsidRPr="003533E5">
        <w:rPr>
          <w:b/>
          <w:sz w:val="28"/>
          <w:szCs w:val="28"/>
        </w:rPr>
        <w:t xml:space="preserve">Ольгинского муниципального </w:t>
      </w:r>
      <w:r w:rsidR="00092FF9">
        <w:rPr>
          <w:b/>
          <w:sz w:val="28"/>
          <w:szCs w:val="28"/>
        </w:rPr>
        <w:t>образования</w:t>
      </w:r>
    </w:p>
    <w:p w:rsidR="00092FF9" w:rsidRDefault="00092FF9" w:rsidP="00092FF9">
      <w:pPr>
        <w:spacing w:line="360" w:lineRule="auto"/>
        <w:ind w:firstLine="709"/>
        <w:jc w:val="center"/>
        <w:rPr>
          <w:b/>
          <w:sz w:val="28"/>
          <w:szCs w:val="28"/>
        </w:rPr>
      </w:pPr>
    </w:p>
    <w:p w:rsidR="00092FF9" w:rsidRPr="00092FF9" w:rsidRDefault="00092FF9" w:rsidP="00314E43">
      <w:pPr>
        <w:ind w:firstLine="709"/>
        <w:jc w:val="both"/>
        <w:rPr>
          <w:b/>
          <w:i/>
          <w:sz w:val="28"/>
          <w:szCs w:val="28"/>
        </w:rPr>
      </w:pPr>
      <w:r w:rsidRPr="00092FF9">
        <w:rPr>
          <w:b/>
          <w:i/>
          <w:sz w:val="28"/>
          <w:szCs w:val="28"/>
        </w:rPr>
        <w:t>1.1. Основные отрасли экономики</w:t>
      </w:r>
    </w:p>
    <w:p w:rsidR="00C53484" w:rsidRPr="003533E5" w:rsidRDefault="001E79FA" w:rsidP="00314E43">
      <w:pPr>
        <w:ind w:firstLine="709"/>
        <w:jc w:val="both"/>
        <w:rPr>
          <w:sz w:val="28"/>
          <w:szCs w:val="28"/>
        </w:rPr>
      </w:pPr>
      <w:r w:rsidRPr="003533E5">
        <w:rPr>
          <w:sz w:val="28"/>
          <w:szCs w:val="28"/>
        </w:rPr>
        <w:t>Т</w:t>
      </w:r>
      <w:r w:rsidR="00C53484" w:rsidRPr="003533E5">
        <w:rPr>
          <w:sz w:val="28"/>
          <w:szCs w:val="28"/>
        </w:rPr>
        <w:t>ерритори</w:t>
      </w:r>
      <w:r w:rsidRPr="003533E5">
        <w:rPr>
          <w:sz w:val="28"/>
          <w:szCs w:val="28"/>
        </w:rPr>
        <w:t>я</w:t>
      </w:r>
      <w:r w:rsidR="00E97A28" w:rsidRPr="003533E5">
        <w:rPr>
          <w:sz w:val="28"/>
          <w:szCs w:val="28"/>
        </w:rPr>
        <w:t xml:space="preserve"> Ольгинского муниципального района </w:t>
      </w:r>
      <w:r w:rsidRPr="003533E5">
        <w:rPr>
          <w:sz w:val="28"/>
          <w:szCs w:val="28"/>
        </w:rPr>
        <w:t>обладает разнообразными минерально-сырьевыми ресурсами, в первую очередь месторождениями полиметаллических руд, богатыми лесными ресурсами, водными биологическими ресурсами, в том числе марикультуры, предприя</w:t>
      </w:r>
      <w:r w:rsidR="00FD0C4B" w:rsidRPr="003533E5">
        <w:rPr>
          <w:sz w:val="28"/>
          <w:szCs w:val="28"/>
        </w:rPr>
        <w:t xml:space="preserve">тия по лесозаготовке, </w:t>
      </w:r>
      <w:r w:rsidRPr="003533E5">
        <w:rPr>
          <w:sz w:val="28"/>
          <w:szCs w:val="28"/>
        </w:rPr>
        <w:t>сельско</w:t>
      </w:r>
      <w:r w:rsidR="00FD0C4B" w:rsidRPr="003533E5">
        <w:rPr>
          <w:sz w:val="28"/>
          <w:szCs w:val="28"/>
        </w:rPr>
        <w:t>е</w:t>
      </w:r>
      <w:r w:rsidRPr="003533E5">
        <w:rPr>
          <w:sz w:val="28"/>
          <w:szCs w:val="28"/>
        </w:rPr>
        <w:t xml:space="preserve"> хозяйств</w:t>
      </w:r>
      <w:r w:rsidR="00FD0C4B" w:rsidRPr="003533E5">
        <w:rPr>
          <w:sz w:val="28"/>
          <w:szCs w:val="28"/>
        </w:rPr>
        <w:t>о</w:t>
      </w:r>
      <w:r w:rsidRPr="003533E5">
        <w:rPr>
          <w:sz w:val="28"/>
          <w:szCs w:val="28"/>
        </w:rPr>
        <w:t>, в первую очередь животноводство служит основой для размещения перерабатывающих производств, в первую очередь цельномолочной продукции.</w:t>
      </w:r>
    </w:p>
    <w:p w:rsidR="001E79FA" w:rsidRPr="003533E5" w:rsidRDefault="001E79FA" w:rsidP="00314E43">
      <w:pPr>
        <w:ind w:firstLine="709"/>
        <w:jc w:val="both"/>
        <w:rPr>
          <w:sz w:val="28"/>
          <w:szCs w:val="28"/>
        </w:rPr>
      </w:pPr>
      <w:r w:rsidRPr="003533E5">
        <w:rPr>
          <w:sz w:val="28"/>
          <w:szCs w:val="28"/>
        </w:rPr>
        <w:t>Социально значимые предприятия:</w:t>
      </w:r>
    </w:p>
    <w:p w:rsidR="001E79FA" w:rsidRPr="003533E5" w:rsidRDefault="001E79FA" w:rsidP="00314E43">
      <w:pPr>
        <w:ind w:firstLine="709"/>
        <w:jc w:val="both"/>
        <w:rPr>
          <w:sz w:val="28"/>
          <w:szCs w:val="28"/>
        </w:rPr>
      </w:pPr>
      <w:r w:rsidRPr="003533E5">
        <w:rPr>
          <w:sz w:val="28"/>
          <w:szCs w:val="28"/>
        </w:rPr>
        <w:t>- АО «Ольгалес»</w:t>
      </w:r>
      <w:r w:rsidR="003533E5">
        <w:rPr>
          <w:sz w:val="28"/>
          <w:szCs w:val="28"/>
        </w:rPr>
        <w:t xml:space="preserve">- </w:t>
      </w:r>
      <w:r w:rsidR="00A53703">
        <w:rPr>
          <w:sz w:val="28"/>
          <w:szCs w:val="28"/>
        </w:rPr>
        <w:t>т</w:t>
      </w:r>
      <w:r w:rsidR="00A53703" w:rsidRPr="00A53703">
        <w:rPr>
          <w:sz w:val="28"/>
          <w:szCs w:val="28"/>
        </w:rPr>
        <w:t>ранспортная обработка грузов</w:t>
      </w:r>
      <w:r w:rsidRPr="003533E5">
        <w:rPr>
          <w:sz w:val="28"/>
          <w:szCs w:val="28"/>
        </w:rPr>
        <w:t>;</w:t>
      </w:r>
    </w:p>
    <w:p w:rsidR="001E79FA" w:rsidRPr="003533E5" w:rsidRDefault="001E79FA" w:rsidP="00314E43">
      <w:pPr>
        <w:ind w:firstLine="709"/>
        <w:jc w:val="both"/>
        <w:rPr>
          <w:sz w:val="28"/>
          <w:szCs w:val="28"/>
        </w:rPr>
      </w:pPr>
      <w:r w:rsidRPr="003533E5">
        <w:rPr>
          <w:sz w:val="28"/>
          <w:szCs w:val="28"/>
        </w:rPr>
        <w:lastRenderedPageBreak/>
        <w:t>- ООО «Зодиак»</w:t>
      </w:r>
      <w:r w:rsidR="00A53703">
        <w:rPr>
          <w:sz w:val="28"/>
          <w:szCs w:val="28"/>
        </w:rPr>
        <w:t>-</w:t>
      </w:r>
      <w:r w:rsidR="00A53703" w:rsidRPr="00A53703">
        <w:t xml:space="preserve"> </w:t>
      </w:r>
      <w:r w:rsidR="00A53703">
        <w:rPr>
          <w:sz w:val="28"/>
          <w:szCs w:val="28"/>
        </w:rPr>
        <w:t>п</w:t>
      </w:r>
      <w:r w:rsidR="00A53703" w:rsidRPr="00A53703">
        <w:rPr>
          <w:sz w:val="28"/>
          <w:szCs w:val="28"/>
        </w:rPr>
        <w:t>роизводство хлеба и мучных кондитерских изделий, тортов и пирожных недлительного хранения</w:t>
      </w:r>
      <w:r w:rsidRPr="003533E5">
        <w:rPr>
          <w:sz w:val="28"/>
          <w:szCs w:val="28"/>
        </w:rPr>
        <w:t>;</w:t>
      </w:r>
    </w:p>
    <w:p w:rsidR="001E79FA" w:rsidRPr="003533E5" w:rsidRDefault="001E79FA" w:rsidP="00314E43">
      <w:pPr>
        <w:ind w:firstLine="709"/>
        <w:jc w:val="both"/>
        <w:rPr>
          <w:sz w:val="28"/>
          <w:szCs w:val="28"/>
        </w:rPr>
      </w:pPr>
      <w:r w:rsidRPr="003533E5">
        <w:rPr>
          <w:sz w:val="28"/>
          <w:szCs w:val="28"/>
        </w:rPr>
        <w:t>- ООО «Милоградовское-1»</w:t>
      </w:r>
      <w:r w:rsidR="00A53703">
        <w:rPr>
          <w:sz w:val="28"/>
          <w:szCs w:val="28"/>
        </w:rPr>
        <w:t xml:space="preserve"> - п</w:t>
      </w:r>
      <w:r w:rsidR="00A53703" w:rsidRPr="00A53703">
        <w:rPr>
          <w:sz w:val="28"/>
          <w:szCs w:val="28"/>
        </w:rPr>
        <w:t>роизводство молочной продукции</w:t>
      </w:r>
      <w:r w:rsidRPr="003533E5">
        <w:rPr>
          <w:sz w:val="28"/>
          <w:szCs w:val="28"/>
        </w:rPr>
        <w:t>;</w:t>
      </w:r>
    </w:p>
    <w:p w:rsidR="001E79FA" w:rsidRPr="003533E5" w:rsidRDefault="00BD4EEF" w:rsidP="00314E43">
      <w:pPr>
        <w:ind w:firstLine="709"/>
        <w:jc w:val="both"/>
        <w:rPr>
          <w:sz w:val="28"/>
          <w:szCs w:val="28"/>
        </w:rPr>
      </w:pPr>
      <w:r>
        <w:rPr>
          <w:sz w:val="28"/>
          <w:szCs w:val="28"/>
        </w:rPr>
        <w:t xml:space="preserve">- ООО </w:t>
      </w:r>
      <w:r w:rsidR="001E79FA" w:rsidRPr="003533E5">
        <w:rPr>
          <w:sz w:val="28"/>
          <w:szCs w:val="28"/>
        </w:rPr>
        <w:t>«Се</w:t>
      </w:r>
      <w:r w:rsidR="00FD0C4B" w:rsidRPr="003533E5">
        <w:rPr>
          <w:sz w:val="28"/>
          <w:szCs w:val="28"/>
        </w:rPr>
        <w:t>льское»</w:t>
      </w:r>
      <w:r w:rsidR="00A53703">
        <w:rPr>
          <w:sz w:val="28"/>
          <w:szCs w:val="28"/>
        </w:rPr>
        <w:t xml:space="preserve"> - р</w:t>
      </w:r>
      <w:r w:rsidR="00A53703" w:rsidRPr="00A53703">
        <w:rPr>
          <w:sz w:val="28"/>
          <w:szCs w:val="28"/>
        </w:rPr>
        <w:t>азведение молочного крупного рогатого скота, производство сырого молока</w:t>
      </w:r>
      <w:r w:rsidR="00FD0C4B" w:rsidRPr="003533E5">
        <w:rPr>
          <w:sz w:val="28"/>
          <w:szCs w:val="28"/>
        </w:rPr>
        <w:t>;</w:t>
      </w:r>
    </w:p>
    <w:p w:rsidR="001E79FA" w:rsidRPr="003533E5" w:rsidRDefault="001E79FA" w:rsidP="00314E43">
      <w:pPr>
        <w:ind w:firstLine="709"/>
        <w:jc w:val="both"/>
        <w:rPr>
          <w:sz w:val="28"/>
          <w:szCs w:val="28"/>
        </w:rPr>
      </w:pPr>
      <w:r w:rsidRPr="003533E5">
        <w:rPr>
          <w:sz w:val="28"/>
          <w:szCs w:val="28"/>
        </w:rPr>
        <w:t xml:space="preserve">- </w:t>
      </w:r>
      <w:r w:rsidR="00FD0C4B" w:rsidRPr="003533E5">
        <w:rPr>
          <w:sz w:val="28"/>
          <w:szCs w:val="28"/>
        </w:rPr>
        <w:t>ООО «Моряк-Рыболов»</w:t>
      </w:r>
      <w:r w:rsidR="009970B4">
        <w:rPr>
          <w:sz w:val="28"/>
          <w:szCs w:val="28"/>
        </w:rPr>
        <w:t xml:space="preserve"> </w:t>
      </w:r>
      <w:r w:rsidR="007A54A3">
        <w:rPr>
          <w:sz w:val="28"/>
          <w:szCs w:val="28"/>
        </w:rPr>
        <w:t>-</w:t>
      </w:r>
      <w:r w:rsidR="00E10646" w:rsidRPr="00E10646">
        <w:t xml:space="preserve"> </w:t>
      </w:r>
      <w:r w:rsidR="00E10646">
        <w:rPr>
          <w:sz w:val="28"/>
          <w:szCs w:val="28"/>
        </w:rPr>
        <w:t>р</w:t>
      </w:r>
      <w:r w:rsidR="00E10646" w:rsidRPr="00E10646">
        <w:rPr>
          <w:sz w:val="28"/>
          <w:szCs w:val="28"/>
        </w:rPr>
        <w:t>ыбоводство морское</w:t>
      </w:r>
      <w:r w:rsidR="00FD0C4B" w:rsidRPr="003533E5">
        <w:rPr>
          <w:sz w:val="28"/>
          <w:szCs w:val="28"/>
        </w:rPr>
        <w:t>;</w:t>
      </w:r>
    </w:p>
    <w:p w:rsidR="00FD0C4B" w:rsidRPr="003533E5" w:rsidRDefault="00FD0C4B" w:rsidP="00314E43">
      <w:pPr>
        <w:ind w:firstLine="709"/>
        <w:jc w:val="both"/>
        <w:rPr>
          <w:sz w:val="28"/>
          <w:szCs w:val="28"/>
        </w:rPr>
      </w:pPr>
      <w:r w:rsidRPr="003533E5">
        <w:rPr>
          <w:sz w:val="28"/>
          <w:szCs w:val="28"/>
        </w:rPr>
        <w:t>- ООО «Пфусунг»</w:t>
      </w:r>
      <w:r w:rsidR="009970B4">
        <w:rPr>
          <w:sz w:val="28"/>
          <w:szCs w:val="28"/>
        </w:rPr>
        <w:t xml:space="preserve"> -</w:t>
      </w:r>
      <w:r w:rsidR="009970B4" w:rsidRPr="009970B4">
        <w:t xml:space="preserve"> </w:t>
      </w:r>
      <w:r w:rsidR="009970B4">
        <w:rPr>
          <w:sz w:val="28"/>
          <w:szCs w:val="28"/>
        </w:rPr>
        <w:t>р</w:t>
      </w:r>
      <w:r w:rsidR="009970B4" w:rsidRPr="009970B4">
        <w:rPr>
          <w:sz w:val="28"/>
          <w:szCs w:val="28"/>
        </w:rPr>
        <w:t>ыбоводство морское</w:t>
      </w:r>
      <w:r w:rsidRPr="003533E5">
        <w:rPr>
          <w:sz w:val="28"/>
          <w:szCs w:val="28"/>
        </w:rPr>
        <w:t>;</w:t>
      </w:r>
    </w:p>
    <w:p w:rsidR="00FD0C4B" w:rsidRPr="003533E5" w:rsidRDefault="00FD0C4B" w:rsidP="00314E43">
      <w:pPr>
        <w:ind w:firstLine="709"/>
        <w:jc w:val="both"/>
        <w:rPr>
          <w:sz w:val="28"/>
          <w:szCs w:val="28"/>
        </w:rPr>
      </w:pPr>
      <w:r w:rsidRPr="003533E5">
        <w:rPr>
          <w:sz w:val="28"/>
          <w:szCs w:val="28"/>
        </w:rPr>
        <w:t>- ООО «Биобанк»</w:t>
      </w:r>
      <w:r w:rsidR="009970B4">
        <w:rPr>
          <w:sz w:val="28"/>
          <w:szCs w:val="28"/>
        </w:rPr>
        <w:t xml:space="preserve"> -</w:t>
      </w:r>
      <w:r w:rsidR="009970B4" w:rsidRPr="009970B4">
        <w:t xml:space="preserve"> </w:t>
      </w:r>
      <w:r w:rsidR="009970B4">
        <w:rPr>
          <w:sz w:val="28"/>
          <w:szCs w:val="28"/>
        </w:rPr>
        <w:t>в</w:t>
      </w:r>
      <w:r w:rsidR="009970B4" w:rsidRPr="009970B4">
        <w:rPr>
          <w:sz w:val="28"/>
          <w:szCs w:val="28"/>
        </w:rPr>
        <w:t>оспроизводство морских биоресурсов искусственное</w:t>
      </w:r>
      <w:r w:rsidRPr="003533E5">
        <w:rPr>
          <w:sz w:val="28"/>
          <w:szCs w:val="28"/>
        </w:rPr>
        <w:t>;</w:t>
      </w:r>
    </w:p>
    <w:p w:rsidR="00FD0C4B" w:rsidRPr="003533E5" w:rsidRDefault="00FD0C4B" w:rsidP="00314E43">
      <w:pPr>
        <w:ind w:firstLine="709"/>
        <w:jc w:val="both"/>
        <w:rPr>
          <w:sz w:val="28"/>
          <w:szCs w:val="28"/>
        </w:rPr>
      </w:pPr>
      <w:r w:rsidRPr="003533E5">
        <w:rPr>
          <w:sz w:val="28"/>
          <w:szCs w:val="28"/>
        </w:rPr>
        <w:t>- ООО «Фурманово»</w:t>
      </w:r>
      <w:r w:rsidR="009970B4">
        <w:rPr>
          <w:sz w:val="28"/>
          <w:szCs w:val="28"/>
        </w:rPr>
        <w:t xml:space="preserve"> - в</w:t>
      </w:r>
      <w:r w:rsidR="009970B4" w:rsidRPr="009970B4">
        <w:rPr>
          <w:sz w:val="28"/>
          <w:szCs w:val="28"/>
        </w:rPr>
        <w:t>ыращивание зерновых культур</w:t>
      </w:r>
      <w:r w:rsidRPr="003533E5">
        <w:rPr>
          <w:sz w:val="28"/>
          <w:szCs w:val="28"/>
        </w:rPr>
        <w:t>.</w:t>
      </w:r>
    </w:p>
    <w:p w:rsidR="00491349" w:rsidRPr="00E4311E" w:rsidRDefault="00491349" w:rsidP="00314E43">
      <w:pPr>
        <w:ind w:firstLine="709"/>
        <w:jc w:val="both"/>
        <w:rPr>
          <w:sz w:val="28"/>
          <w:szCs w:val="28"/>
          <w:highlight w:val="yellow"/>
        </w:rPr>
      </w:pPr>
    </w:p>
    <w:p w:rsidR="00491349" w:rsidRPr="00092FF9" w:rsidRDefault="00491349" w:rsidP="00314E43">
      <w:pPr>
        <w:ind w:firstLine="709"/>
        <w:jc w:val="both"/>
        <w:rPr>
          <w:b/>
          <w:i/>
          <w:sz w:val="28"/>
          <w:szCs w:val="28"/>
        </w:rPr>
      </w:pPr>
      <w:r w:rsidRPr="00092FF9">
        <w:rPr>
          <w:b/>
          <w:i/>
          <w:sz w:val="28"/>
          <w:szCs w:val="28"/>
        </w:rPr>
        <w:t>1.</w:t>
      </w:r>
      <w:r w:rsidR="00CC6916" w:rsidRPr="00092FF9">
        <w:rPr>
          <w:b/>
          <w:i/>
          <w:sz w:val="28"/>
          <w:szCs w:val="28"/>
        </w:rPr>
        <w:t>2</w:t>
      </w:r>
      <w:r w:rsidRPr="00092FF9">
        <w:rPr>
          <w:b/>
          <w:i/>
          <w:sz w:val="28"/>
          <w:szCs w:val="28"/>
        </w:rPr>
        <w:t>. Характеристика ситуации</w:t>
      </w:r>
    </w:p>
    <w:p w:rsidR="00332E83" w:rsidRPr="00DF7222" w:rsidRDefault="00491349" w:rsidP="00314E43">
      <w:pPr>
        <w:ind w:firstLine="708"/>
        <w:jc w:val="both"/>
        <w:rPr>
          <w:sz w:val="28"/>
          <w:szCs w:val="28"/>
        </w:rPr>
      </w:pPr>
      <w:r w:rsidRPr="00DF7222">
        <w:rPr>
          <w:sz w:val="28"/>
          <w:szCs w:val="28"/>
        </w:rPr>
        <w:t xml:space="preserve">Краткое описание текущей ситуации в Ольгинском муниципальном </w:t>
      </w:r>
      <w:r w:rsidR="00BD4EEF">
        <w:rPr>
          <w:sz w:val="28"/>
          <w:szCs w:val="28"/>
        </w:rPr>
        <w:t>округе</w:t>
      </w:r>
      <w:r w:rsidRPr="00DF7222">
        <w:rPr>
          <w:sz w:val="28"/>
          <w:szCs w:val="28"/>
        </w:rPr>
        <w:t>:</w:t>
      </w:r>
    </w:p>
    <w:p w:rsidR="00491349" w:rsidRDefault="00491349" w:rsidP="00314E43">
      <w:pPr>
        <w:jc w:val="both"/>
        <w:rPr>
          <w:sz w:val="28"/>
          <w:szCs w:val="28"/>
        </w:rPr>
      </w:pPr>
      <w:r w:rsidRPr="00DF7222">
        <w:rPr>
          <w:sz w:val="28"/>
          <w:szCs w:val="28"/>
        </w:rPr>
        <w:t xml:space="preserve"> </w:t>
      </w:r>
      <w:r w:rsidRPr="00DF7222">
        <w:rPr>
          <w:sz w:val="28"/>
          <w:szCs w:val="28"/>
        </w:rPr>
        <w:tab/>
      </w:r>
      <w:r w:rsidR="00332E83" w:rsidRPr="00DF7222">
        <w:rPr>
          <w:sz w:val="28"/>
          <w:szCs w:val="28"/>
        </w:rPr>
        <w:t>- ч</w:t>
      </w:r>
      <w:r w:rsidRPr="00DF7222">
        <w:rPr>
          <w:sz w:val="28"/>
          <w:szCs w:val="28"/>
        </w:rPr>
        <w:t xml:space="preserve">исленность населения </w:t>
      </w:r>
      <w:r w:rsidR="00332E83" w:rsidRPr="00DF7222">
        <w:rPr>
          <w:sz w:val="28"/>
          <w:szCs w:val="28"/>
        </w:rPr>
        <w:t>(</w:t>
      </w:r>
      <w:r w:rsidR="00A56826">
        <w:rPr>
          <w:sz w:val="28"/>
          <w:szCs w:val="28"/>
        </w:rPr>
        <w:t>8</w:t>
      </w:r>
      <w:r w:rsidR="006B4D7C">
        <w:rPr>
          <w:sz w:val="28"/>
          <w:szCs w:val="28"/>
        </w:rPr>
        <w:t>6,</w:t>
      </w:r>
      <w:r w:rsidR="00A56826">
        <w:rPr>
          <w:sz w:val="28"/>
          <w:szCs w:val="28"/>
        </w:rPr>
        <w:t>20</w:t>
      </w:r>
      <w:r w:rsidR="008A5961" w:rsidRPr="00DF7222">
        <w:rPr>
          <w:sz w:val="28"/>
          <w:szCs w:val="28"/>
        </w:rPr>
        <w:t>%</w:t>
      </w:r>
      <w:r w:rsidRPr="00DF7222">
        <w:rPr>
          <w:sz w:val="28"/>
          <w:szCs w:val="28"/>
        </w:rPr>
        <w:t xml:space="preserve"> к 202</w:t>
      </w:r>
      <w:r w:rsidR="00B12AD5">
        <w:rPr>
          <w:sz w:val="28"/>
          <w:szCs w:val="28"/>
        </w:rPr>
        <w:t>2</w:t>
      </w:r>
      <w:r w:rsidR="00A56826">
        <w:rPr>
          <w:sz w:val="28"/>
          <w:szCs w:val="28"/>
        </w:rPr>
        <w:t xml:space="preserve"> году.</w:t>
      </w:r>
      <w:r w:rsidRPr="00DF7222">
        <w:rPr>
          <w:sz w:val="28"/>
          <w:szCs w:val="28"/>
        </w:rPr>
        <w:t xml:space="preserve">) – показатель </w:t>
      </w:r>
      <w:r w:rsidR="008A5961" w:rsidRPr="00DF7222">
        <w:rPr>
          <w:sz w:val="28"/>
          <w:szCs w:val="28"/>
        </w:rPr>
        <w:t>снизился по отношению к</w:t>
      </w:r>
      <w:r w:rsidRPr="00DF7222">
        <w:rPr>
          <w:sz w:val="28"/>
          <w:szCs w:val="28"/>
        </w:rPr>
        <w:t xml:space="preserve"> </w:t>
      </w:r>
      <w:r w:rsidR="00A76B84" w:rsidRPr="00DF7222">
        <w:rPr>
          <w:sz w:val="28"/>
          <w:szCs w:val="28"/>
        </w:rPr>
        <w:t xml:space="preserve">аналогичному периоду </w:t>
      </w:r>
      <w:r w:rsidR="00332E83" w:rsidRPr="00DF7222">
        <w:rPr>
          <w:sz w:val="28"/>
          <w:szCs w:val="28"/>
        </w:rPr>
        <w:t>202</w:t>
      </w:r>
      <w:r w:rsidR="00A56826">
        <w:rPr>
          <w:sz w:val="28"/>
          <w:szCs w:val="28"/>
        </w:rPr>
        <w:t>2</w:t>
      </w:r>
      <w:r w:rsidR="00332E83" w:rsidRPr="00DF7222">
        <w:rPr>
          <w:sz w:val="28"/>
          <w:szCs w:val="28"/>
        </w:rPr>
        <w:t xml:space="preserve"> год</w:t>
      </w:r>
      <w:r w:rsidR="00A56826">
        <w:rPr>
          <w:sz w:val="28"/>
          <w:szCs w:val="28"/>
        </w:rPr>
        <w:t>а</w:t>
      </w:r>
      <w:r w:rsidR="0096642A">
        <w:rPr>
          <w:sz w:val="28"/>
          <w:szCs w:val="28"/>
        </w:rPr>
        <w:t xml:space="preserve"> в связи с</w:t>
      </w:r>
      <w:r w:rsidR="00676B45">
        <w:rPr>
          <w:sz w:val="28"/>
          <w:szCs w:val="28"/>
        </w:rPr>
        <w:t xml:space="preserve"> миграционной и</w:t>
      </w:r>
      <w:r w:rsidR="0096642A">
        <w:rPr>
          <w:sz w:val="28"/>
          <w:szCs w:val="28"/>
        </w:rPr>
        <w:t xml:space="preserve"> естественной убылью</w:t>
      </w:r>
      <w:r w:rsidR="00332E83" w:rsidRPr="00DF7222">
        <w:rPr>
          <w:sz w:val="28"/>
          <w:szCs w:val="28"/>
        </w:rPr>
        <w:t>;</w:t>
      </w:r>
    </w:p>
    <w:p w:rsidR="00DE5B79" w:rsidRPr="00DF7222" w:rsidRDefault="00DE5B79" w:rsidP="00314E43">
      <w:pPr>
        <w:jc w:val="both"/>
        <w:rPr>
          <w:sz w:val="28"/>
          <w:szCs w:val="28"/>
        </w:rPr>
      </w:pPr>
      <w:r>
        <w:rPr>
          <w:sz w:val="28"/>
          <w:szCs w:val="28"/>
        </w:rPr>
        <w:tab/>
        <w:t xml:space="preserve">- </w:t>
      </w:r>
      <w:r>
        <w:rPr>
          <w:color w:val="000000"/>
          <w:sz w:val="28"/>
          <w:szCs w:val="28"/>
        </w:rPr>
        <w:t>объем отгруженных товаров собственного производства, выполненных работ, услуг собственными силами по чистым видам деятельности крупными и средними организациями млн. рублей (темп в действующих ценах) (</w:t>
      </w:r>
      <w:r w:rsidR="00676B45">
        <w:rPr>
          <w:color w:val="000000"/>
          <w:sz w:val="28"/>
          <w:szCs w:val="28"/>
        </w:rPr>
        <w:t>94,1%</w:t>
      </w:r>
      <w:r>
        <w:rPr>
          <w:color w:val="000000"/>
          <w:sz w:val="28"/>
          <w:szCs w:val="28"/>
        </w:rPr>
        <w:t xml:space="preserve"> </w:t>
      </w:r>
      <w:r w:rsidRPr="00DF7222">
        <w:rPr>
          <w:sz w:val="28"/>
          <w:szCs w:val="28"/>
        </w:rPr>
        <w:t>к 202</w:t>
      </w:r>
      <w:r>
        <w:rPr>
          <w:sz w:val="28"/>
          <w:szCs w:val="28"/>
        </w:rPr>
        <w:t>2</w:t>
      </w:r>
      <w:r w:rsidR="00676B45">
        <w:rPr>
          <w:sz w:val="28"/>
          <w:szCs w:val="28"/>
        </w:rPr>
        <w:t xml:space="preserve"> году</w:t>
      </w:r>
      <w:r>
        <w:rPr>
          <w:sz w:val="28"/>
          <w:szCs w:val="28"/>
        </w:rPr>
        <w:t>)</w:t>
      </w:r>
      <w:r>
        <w:rPr>
          <w:color w:val="000000"/>
          <w:sz w:val="28"/>
          <w:szCs w:val="28"/>
        </w:rPr>
        <w:t xml:space="preserve"> показатель снизился за счет снижения спроса;</w:t>
      </w:r>
    </w:p>
    <w:p w:rsidR="00FD0C4B" w:rsidRDefault="00332E83" w:rsidP="00314E43">
      <w:pPr>
        <w:jc w:val="both"/>
        <w:rPr>
          <w:sz w:val="28"/>
          <w:szCs w:val="28"/>
        </w:rPr>
      </w:pPr>
      <w:r w:rsidRPr="00DF7222">
        <w:rPr>
          <w:sz w:val="28"/>
          <w:szCs w:val="28"/>
        </w:rPr>
        <w:tab/>
      </w:r>
      <w:r w:rsidR="009A41DC" w:rsidRPr="00DF7222">
        <w:rPr>
          <w:sz w:val="28"/>
          <w:szCs w:val="28"/>
        </w:rPr>
        <w:t xml:space="preserve">- </w:t>
      </w:r>
      <w:r w:rsidR="00F44A8B" w:rsidRPr="00DF7222">
        <w:rPr>
          <w:sz w:val="28"/>
          <w:szCs w:val="28"/>
        </w:rPr>
        <w:t>объем палатных услуг населения (</w:t>
      </w:r>
      <w:r w:rsidR="00676B45">
        <w:rPr>
          <w:sz w:val="28"/>
          <w:szCs w:val="28"/>
        </w:rPr>
        <w:t>104,1</w:t>
      </w:r>
      <w:r w:rsidR="00F44A8B" w:rsidRPr="00DF7222">
        <w:rPr>
          <w:sz w:val="28"/>
          <w:szCs w:val="28"/>
        </w:rPr>
        <w:t>% к 202</w:t>
      </w:r>
      <w:r w:rsidR="00A76B84" w:rsidRPr="00DF7222">
        <w:rPr>
          <w:sz w:val="28"/>
          <w:szCs w:val="28"/>
        </w:rPr>
        <w:t>2</w:t>
      </w:r>
      <w:r w:rsidR="00676B45">
        <w:rPr>
          <w:sz w:val="28"/>
          <w:szCs w:val="28"/>
        </w:rPr>
        <w:t xml:space="preserve"> году</w:t>
      </w:r>
      <w:r w:rsidR="00F44A8B" w:rsidRPr="00DF7222">
        <w:rPr>
          <w:sz w:val="28"/>
          <w:szCs w:val="28"/>
        </w:rPr>
        <w:t>) –</w:t>
      </w:r>
      <w:r w:rsidR="00594F3F" w:rsidRPr="00DF7222">
        <w:rPr>
          <w:sz w:val="28"/>
          <w:szCs w:val="28"/>
        </w:rPr>
        <w:t xml:space="preserve"> </w:t>
      </w:r>
      <w:proofErr w:type="gramStart"/>
      <w:r w:rsidR="00885FCD">
        <w:rPr>
          <w:sz w:val="28"/>
          <w:szCs w:val="28"/>
        </w:rPr>
        <w:t>организации</w:t>
      </w:r>
      <w:proofErr w:type="gramEnd"/>
      <w:r w:rsidR="00885FCD">
        <w:rPr>
          <w:sz w:val="28"/>
          <w:szCs w:val="28"/>
        </w:rPr>
        <w:t xml:space="preserve"> предоставляющие платные услуги населению  работают в полном объеме</w:t>
      </w:r>
      <w:r w:rsidR="00594F3F" w:rsidRPr="00DF7222">
        <w:rPr>
          <w:sz w:val="28"/>
          <w:szCs w:val="28"/>
        </w:rPr>
        <w:t>;</w:t>
      </w:r>
    </w:p>
    <w:p w:rsidR="00844895" w:rsidRPr="00DF7222" w:rsidRDefault="00844895" w:rsidP="00844895">
      <w:pPr>
        <w:jc w:val="both"/>
        <w:rPr>
          <w:sz w:val="28"/>
          <w:szCs w:val="28"/>
        </w:rPr>
      </w:pPr>
      <w:r>
        <w:rPr>
          <w:sz w:val="28"/>
          <w:szCs w:val="28"/>
        </w:rPr>
        <w:tab/>
        <w:t>-</w:t>
      </w:r>
      <w:r w:rsidRPr="00844895">
        <w:rPr>
          <w:sz w:val="28"/>
          <w:szCs w:val="28"/>
        </w:rPr>
        <w:t xml:space="preserve"> </w:t>
      </w:r>
      <w:r w:rsidRPr="00DF7222">
        <w:rPr>
          <w:sz w:val="28"/>
          <w:szCs w:val="28"/>
        </w:rPr>
        <w:t xml:space="preserve">численность </w:t>
      </w:r>
      <w:proofErr w:type="gramStart"/>
      <w:r w:rsidRPr="00DF7222">
        <w:rPr>
          <w:sz w:val="28"/>
          <w:szCs w:val="28"/>
        </w:rPr>
        <w:t>занятых</w:t>
      </w:r>
      <w:proofErr w:type="gramEnd"/>
      <w:r w:rsidRPr="00DF7222">
        <w:rPr>
          <w:sz w:val="28"/>
          <w:szCs w:val="28"/>
        </w:rPr>
        <w:t xml:space="preserve"> в малом бизнесе (без учета ИП) – показатель остался на уровне 2022 года;</w:t>
      </w:r>
    </w:p>
    <w:p w:rsidR="00844895" w:rsidRDefault="00844895" w:rsidP="00844895">
      <w:pPr>
        <w:ind w:firstLine="709"/>
        <w:jc w:val="both"/>
        <w:rPr>
          <w:sz w:val="28"/>
          <w:szCs w:val="28"/>
        </w:rPr>
      </w:pPr>
      <w:r w:rsidRPr="00DF7222">
        <w:rPr>
          <w:sz w:val="28"/>
          <w:szCs w:val="28"/>
        </w:rPr>
        <w:t xml:space="preserve">- доля </w:t>
      </w:r>
      <w:proofErr w:type="gramStart"/>
      <w:r w:rsidRPr="00DF7222">
        <w:rPr>
          <w:sz w:val="28"/>
          <w:szCs w:val="28"/>
        </w:rPr>
        <w:t>занятых</w:t>
      </w:r>
      <w:proofErr w:type="gramEnd"/>
      <w:r w:rsidRPr="00DF7222">
        <w:rPr>
          <w:sz w:val="28"/>
          <w:szCs w:val="28"/>
        </w:rPr>
        <w:t xml:space="preserve"> в малом бизнесе (без учета ИП) в общей численности занятых в экономике (</w:t>
      </w:r>
      <w:r>
        <w:rPr>
          <w:sz w:val="28"/>
          <w:szCs w:val="28"/>
        </w:rPr>
        <w:t>-</w:t>
      </w:r>
      <w:r w:rsidR="00676B45">
        <w:rPr>
          <w:sz w:val="28"/>
          <w:szCs w:val="28"/>
        </w:rPr>
        <w:t>0,05</w:t>
      </w:r>
      <w:r w:rsidRPr="00DF7222">
        <w:rPr>
          <w:sz w:val="28"/>
          <w:szCs w:val="28"/>
        </w:rPr>
        <w:t>% к 2022</w:t>
      </w:r>
      <w:r w:rsidR="00676B45">
        <w:rPr>
          <w:sz w:val="28"/>
          <w:szCs w:val="28"/>
        </w:rPr>
        <w:t xml:space="preserve"> году</w:t>
      </w:r>
      <w:r w:rsidRPr="00DF7222">
        <w:rPr>
          <w:sz w:val="28"/>
          <w:szCs w:val="28"/>
        </w:rPr>
        <w:t>)</w:t>
      </w:r>
      <w:r>
        <w:rPr>
          <w:sz w:val="28"/>
          <w:szCs w:val="28"/>
        </w:rPr>
        <w:t xml:space="preserve"> </w:t>
      </w:r>
      <w:r w:rsidRPr="00DF7222">
        <w:rPr>
          <w:sz w:val="28"/>
          <w:szCs w:val="28"/>
        </w:rPr>
        <w:t xml:space="preserve">- </w:t>
      </w:r>
      <w:r>
        <w:rPr>
          <w:sz w:val="28"/>
          <w:szCs w:val="28"/>
        </w:rPr>
        <w:t>снижение данного показателя связано с  увеличением количества самозанятых;</w:t>
      </w:r>
    </w:p>
    <w:p w:rsidR="00844895" w:rsidRPr="00DF7222" w:rsidRDefault="00844895" w:rsidP="00844895">
      <w:pPr>
        <w:ind w:firstLine="709"/>
        <w:jc w:val="both"/>
        <w:rPr>
          <w:sz w:val="28"/>
          <w:szCs w:val="28"/>
        </w:rPr>
      </w:pPr>
      <w:r>
        <w:rPr>
          <w:sz w:val="28"/>
          <w:szCs w:val="28"/>
        </w:rPr>
        <w:t xml:space="preserve">- число </w:t>
      </w:r>
      <w:proofErr w:type="gramStart"/>
      <w:r>
        <w:rPr>
          <w:sz w:val="28"/>
          <w:szCs w:val="28"/>
        </w:rPr>
        <w:t>индивидуальных</w:t>
      </w:r>
      <w:proofErr w:type="gramEnd"/>
      <w:r>
        <w:rPr>
          <w:sz w:val="28"/>
          <w:szCs w:val="28"/>
        </w:rPr>
        <w:t xml:space="preserve"> предпринимателей (</w:t>
      </w:r>
      <w:r w:rsidR="00676B45">
        <w:rPr>
          <w:sz w:val="28"/>
          <w:szCs w:val="28"/>
        </w:rPr>
        <w:t>109,4</w:t>
      </w:r>
      <w:r>
        <w:rPr>
          <w:sz w:val="28"/>
          <w:szCs w:val="28"/>
        </w:rPr>
        <w:t xml:space="preserve"> </w:t>
      </w:r>
      <w:r w:rsidRPr="00DF7222">
        <w:rPr>
          <w:sz w:val="28"/>
          <w:szCs w:val="28"/>
        </w:rPr>
        <w:t>к 2022</w:t>
      </w:r>
      <w:r w:rsidR="00676B45">
        <w:rPr>
          <w:sz w:val="28"/>
          <w:szCs w:val="28"/>
        </w:rPr>
        <w:t xml:space="preserve"> году</w:t>
      </w:r>
      <w:r>
        <w:rPr>
          <w:sz w:val="28"/>
          <w:szCs w:val="28"/>
        </w:rPr>
        <w:t xml:space="preserve">) </w:t>
      </w:r>
      <w:r w:rsidR="00D85A95">
        <w:rPr>
          <w:sz w:val="28"/>
          <w:szCs w:val="28"/>
        </w:rPr>
        <w:t>увеличилось;</w:t>
      </w:r>
    </w:p>
    <w:p w:rsidR="009F5B0F" w:rsidRDefault="009F5B0F" w:rsidP="00314E43">
      <w:pPr>
        <w:ind w:firstLine="709"/>
        <w:jc w:val="both"/>
        <w:rPr>
          <w:sz w:val="28"/>
          <w:szCs w:val="28"/>
        </w:rPr>
      </w:pPr>
      <w:r w:rsidRPr="00DF7222">
        <w:rPr>
          <w:sz w:val="28"/>
          <w:szCs w:val="28"/>
        </w:rPr>
        <w:t xml:space="preserve">- введено жилья </w:t>
      </w:r>
      <w:r w:rsidR="00B47B39">
        <w:rPr>
          <w:sz w:val="28"/>
          <w:szCs w:val="28"/>
        </w:rPr>
        <w:t>(</w:t>
      </w:r>
      <w:r w:rsidR="00676B45">
        <w:rPr>
          <w:sz w:val="28"/>
          <w:szCs w:val="28"/>
        </w:rPr>
        <w:t>209,58</w:t>
      </w:r>
      <w:r w:rsidR="00B47B39">
        <w:rPr>
          <w:sz w:val="28"/>
          <w:szCs w:val="28"/>
        </w:rPr>
        <w:t xml:space="preserve"> </w:t>
      </w:r>
      <w:r w:rsidR="00594F3F" w:rsidRPr="00DF7222">
        <w:rPr>
          <w:sz w:val="28"/>
          <w:szCs w:val="28"/>
        </w:rPr>
        <w:t>% к 202</w:t>
      </w:r>
      <w:r w:rsidR="00A76B84" w:rsidRPr="00DF7222">
        <w:rPr>
          <w:sz w:val="28"/>
          <w:szCs w:val="28"/>
        </w:rPr>
        <w:t>2</w:t>
      </w:r>
      <w:r w:rsidR="00742D8A">
        <w:rPr>
          <w:sz w:val="28"/>
          <w:szCs w:val="28"/>
        </w:rPr>
        <w:t xml:space="preserve"> году</w:t>
      </w:r>
      <w:r w:rsidR="00594F3F" w:rsidRPr="00DF7222">
        <w:rPr>
          <w:sz w:val="28"/>
          <w:szCs w:val="28"/>
        </w:rPr>
        <w:t>) –</w:t>
      </w:r>
      <w:r w:rsidR="00A76B84" w:rsidRPr="00DF7222">
        <w:rPr>
          <w:sz w:val="28"/>
          <w:szCs w:val="28"/>
        </w:rPr>
        <w:t xml:space="preserve"> показатель </w:t>
      </w:r>
      <w:r w:rsidR="00885FCD">
        <w:rPr>
          <w:sz w:val="28"/>
          <w:szCs w:val="28"/>
        </w:rPr>
        <w:t>вырос</w:t>
      </w:r>
      <w:r w:rsidR="00A76B84" w:rsidRPr="00DF7222">
        <w:rPr>
          <w:sz w:val="28"/>
          <w:szCs w:val="28"/>
        </w:rPr>
        <w:t xml:space="preserve"> за счет роста цен на строительные материалы (</w:t>
      </w:r>
      <w:r w:rsidR="00594F3F" w:rsidRPr="00DF7222">
        <w:rPr>
          <w:sz w:val="28"/>
          <w:szCs w:val="28"/>
        </w:rPr>
        <w:t>индивидуальн</w:t>
      </w:r>
      <w:r w:rsidR="00A76B84" w:rsidRPr="00DF7222">
        <w:rPr>
          <w:sz w:val="28"/>
          <w:szCs w:val="28"/>
        </w:rPr>
        <w:t>ое</w:t>
      </w:r>
      <w:r w:rsidR="00594F3F" w:rsidRPr="00DF7222">
        <w:rPr>
          <w:sz w:val="28"/>
          <w:szCs w:val="28"/>
        </w:rPr>
        <w:t xml:space="preserve"> строительств</w:t>
      </w:r>
      <w:r w:rsidR="00A76B84" w:rsidRPr="00DF7222">
        <w:rPr>
          <w:sz w:val="28"/>
          <w:szCs w:val="28"/>
        </w:rPr>
        <w:t>о)</w:t>
      </w:r>
      <w:r w:rsidR="00594F3F" w:rsidRPr="00DF7222">
        <w:rPr>
          <w:sz w:val="28"/>
          <w:szCs w:val="28"/>
        </w:rPr>
        <w:t>;</w:t>
      </w:r>
    </w:p>
    <w:p w:rsidR="00D85A95" w:rsidRDefault="00D85A95" w:rsidP="00314E43">
      <w:pPr>
        <w:ind w:firstLine="709"/>
        <w:jc w:val="both"/>
        <w:rPr>
          <w:sz w:val="28"/>
          <w:szCs w:val="28"/>
        </w:rPr>
      </w:pPr>
      <w:r>
        <w:rPr>
          <w:sz w:val="28"/>
          <w:szCs w:val="28"/>
        </w:rPr>
        <w:t xml:space="preserve">- </w:t>
      </w:r>
      <w:proofErr w:type="gramStart"/>
      <w:r>
        <w:rPr>
          <w:sz w:val="28"/>
          <w:szCs w:val="28"/>
        </w:rPr>
        <w:t>среднемесячная</w:t>
      </w:r>
      <w:proofErr w:type="gramEnd"/>
      <w:r>
        <w:rPr>
          <w:sz w:val="28"/>
          <w:szCs w:val="28"/>
        </w:rPr>
        <w:t xml:space="preserve"> заработная плата по крупным и средним организациям (</w:t>
      </w:r>
      <w:r w:rsidR="00742D8A">
        <w:rPr>
          <w:sz w:val="28"/>
          <w:szCs w:val="28"/>
        </w:rPr>
        <w:t>121%</w:t>
      </w:r>
      <w:r>
        <w:rPr>
          <w:sz w:val="28"/>
          <w:szCs w:val="28"/>
        </w:rPr>
        <w:t>-</w:t>
      </w:r>
      <w:r w:rsidRPr="00D85A95">
        <w:rPr>
          <w:sz w:val="28"/>
          <w:szCs w:val="28"/>
        </w:rPr>
        <w:t xml:space="preserve"> </w:t>
      </w:r>
      <w:r w:rsidRPr="00DF7222">
        <w:rPr>
          <w:sz w:val="28"/>
          <w:szCs w:val="28"/>
        </w:rPr>
        <w:t>к 2022</w:t>
      </w:r>
      <w:r>
        <w:rPr>
          <w:sz w:val="28"/>
          <w:szCs w:val="28"/>
        </w:rPr>
        <w:t xml:space="preserve">). </w:t>
      </w:r>
    </w:p>
    <w:p w:rsidR="0076687B" w:rsidRDefault="00D85A95" w:rsidP="00844895">
      <w:pPr>
        <w:ind w:firstLine="709"/>
        <w:jc w:val="both"/>
        <w:rPr>
          <w:sz w:val="28"/>
          <w:szCs w:val="28"/>
        </w:rPr>
      </w:pPr>
      <w:r>
        <w:rPr>
          <w:sz w:val="28"/>
          <w:szCs w:val="28"/>
        </w:rPr>
        <w:t xml:space="preserve">По состоянию на </w:t>
      </w:r>
      <w:r w:rsidR="00742D8A">
        <w:rPr>
          <w:sz w:val="28"/>
          <w:szCs w:val="28"/>
        </w:rPr>
        <w:t>3</w:t>
      </w:r>
      <w:r>
        <w:rPr>
          <w:sz w:val="28"/>
          <w:szCs w:val="28"/>
        </w:rPr>
        <w:t>1.</w:t>
      </w:r>
      <w:r w:rsidR="00742D8A">
        <w:rPr>
          <w:sz w:val="28"/>
          <w:szCs w:val="28"/>
        </w:rPr>
        <w:t>12</w:t>
      </w:r>
      <w:r>
        <w:rPr>
          <w:sz w:val="28"/>
          <w:szCs w:val="28"/>
        </w:rPr>
        <w:t>.2023 года просроченная задолженность по заработной плат</w:t>
      </w:r>
      <w:r w:rsidR="00E6116A">
        <w:rPr>
          <w:sz w:val="28"/>
          <w:szCs w:val="28"/>
        </w:rPr>
        <w:t>е отсутствует</w:t>
      </w:r>
      <w:r>
        <w:rPr>
          <w:sz w:val="28"/>
          <w:szCs w:val="28"/>
        </w:rPr>
        <w:t>.</w:t>
      </w:r>
    </w:p>
    <w:p w:rsidR="00D85A95" w:rsidRDefault="00D85A95" w:rsidP="00844895">
      <w:pPr>
        <w:ind w:firstLine="709"/>
        <w:jc w:val="both"/>
        <w:rPr>
          <w:sz w:val="28"/>
          <w:szCs w:val="28"/>
        </w:rPr>
      </w:pPr>
    </w:p>
    <w:p w:rsidR="00CC43A3" w:rsidRPr="00092FF9" w:rsidRDefault="00CC43A3" w:rsidP="00314E43">
      <w:pPr>
        <w:tabs>
          <w:tab w:val="left" w:pos="1134"/>
        </w:tabs>
        <w:ind w:left="709" w:right="340" w:hanging="709"/>
        <w:rPr>
          <w:b/>
          <w:i/>
          <w:sz w:val="28"/>
          <w:szCs w:val="28"/>
        </w:rPr>
      </w:pPr>
      <w:r>
        <w:rPr>
          <w:sz w:val="28"/>
          <w:szCs w:val="28"/>
        </w:rPr>
        <w:tab/>
      </w:r>
      <w:r w:rsidR="00B6432A">
        <w:rPr>
          <w:sz w:val="28"/>
          <w:szCs w:val="28"/>
        </w:rPr>
        <w:tab/>
      </w:r>
      <w:r w:rsidRPr="00092FF9">
        <w:rPr>
          <w:b/>
          <w:i/>
          <w:sz w:val="28"/>
          <w:szCs w:val="28"/>
        </w:rPr>
        <w:t>1.3. Бюджет</w:t>
      </w:r>
    </w:p>
    <w:p w:rsidR="00262606" w:rsidRDefault="00262606" w:rsidP="00262606">
      <w:pPr>
        <w:spacing w:before="100" w:beforeAutospacing="1" w:after="100" w:afterAutospacing="1"/>
        <w:ind w:left="567" w:right="340"/>
        <w:contextualSpacing/>
        <w:jc w:val="both"/>
      </w:pPr>
      <w:r>
        <w:rPr>
          <w:sz w:val="28"/>
          <w:szCs w:val="28"/>
        </w:rPr>
        <w:t xml:space="preserve">        Общая сумма налоговых поступлений за 12 месяцев 2023 года составила 211661,57 тыс. руб., что в 1,3 раза ниже уровня аналогичного периода прошлого года (276897,77 тыс. руб.).</w:t>
      </w:r>
    </w:p>
    <w:p w:rsidR="00262606" w:rsidRPr="00DB1BB4" w:rsidRDefault="00262606" w:rsidP="00262606">
      <w:pPr>
        <w:spacing w:before="100" w:beforeAutospacing="1" w:after="100" w:afterAutospacing="1"/>
        <w:ind w:left="567" w:right="340"/>
        <w:contextualSpacing/>
        <w:jc w:val="both"/>
        <w:rPr>
          <w:sz w:val="28"/>
          <w:szCs w:val="28"/>
        </w:rPr>
      </w:pPr>
      <w:r>
        <w:rPr>
          <w:sz w:val="28"/>
          <w:szCs w:val="28"/>
        </w:rPr>
        <w:t xml:space="preserve">          </w:t>
      </w:r>
      <w:r w:rsidRPr="00B47363">
        <w:rPr>
          <w:sz w:val="28"/>
          <w:szCs w:val="28"/>
        </w:rPr>
        <w:t xml:space="preserve">Основным источником формирования доходов бюджета является налог на доходы физических лиц (далее-НДФЛ). За отчетный период поступления от уплаты НДФЛ сложилось в сумме </w:t>
      </w:r>
      <w:r>
        <w:rPr>
          <w:sz w:val="28"/>
          <w:szCs w:val="28"/>
        </w:rPr>
        <w:t>170464,75</w:t>
      </w:r>
      <w:r w:rsidRPr="00B47363">
        <w:rPr>
          <w:sz w:val="28"/>
          <w:szCs w:val="28"/>
        </w:rPr>
        <w:t xml:space="preserve"> тыс. руб., снижение в </w:t>
      </w:r>
      <w:r>
        <w:rPr>
          <w:sz w:val="28"/>
          <w:szCs w:val="28"/>
        </w:rPr>
        <w:t>1,2</w:t>
      </w:r>
      <w:r w:rsidRPr="00B47363">
        <w:rPr>
          <w:sz w:val="28"/>
          <w:szCs w:val="28"/>
        </w:rPr>
        <w:t xml:space="preserve"> раза к уровню 2022 года (</w:t>
      </w:r>
      <w:r>
        <w:rPr>
          <w:sz w:val="28"/>
          <w:szCs w:val="28"/>
        </w:rPr>
        <w:t>206679,60</w:t>
      </w:r>
      <w:r w:rsidRPr="00B47363">
        <w:rPr>
          <w:sz w:val="28"/>
          <w:szCs w:val="28"/>
        </w:rPr>
        <w:t xml:space="preserve"> тыс. руб.).</w:t>
      </w:r>
      <w:r>
        <w:rPr>
          <w:sz w:val="28"/>
          <w:szCs w:val="28"/>
        </w:rPr>
        <w:t xml:space="preserve"> Снижение объясняется тем, что в аналогичном периоде налогоплательщиком ООО «Эльбрус» производилась выплата дивидендов.</w:t>
      </w:r>
    </w:p>
    <w:p w:rsidR="00262606" w:rsidRDefault="00262606" w:rsidP="00262606">
      <w:pPr>
        <w:spacing w:before="100" w:beforeAutospacing="1" w:after="100" w:afterAutospacing="1"/>
        <w:ind w:left="567" w:right="340"/>
        <w:contextualSpacing/>
        <w:jc w:val="both"/>
        <w:rPr>
          <w:sz w:val="28"/>
          <w:szCs w:val="28"/>
        </w:rPr>
      </w:pPr>
      <w:r>
        <w:rPr>
          <w:sz w:val="28"/>
          <w:szCs w:val="28"/>
        </w:rPr>
        <w:t xml:space="preserve">          Поступления налогов на товары (акцизы) составили 11356,54 тыс. руб., (6,0% объема налоговых доходов), за аналогичный период прошлого года – 10122,54 тыс. руб. Увеличение поступлений по налогам на товары на 1,1% связано с увеличением стоимости горюче-смазочных материалов.</w:t>
      </w:r>
    </w:p>
    <w:p w:rsidR="00262606" w:rsidRDefault="00262606" w:rsidP="00262606">
      <w:pPr>
        <w:spacing w:before="100" w:beforeAutospacing="1" w:after="100" w:afterAutospacing="1"/>
        <w:ind w:left="567" w:right="340"/>
        <w:contextualSpacing/>
        <w:jc w:val="both"/>
        <w:rPr>
          <w:sz w:val="28"/>
          <w:szCs w:val="28"/>
        </w:rPr>
      </w:pPr>
      <w:r>
        <w:rPr>
          <w:sz w:val="28"/>
          <w:szCs w:val="28"/>
        </w:rPr>
        <w:lastRenderedPageBreak/>
        <w:t xml:space="preserve">          Поступления налогов на совокупный доход в отчетном периоде сложились в сумме 1147,35 тыс. руб. (0,6% объема налоговых доходов), что в 10,9 раз меньше аналогичного периода прошлого года (12449,18 тыс. руб.). Снижение поступлений связано с изменением дифференцированного норматива отчислений в местный бюджет с 77,56% до единого норматива в размере 2% на основании закона Приморского края, а также с досрочной оплатой налога в 2022 году, которая по состоянию на 01.01.2023 образовало положительное сальдо.</w:t>
      </w:r>
    </w:p>
    <w:p w:rsidR="00262606" w:rsidRDefault="00262606" w:rsidP="00262606">
      <w:pPr>
        <w:spacing w:before="100" w:beforeAutospacing="1" w:after="100" w:afterAutospacing="1"/>
        <w:ind w:left="567" w:right="340"/>
        <w:contextualSpacing/>
        <w:jc w:val="both"/>
        <w:rPr>
          <w:sz w:val="28"/>
          <w:szCs w:val="28"/>
        </w:rPr>
      </w:pPr>
      <w:r>
        <w:rPr>
          <w:sz w:val="28"/>
          <w:szCs w:val="28"/>
        </w:rPr>
        <w:t xml:space="preserve">          </w:t>
      </w:r>
      <w:r w:rsidRPr="002F5286">
        <w:rPr>
          <w:sz w:val="28"/>
          <w:szCs w:val="28"/>
        </w:rPr>
        <w:t>Поступления</w:t>
      </w:r>
      <w:r>
        <w:rPr>
          <w:sz w:val="28"/>
          <w:szCs w:val="28"/>
        </w:rPr>
        <w:t xml:space="preserve"> налогов на имущество в отчетном периоде 6054,03 тыс. руб., (3,19% объема налоговых доходов), что на 1,1% выше суммы поступлений за 2022 год (5393,31 тыс. руб.). Увеличение связано с уплатой задолженности по налогу на имущество </w:t>
      </w:r>
      <w:proofErr w:type="gramStart"/>
      <w:r>
        <w:rPr>
          <w:sz w:val="28"/>
          <w:szCs w:val="28"/>
        </w:rPr>
        <w:t>физических</w:t>
      </w:r>
      <w:proofErr w:type="gramEnd"/>
      <w:r>
        <w:rPr>
          <w:sz w:val="28"/>
          <w:szCs w:val="28"/>
        </w:rPr>
        <w:t xml:space="preserve"> лиц.</w:t>
      </w:r>
    </w:p>
    <w:p w:rsidR="00262606" w:rsidRDefault="00262606" w:rsidP="00262606">
      <w:pPr>
        <w:spacing w:before="100" w:beforeAutospacing="1" w:after="100" w:afterAutospacing="1"/>
        <w:ind w:left="567" w:right="340"/>
        <w:contextualSpacing/>
        <w:jc w:val="both"/>
        <w:rPr>
          <w:sz w:val="28"/>
          <w:szCs w:val="28"/>
        </w:rPr>
      </w:pPr>
      <w:r>
        <w:rPr>
          <w:sz w:val="28"/>
          <w:szCs w:val="28"/>
        </w:rPr>
        <w:t xml:space="preserve">         Поступления по госпошлине в отчетном периоде составило 985,25 тыс. руб., (0,5% объема налоговых доходов), в аналогичном периоде прошлого года поступило в сумме 1299,16 тыс. руб. Уменьшение суммы на 1,3% по сравнению с уровнем прошлого года связано с заявительным характером поступлений от данного вида доходов.</w:t>
      </w:r>
    </w:p>
    <w:p w:rsidR="00314E43" w:rsidRPr="00092FF9" w:rsidRDefault="007A5D79" w:rsidP="00314E43">
      <w:pPr>
        <w:ind w:firstLine="709"/>
        <w:jc w:val="both"/>
        <w:rPr>
          <w:b/>
          <w:i/>
          <w:sz w:val="28"/>
          <w:szCs w:val="28"/>
        </w:rPr>
      </w:pPr>
      <w:r w:rsidRPr="00092FF9">
        <w:rPr>
          <w:b/>
          <w:i/>
          <w:sz w:val="28"/>
          <w:szCs w:val="28"/>
        </w:rPr>
        <w:t>1.</w:t>
      </w:r>
      <w:r w:rsidR="00CC43A3" w:rsidRPr="00092FF9">
        <w:rPr>
          <w:b/>
          <w:i/>
          <w:sz w:val="28"/>
          <w:szCs w:val="28"/>
        </w:rPr>
        <w:t>4</w:t>
      </w:r>
      <w:r w:rsidRPr="00092FF9">
        <w:rPr>
          <w:b/>
          <w:i/>
          <w:sz w:val="28"/>
          <w:szCs w:val="28"/>
        </w:rPr>
        <w:t>.</w:t>
      </w:r>
      <w:r w:rsidR="00475EB6" w:rsidRPr="00092FF9">
        <w:rPr>
          <w:b/>
          <w:i/>
          <w:sz w:val="28"/>
          <w:szCs w:val="28"/>
        </w:rPr>
        <w:t xml:space="preserve"> </w:t>
      </w:r>
      <w:r w:rsidR="00862CBA" w:rsidRPr="00092FF9">
        <w:rPr>
          <w:b/>
          <w:i/>
          <w:sz w:val="28"/>
          <w:szCs w:val="28"/>
        </w:rPr>
        <w:t>Меры поддержки</w:t>
      </w:r>
      <w:r w:rsidR="00314E43">
        <w:rPr>
          <w:b/>
          <w:i/>
          <w:sz w:val="28"/>
          <w:szCs w:val="28"/>
        </w:rPr>
        <w:t>:</w:t>
      </w:r>
    </w:p>
    <w:p w:rsidR="007A5D79" w:rsidRDefault="007A5D79" w:rsidP="00314E43">
      <w:pPr>
        <w:ind w:firstLine="708"/>
        <w:jc w:val="both"/>
        <w:rPr>
          <w:sz w:val="28"/>
          <w:szCs w:val="28"/>
        </w:rPr>
      </w:pPr>
      <w:r w:rsidRPr="007A5D79">
        <w:rPr>
          <w:sz w:val="28"/>
          <w:szCs w:val="28"/>
        </w:rPr>
        <w:t xml:space="preserve">- </w:t>
      </w:r>
      <w:r w:rsidR="00DD023A">
        <w:rPr>
          <w:sz w:val="28"/>
          <w:szCs w:val="28"/>
        </w:rPr>
        <w:t>и</w:t>
      </w:r>
      <w:r>
        <w:rPr>
          <w:sz w:val="28"/>
          <w:szCs w:val="28"/>
        </w:rPr>
        <w:t>мущественная поддержка (Положение о прядке</w:t>
      </w:r>
      <w:r w:rsidR="00DD023A">
        <w:rPr>
          <w:sz w:val="28"/>
          <w:szCs w:val="28"/>
        </w:rPr>
        <w:t xml:space="preserve"> формирования, ведения, обязательного опубликования перечня муниципального имущества Ольгинского муниципального района, преднадназначенного для передачи во владение и (или) пользование субъектам малого и среднего предпринимательства, а также физическим лицам, не являющимися неиндивидуальными предпринимателями и </w:t>
      </w:r>
      <w:proofErr w:type="gramStart"/>
      <w:r w:rsidR="00DD023A">
        <w:rPr>
          <w:sz w:val="28"/>
          <w:szCs w:val="28"/>
        </w:rPr>
        <w:t>применяющи</w:t>
      </w:r>
      <w:r w:rsidR="00B26FC2">
        <w:rPr>
          <w:sz w:val="28"/>
          <w:szCs w:val="28"/>
        </w:rPr>
        <w:t>х</w:t>
      </w:r>
      <w:proofErr w:type="gramEnd"/>
      <w:r w:rsidR="00B26FC2">
        <w:rPr>
          <w:sz w:val="28"/>
          <w:szCs w:val="28"/>
        </w:rPr>
        <w:t xml:space="preserve"> специальный налоговый режим «</w:t>
      </w:r>
      <w:r w:rsidR="00DD023A">
        <w:rPr>
          <w:sz w:val="28"/>
          <w:szCs w:val="28"/>
        </w:rPr>
        <w:t>Налог на профессиональный доход».)</w:t>
      </w:r>
      <w:r w:rsidR="009C76F2">
        <w:rPr>
          <w:sz w:val="28"/>
          <w:szCs w:val="28"/>
        </w:rPr>
        <w:t>;</w:t>
      </w:r>
    </w:p>
    <w:p w:rsidR="00DD023A" w:rsidRDefault="00DD023A" w:rsidP="00314E43">
      <w:pPr>
        <w:ind w:firstLine="708"/>
        <w:jc w:val="both"/>
        <w:rPr>
          <w:sz w:val="28"/>
          <w:szCs w:val="28"/>
        </w:rPr>
      </w:pPr>
      <w:r>
        <w:rPr>
          <w:sz w:val="28"/>
          <w:szCs w:val="28"/>
        </w:rPr>
        <w:t xml:space="preserve">- </w:t>
      </w:r>
      <w:proofErr w:type="gramStart"/>
      <w:r>
        <w:rPr>
          <w:sz w:val="28"/>
          <w:szCs w:val="28"/>
        </w:rPr>
        <w:t>финансовая</w:t>
      </w:r>
      <w:proofErr w:type="gramEnd"/>
      <w:r>
        <w:rPr>
          <w:sz w:val="28"/>
          <w:szCs w:val="28"/>
        </w:rPr>
        <w:t xml:space="preserve"> поддержка (Порядок оказания финансовой поддержки в виде субсидии субъектам малого и среднего предпринимательства, производящим и реализующим товары (работы, услуги), для внутреннего рынка.)</w:t>
      </w:r>
      <w:r w:rsidR="00A53662">
        <w:rPr>
          <w:sz w:val="28"/>
          <w:szCs w:val="28"/>
        </w:rPr>
        <w:t>, в том числе и со статусом «Социальное предприятие»</w:t>
      </w:r>
      <w:r w:rsidR="009C76F2">
        <w:rPr>
          <w:sz w:val="28"/>
          <w:szCs w:val="28"/>
        </w:rPr>
        <w:t>;</w:t>
      </w:r>
    </w:p>
    <w:p w:rsidR="00DD023A" w:rsidRDefault="009C76F2" w:rsidP="00314E43">
      <w:pPr>
        <w:ind w:firstLine="708"/>
        <w:jc w:val="both"/>
        <w:rPr>
          <w:sz w:val="28"/>
          <w:szCs w:val="28"/>
        </w:rPr>
      </w:pPr>
      <w:r>
        <w:rPr>
          <w:sz w:val="28"/>
          <w:szCs w:val="28"/>
        </w:rPr>
        <w:t>-</w:t>
      </w:r>
      <w:r w:rsidR="006524B3">
        <w:rPr>
          <w:sz w:val="28"/>
          <w:szCs w:val="28"/>
        </w:rPr>
        <w:t xml:space="preserve"> </w:t>
      </w:r>
      <w:proofErr w:type="gramStart"/>
      <w:r w:rsidR="00DD023A">
        <w:rPr>
          <w:sz w:val="28"/>
          <w:szCs w:val="28"/>
        </w:rPr>
        <w:t>информационная</w:t>
      </w:r>
      <w:proofErr w:type="gramEnd"/>
      <w:r w:rsidR="00DD023A">
        <w:rPr>
          <w:sz w:val="28"/>
          <w:szCs w:val="28"/>
        </w:rPr>
        <w:t xml:space="preserve"> поддержка субъектов малого и среднего предпринимательства  </w:t>
      </w:r>
      <w:r>
        <w:rPr>
          <w:sz w:val="28"/>
          <w:szCs w:val="28"/>
        </w:rPr>
        <w:t>(размещение информации в социальных сетях, мессенджерах, СМИ, консультации по телефону).</w:t>
      </w:r>
    </w:p>
    <w:p w:rsidR="00A53662" w:rsidRDefault="000258BD" w:rsidP="00314E43">
      <w:pPr>
        <w:jc w:val="both"/>
        <w:rPr>
          <w:sz w:val="28"/>
          <w:szCs w:val="28"/>
        </w:rPr>
      </w:pPr>
      <w:r>
        <w:rPr>
          <w:sz w:val="28"/>
          <w:szCs w:val="28"/>
        </w:rPr>
        <w:tab/>
      </w:r>
      <w:r w:rsidR="00B26FC2">
        <w:rPr>
          <w:sz w:val="28"/>
          <w:szCs w:val="28"/>
        </w:rPr>
        <w:t xml:space="preserve">При главе продолжает работу </w:t>
      </w:r>
      <w:r w:rsidR="00A53662">
        <w:rPr>
          <w:sz w:val="28"/>
          <w:szCs w:val="28"/>
        </w:rPr>
        <w:t>Совет по малому и среднему предпринимательству при администрации Ольгинского муниципального округа</w:t>
      </w:r>
      <w:r w:rsidR="00B26FC2">
        <w:rPr>
          <w:sz w:val="28"/>
          <w:szCs w:val="28"/>
        </w:rPr>
        <w:t xml:space="preserve"> (далее-</w:t>
      </w:r>
      <w:r w:rsidR="00CE4C6B">
        <w:rPr>
          <w:sz w:val="28"/>
          <w:szCs w:val="28"/>
        </w:rPr>
        <w:t>Совет)</w:t>
      </w:r>
      <w:r w:rsidR="00A53662">
        <w:rPr>
          <w:sz w:val="28"/>
          <w:szCs w:val="28"/>
        </w:rPr>
        <w:t>, в состав которого входят специалисты отделов и управлений, представители бизнеса</w:t>
      </w:r>
      <w:r w:rsidR="00B26FC2">
        <w:rPr>
          <w:sz w:val="28"/>
          <w:szCs w:val="28"/>
        </w:rPr>
        <w:t>, а также  приглашаются представители Федеральных органов по контрольно-надзорной деятельности. На Совете</w:t>
      </w:r>
      <w:r w:rsidR="00CE4C6B">
        <w:rPr>
          <w:sz w:val="28"/>
          <w:szCs w:val="28"/>
        </w:rPr>
        <w:t xml:space="preserve"> рассматриваются проблемные вопросы, вопросы законодательства, виды государственной, муниципальной поддержки.</w:t>
      </w:r>
      <w:r w:rsidR="00E4311E">
        <w:rPr>
          <w:sz w:val="28"/>
          <w:szCs w:val="28"/>
        </w:rPr>
        <w:t xml:space="preserve"> </w:t>
      </w:r>
    </w:p>
    <w:p w:rsidR="009958BF" w:rsidRDefault="009958BF" w:rsidP="00314E43">
      <w:pPr>
        <w:jc w:val="both"/>
        <w:rPr>
          <w:sz w:val="28"/>
          <w:szCs w:val="28"/>
        </w:rPr>
      </w:pPr>
      <w:r>
        <w:rPr>
          <w:sz w:val="28"/>
          <w:szCs w:val="28"/>
        </w:rPr>
        <w:tab/>
      </w:r>
      <w:r w:rsidR="00864A50" w:rsidRPr="006524B3">
        <w:rPr>
          <w:sz w:val="28"/>
          <w:szCs w:val="28"/>
        </w:rPr>
        <w:t>За 2023 год</w:t>
      </w:r>
      <w:r w:rsidRPr="006524B3">
        <w:rPr>
          <w:sz w:val="28"/>
          <w:szCs w:val="28"/>
        </w:rPr>
        <w:t xml:space="preserve"> </w:t>
      </w:r>
      <w:r w:rsidR="000B2AE1" w:rsidRPr="006524B3">
        <w:rPr>
          <w:sz w:val="28"/>
          <w:szCs w:val="28"/>
        </w:rPr>
        <w:t>проведен</w:t>
      </w:r>
      <w:r w:rsidR="00672BA8" w:rsidRPr="006524B3">
        <w:rPr>
          <w:sz w:val="28"/>
          <w:szCs w:val="28"/>
        </w:rPr>
        <w:t>о</w:t>
      </w:r>
      <w:r w:rsidR="000B2AE1" w:rsidRPr="006524B3">
        <w:rPr>
          <w:sz w:val="28"/>
          <w:szCs w:val="28"/>
        </w:rPr>
        <w:t xml:space="preserve"> </w:t>
      </w:r>
      <w:r w:rsidR="006524B3" w:rsidRPr="006524B3">
        <w:rPr>
          <w:sz w:val="28"/>
          <w:szCs w:val="28"/>
        </w:rPr>
        <w:t>6</w:t>
      </w:r>
      <w:r w:rsidR="000B2AE1" w:rsidRPr="006524B3">
        <w:rPr>
          <w:sz w:val="28"/>
          <w:szCs w:val="28"/>
        </w:rPr>
        <w:t xml:space="preserve"> процедур оценки регулирующего воздействия проектов муниципальных нормативных правовых актов Ольгинского муниципального округа</w:t>
      </w:r>
      <w:r w:rsidR="006524B3" w:rsidRPr="006524B3">
        <w:rPr>
          <w:sz w:val="28"/>
          <w:szCs w:val="28"/>
        </w:rPr>
        <w:t xml:space="preserve"> и 2 экспертизы </w:t>
      </w:r>
      <w:r w:rsidR="006524B3" w:rsidRPr="006524B3">
        <w:rPr>
          <w:sz w:val="28"/>
          <w:szCs w:val="28"/>
        </w:rPr>
        <w:t>муниципальных нормативных правовых актов Ольгинского муниципального округа</w:t>
      </w:r>
      <w:r w:rsidR="000B2AE1" w:rsidRPr="006524B3">
        <w:rPr>
          <w:sz w:val="28"/>
          <w:szCs w:val="28"/>
        </w:rPr>
        <w:t>.</w:t>
      </w:r>
    </w:p>
    <w:p w:rsidR="00686CEB" w:rsidRDefault="000B2AE1" w:rsidP="00314E43">
      <w:pPr>
        <w:jc w:val="both"/>
        <w:rPr>
          <w:sz w:val="28"/>
          <w:szCs w:val="28"/>
        </w:rPr>
      </w:pPr>
      <w:r>
        <w:rPr>
          <w:sz w:val="28"/>
          <w:szCs w:val="28"/>
        </w:rPr>
        <w:tab/>
      </w:r>
      <w:r w:rsidRPr="00FA2897">
        <w:rPr>
          <w:sz w:val="28"/>
          <w:szCs w:val="28"/>
        </w:rPr>
        <w:t>Администрация Ольгинского муниципального округа на постоянной основе осуществляет межведомственное взаимодействие с отделением  Центра социальной поддержки населения, путем оказания консультационной поддержки «будущим»</w:t>
      </w:r>
      <w:r w:rsidR="00686CEB" w:rsidRPr="00FA2897">
        <w:rPr>
          <w:sz w:val="28"/>
          <w:szCs w:val="28"/>
        </w:rPr>
        <w:t xml:space="preserve"> предпринимателям и сельхозтоваропроизводителям. </w:t>
      </w:r>
      <w:r w:rsidR="00672BA8" w:rsidRPr="00FA2897">
        <w:rPr>
          <w:sz w:val="28"/>
          <w:szCs w:val="28"/>
        </w:rPr>
        <w:t xml:space="preserve">За </w:t>
      </w:r>
      <w:r w:rsidR="00682658" w:rsidRPr="00FA2897">
        <w:rPr>
          <w:sz w:val="28"/>
          <w:szCs w:val="28"/>
        </w:rPr>
        <w:t>2023 год б</w:t>
      </w:r>
      <w:r w:rsidR="00686CEB" w:rsidRPr="00FA2897">
        <w:rPr>
          <w:sz w:val="28"/>
          <w:szCs w:val="28"/>
        </w:rPr>
        <w:t xml:space="preserve">ыло заключено </w:t>
      </w:r>
      <w:r w:rsidR="00FA2897">
        <w:rPr>
          <w:sz w:val="28"/>
          <w:szCs w:val="28"/>
        </w:rPr>
        <w:t>27</w:t>
      </w:r>
      <w:r w:rsidR="00686CEB" w:rsidRPr="00FA2897">
        <w:rPr>
          <w:sz w:val="28"/>
          <w:szCs w:val="28"/>
        </w:rPr>
        <w:t xml:space="preserve"> социальных контрактов</w:t>
      </w:r>
      <w:r w:rsidR="0073687F" w:rsidRPr="00FA2897">
        <w:rPr>
          <w:sz w:val="28"/>
          <w:szCs w:val="28"/>
        </w:rPr>
        <w:t xml:space="preserve"> (</w:t>
      </w:r>
      <w:r w:rsidR="00672BA8" w:rsidRPr="00FA2897">
        <w:rPr>
          <w:sz w:val="28"/>
          <w:szCs w:val="28"/>
        </w:rPr>
        <w:t>4</w:t>
      </w:r>
      <w:r w:rsidR="0073687F" w:rsidRPr="00FA2897">
        <w:rPr>
          <w:sz w:val="28"/>
          <w:szCs w:val="28"/>
        </w:rPr>
        <w:t xml:space="preserve">-ведение ЛПХ, </w:t>
      </w:r>
      <w:r w:rsidR="00FA2897">
        <w:rPr>
          <w:sz w:val="28"/>
          <w:szCs w:val="28"/>
        </w:rPr>
        <w:t>16</w:t>
      </w:r>
      <w:r w:rsidR="0073687F" w:rsidRPr="00FA2897">
        <w:rPr>
          <w:sz w:val="28"/>
          <w:szCs w:val="28"/>
        </w:rPr>
        <w:t>-по поиску работы</w:t>
      </w:r>
      <w:r w:rsidR="00693283" w:rsidRPr="00FA2897">
        <w:rPr>
          <w:sz w:val="28"/>
          <w:szCs w:val="28"/>
        </w:rPr>
        <w:t xml:space="preserve">, </w:t>
      </w:r>
      <w:r w:rsidR="00FA2897">
        <w:rPr>
          <w:sz w:val="28"/>
          <w:szCs w:val="28"/>
        </w:rPr>
        <w:t>2</w:t>
      </w:r>
      <w:r w:rsidR="00693283" w:rsidRPr="00FA2897">
        <w:rPr>
          <w:sz w:val="28"/>
          <w:szCs w:val="28"/>
        </w:rPr>
        <w:t>-ведение предпринимательской деятельности</w:t>
      </w:r>
      <w:r w:rsidR="00672BA8" w:rsidRPr="00FA2897">
        <w:rPr>
          <w:sz w:val="28"/>
          <w:szCs w:val="28"/>
        </w:rPr>
        <w:t>,</w:t>
      </w:r>
      <w:r w:rsidR="00693283" w:rsidRPr="00FA2897">
        <w:rPr>
          <w:sz w:val="28"/>
          <w:szCs w:val="28"/>
        </w:rPr>
        <w:t xml:space="preserve"> </w:t>
      </w:r>
      <w:r w:rsidR="00FA2897">
        <w:rPr>
          <w:sz w:val="28"/>
          <w:szCs w:val="28"/>
        </w:rPr>
        <w:t>5</w:t>
      </w:r>
      <w:r w:rsidR="00693283" w:rsidRPr="00FA2897">
        <w:rPr>
          <w:sz w:val="28"/>
          <w:szCs w:val="28"/>
        </w:rPr>
        <w:t>- преодоление трудной жизненной ситуации)</w:t>
      </w:r>
      <w:r w:rsidR="0073687F" w:rsidRPr="00FA2897">
        <w:rPr>
          <w:sz w:val="28"/>
          <w:szCs w:val="28"/>
        </w:rPr>
        <w:t>.</w:t>
      </w:r>
      <w:r w:rsidR="00711056" w:rsidRPr="00FA2897">
        <w:rPr>
          <w:sz w:val="28"/>
          <w:szCs w:val="28"/>
        </w:rPr>
        <w:t xml:space="preserve"> </w:t>
      </w:r>
      <w:r w:rsidR="00711056" w:rsidRPr="00FA2897">
        <w:rPr>
          <w:sz w:val="28"/>
          <w:szCs w:val="28"/>
        </w:rPr>
        <w:lastRenderedPageBreak/>
        <w:t>На территории Ольгинского муниципального округа оказывается услуга «Социальное такси» для маломобильных групп населения.</w:t>
      </w:r>
      <w:r w:rsidR="00711056">
        <w:rPr>
          <w:sz w:val="28"/>
          <w:szCs w:val="28"/>
        </w:rPr>
        <w:t xml:space="preserve"> </w:t>
      </w:r>
    </w:p>
    <w:p w:rsidR="00A80A0E" w:rsidRDefault="003073E5" w:rsidP="00A80A0E">
      <w:pPr>
        <w:jc w:val="both"/>
      </w:pPr>
      <w:r>
        <w:rPr>
          <w:sz w:val="28"/>
          <w:szCs w:val="28"/>
        </w:rPr>
        <w:tab/>
        <w:t xml:space="preserve">На территории Ольгинского муниципального округа </w:t>
      </w:r>
      <w:r w:rsidR="00544414">
        <w:rPr>
          <w:sz w:val="28"/>
          <w:szCs w:val="28"/>
        </w:rPr>
        <w:t>в 2023 году реализовано</w:t>
      </w:r>
      <w:r>
        <w:rPr>
          <w:sz w:val="28"/>
          <w:szCs w:val="28"/>
        </w:rPr>
        <w:t xml:space="preserve"> 2 проекта, победившие в конкурсе «Твой проект».</w:t>
      </w:r>
      <w:r w:rsidR="00A80A0E" w:rsidRPr="00A80A0E">
        <w:t xml:space="preserve"> </w:t>
      </w:r>
    </w:p>
    <w:p w:rsidR="00A80A0E" w:rsidRDefault="00A80A0E" w:rsidP="00A80A0E">
      <w:pPr>
        <w:jc w:val="both"/>
        <w:rPr>
          <w:sz w:val="28"/>
          <w:szCs w:val="28"/>
        </w:rPr>
      </w:pPr>
      <w:r>
        <w:tab/>
      </w:r>
      <w:r w:rsidRPr="00A80A0E">
        <w:rPr>
          <w:sz w:val="28"/>
          <w:szCs w:val="28"/>
        </w:rPr>
        <w:t>1. Хоккейн</w:t>
      </w:r>
      <w:r>
        <w:rPr>
          <w:sz w:val="28"/>
          <w:szCs w:val="28"/>
        </w:rPr>
        <w:t>ая коробка в п. Моряк-Рыболов.</w:t>
      </w:r>
    </w:p>
    <w:p w:rsidR="00A80A0E" w:rsidRPr="00A80A0E" w:rsidRDefault="00A80A0E" w:rsidP="00A80A0E">
      <w:pPr>
        <w:jc w:val="both"/>
        <w:rPr>
          <w:sz w:val="28"/>
          <w:szCs w:val="28"/>
        </w:rPr>
      </w:pPr>
      <w:r>
        <w:rPr>
          <w:sz w:val="28"/>
          <w:szCs w:val="28"/>
        </w:rPr>
        <w:tab/>
      </w:r>
      <w:r w:rsidRPr="00A80A0E">
        <w:rPr>
          <w:sz w:val="28"/>
          <w:szCs w:val="28"/>
        </w:rPr>
        <w:t>Мероприятия по реализации проекта:</w:t>
      </w:r>
    </w:p>
    <w:p w:rsidR="00544414" w:rsidRDefault="00A80A0E" w:rsidP="00A80A0E">
      <w:pPr>
        <w:jc w:val="both"/>
        <w:rPr>
          <w:sz w:val="28"/>
          <w:szCs w:val="28"/>
        </w:rPr>
      </w:pPr>
      <w:r>
        <w:rPr>
          <w:sz w:val="28"/>
          <w:szCs w:val="28"/>
        </w:rPr>
        <w:tab/>
        <w:t>- п</w:t>
      </w:r>
      <w:r w:rsidRPr="00A80A0E">
        <w:rPr>
          <w:sz w:val="28"/>
          <w:szCs w:val="28"/>
        </w:rPr>
        <w:t>риобретение, установка хоккейной коробки (размер 30х15 метров) в п.</w:t>
      </w:r>
      <w:r>
        <w:rPr>
          <w:sz w:val="28"/>
          <w:szCs w:val="28"/>
        </w:rPr>
        <w:t xml:space="preserve"> </w:t>
      </w:r>
      <w:r w:rsidRPr="00A80A0E">
        <w:rPr>
          <w:sz w:val="28"/>
          <w:szCs w:val="28"/>
        </w:rPr>
        <w:t>Моряк-Рыболов)</w:t>
      </w:r>
    </w:p>
    <w:p w:rsidR="00A80A0E" w:rsidRDefault="00A80A0E" w:rsidP="00A80A0E">
      <w:pPr>
        <w:jc w:val="both"/>
        <w:rPr>
          <w:sz w:val="28"/>
          <w:szCs w:val="28"/>
        </w:rPr>
      </w:pPr>
      <w:r>
        <w:rPr>
          <w:sz w:val="28"/>
          <w:szCs w:val="28"/>
        </w:rPr>
        <w:tab/>
      </w:r>
      <w:r w:rsidRPr="00A80A0E">
        <w:rPr>
          <w:sz w:val="28"/>
          <w:szCs w:val="28"/>
        </w:rPr>
        <w:t xml:space="preserve">2. Благоустройство зоны отдыха </w:t>
      </w:r>
      <w:proofErr w:type="gramStart"/>
      <w:r w:rsidRPr="00A80A0E">
        <w:rPr>
          <w:sz w:val="28"/>
          <w:szCs w:val="28"/>
        </w:rPr>
        <w:t>в</w:t>
      </w:r>
      <w:proofErr w:type="gramEnd"/>
      <w:r w:rsidRPr="00A80A0E">
        <w:rPr>
          <w:sz w:val="28"/>
          <w:szCs w:val="28"/>
        </w:rPr>
        <w:t xml:space="preserve"> с.</w:t>
      </w:r>
      <w:r>
        <w:rPr>
          <w:sz w:val="28"/>
          <w:szCs w:val="28"/>
        </w:rPr>
        <w:t xml:space="preserve"> </w:t>
      </w:r>
      <w:r w:rsidRPr="00A80A0E">
        <w:rPr>
          <w:sz w:val="28"/>
          <w:szCs w:val="28"/>
        </w:rPr>
        <w:t xml:space="preserve">Весёлый Яр. </w:t>
      </w:r>
    </w:p>
    <w:p w:rsidR="00A80A0E" w:rsidRDefault="00A80A0E" w:rsidP="00A80A0E">
      <w:pPr>
        <w:jc w:val="both"/>
        <w:rPr>
          <w:sz w:val="28"/>
          <w:szCs w:val="28"/>
        </w:rPr>
      </w:pPr>
      <w:r>
        <w:rPr>
          <w:sz w:val="28"/>
          <w:szCs w:val="28"/>
        </w:rPr>
        <w:tab/>
      </w:r>
      <w:r w:rsidRPr="00A80A0E">
        <w:rPr>
          <w:sz w:val="28"/>
          <w:szCs w:val="28"/>
        </w:rPr>
        <w:t xml:space="preserve">Мероприятия по реализации проекта: </w:t>
      </w:r>
    </w:p>
    <w:p w:rsidR="003073E5" w:rsidRPr="009958BF" w:rsidRDefault="00A80A0E" w:rsidP="00A80A0E">
      <w:pPr>
        <w:jc w:val="both"/>
        <w:rPr>
          <w:sz w:val="28"/>
          <w:szCs w:val="28"/>
        </w:rPr>
      </w:pPr>
      <w:r>
        <w:rPr>
          <w:sz w:val="28"/>
          <w:szCs w:val="28"/>
        </w:rPr>
        <w:tab/>
        <w:t>- о</w:t>
      </w:r>
      <w:r w:rsidRPr="00A80A0E">
        <w:rPr>
          <w:sz w:val="28"/>
          <w:szCs w:val="28"/>
        </w:rPr>
        <w:t>чистка территории от старых сооружений, выкорчевывании деревьев (тополя). Установка ограждения (забор). Установка калиток в количестве 3 штук для общего пользования, ворот - 1 штука для въезда необходимого транспорта. Асфальтирование дорожек по периметру терр</w:t>
      </w:r>
      <w:r>
        <w:rPr>
          <w:sz w:val="28"/>
          <w:szCs w:val="28"/>
        </w:rPr>
        <w:t>итории. Установка лавочек и урн</w:t>
      </w:r>
      <w:r w:rsidRPr="00A80A0E">
        <w:rPr>
          <w:sz w:val="28"/>
          <w:szCs w:val="28"/>
        </w:rPr>
        <w:t xml:space="preserve">. </w:t>
      </w:r>
    </w:p>
    <w:p w:rsidR="00B6432A" w:rsidRDefault="00B6432A" w:rsidP="00314E43">
      <w:pPr>
        <w:jc w:val="both"/>
        <w:rPr>
          <w:b/>
          <w:i/>
          <w:sz w:val="28"/>
          <w:szCs w:val="28"/>
        </w:rPr>
      </w:pPr>
      <w:r>
        <w:rPr>
          <w:b/>
          <w:i/>
          <w:sz w:val="28"/>
          <w:szCs w:val="28"/>
        </w:rPr>
        <w:tab/>
      </w:r>
    </w:p>
    <w:p w:rsidR="00314E43" w:rsidRPr="00092FF9" w:rsidRDefault="00B6432A" w:rsidP="00314E43">
      <w:pPr>
        <w:jc w:val="both"/>
        <w:rPr>
          <w:b/>
          <w:i/>
          <w:sz w:val="28"/>
          <w:szCs w:val="28"/>
        </w:rPr>
      </w:pPr>
      <w:r>
        <w:rPr>
          <w:b/>
          <w:i/>
          <w:sz w:val="28"/>
          <w:szCs w:val="28"/>
        </w:rPr>
        <w:tab/>
      </w:r>
      <w:r w:rsidR="009C76F2" w:rsidRPr="00092FF9">
        <w:rPr>
          <w:b/>
          <w:i/>
          <w:sz w:val="28"/>
          <w:szCs w:val="28"/>
        </w:rPr>
        <w:t>1.</w:t>
      </w:r>
      <w:r w:rsidR="00CC43A3" w:rsidRPr="00092FF9">
        <w:rPr>
          <w:b/>
          <w:i/>
          <w:sz w:val="28"/>
          <w:szCs w:val="28"/>
        </w:rPr>
        <w:t>5</w:t>
      </w:r>
      <w:r w:rsidR="00092FF9">
        <w:rPr>
          <w:b/>
          <w:i/>
          <w:sz w:val="28"/>
          <w:szCs w:val="28"/>
        </w:rPr>
        <w:t>. Перспективы развития</w:t>
      </w:r>
    </w:p>
    <w:p w:rsidR="00C84A65" w:rsidRPr="009C76F2" w:rsidRDefault="00B6432A" w:rsidP="00314E43">
      <w:pPr>
        <w:jc w:val="both"/>
        <w:rPr>
          <w:sz w:val="28"/>
          <w:szCs w:val="28"/>
        </w:rPr>
      </w:pPr>
      <w:r>
        <w:rPr>
          <w:sz w:val="28"/>
          <w:szCs w:val="28"/>
        </w:rPr>
        <w:tab/>
      </w:r>
      <w:r w:rsidR="009C76F2" w:rsidRPr="009C76F2">
        <w:rPr>
          <w:sz w:val="28"/>
          <w:szCs w:val="28"/>
        </w:rPr>
        <w:t>Проекты по благоустройству прибрежной территории и мест туристического показа:</w:t>
      </w:r>
    </w:p>
    <w:p w:rsidR="00C84A65" w:rsidRPr="009C76F2" w:rsidRDefault="00B00BFC" w:rsidP="00314E43">
      <w:pPr>
        <w:jc w:val="both"/>
        <w:rPr>
          <w:sz w:val="28"/>
          <w:szCs w:val="28"/>
        </w:rPr>
      </w:pPr>
      <w:r>
        <w:rPr>
          <w:sz w:val="28"/>
          <w:szCs w:val="28"/>
        </w:rPr>
        <w:tab/>
      </w:r>
      <w:r w:rsidR="009C76F2">
        <w:rPr>
          <w:sz w:val="28"/>
          <w:szCs w:val="28"/>
        </w:rPr>
        <w:t>-</w:t>
      </w:r>
      <w:r w:rsidR="008D3279">
        <w:rPr>
          <w:sz w:val="28"/>
          <w:szCs w:val="28"/>
        </w:rPr>
        <w:t xml:space="preserve"> </w:t>
      </w:r>
      <w:r w:rsidR="009C76F2" w:rsidRPr="009C76F2">
        <w:rPr>
          <w:sz w:val="28"/>
          <w:szCs w:val="28"/>
        </w:rPr>
        <w:t xml:space="preserve">«Обустройство </w:t>
      </w:r>
      <w:r w:rsidR="002646D1">
        <w:rPr>
          <w:sz w:val="28"/>
          <w:szCs w:val="28"/>
        </w:rPr>
        <w:t xml:space="preserve">видовой площадки </w:t>
      </w:r>
      <w:proofErr w:type="gramStart"/>
      <w:r w:rsidR="002646D1">
        <w:rPr>
          <w:sz w:val="28"/>
          <w:szCs w:val="28"/>
        </w:rPr>
        <w:t>в</w:t>
      </w:r>
      <w:proofErr w:type="gramEnd"/>
      <w:r w:rsidR="002646D1">
        <w:rPr>
          <w:sz w:val="28"/>
          <w:szCs w:val="28"/>
        </w:rPr>
        <w:t xml:space="preserve">  с. Весёлый-Яр</w:t>
      </w:r>
      <w:r w:rsidR="009C76F2" w:rsidRPr="009C76F2">
        <w:rPr>
          <w:sz w:val="28"/>
          <w:szCs w:val="28"/>
        </w:rPr>
        <w:t xml:space="preserve">», </w:t>
      </w:r>
    </w:p>
    <w:p w:rsidR="00DD023A" w:rsidRDefault="00B00BFC" w:rsidP="00314E43">
      <w:pPr>
        <w:jc w:val="both"/>
        <w:rPr>
          <w:sz w:val="28"/>
          <w:szCs w:val="28"/>
        </w:rPr>
      </w:pPr>
      <w:r>
        <w:rPr>
          <w:sz w:val="28"/>
          <w:szCs w:val="28"/>
        </w:rPr>
        <w:tab/>
      </w:r>
      <w:r w:rsidR="009C76F2">
        <w:rPr>
          <w:sz w:val="28"/>
          <w:szCs w:val="28"/>
        </w:rPr>
        <w:t>-</w:t>
      </w:r>
      <w:r w:rsidR="008D3279">
        <w:rPr>
          <w:sz w:val="28"/>
          <w:szCs w:val="28"/>
        </w:rPr>
        <w:t xml:space="preserve"> </w:t>
      </w:r>
      <w:r w:rsidR="009C76F2" w:rsidRPr="009C76F2">
        <w:rPr>
          <w:sz w:val="28"/>
          <w:szCs w:val="28"/>
        </w:rPr>
        <w:t>«Мыс Балюзек»: Установка</w:t>
      </w:r>
      <w:r w:rsidR="006B30D4">
        <w:rPr>
          <w:sz w:val="28"/>
          <w:szCs w:val="28"/>
        </w:rPr>
        <w:t xml:space="preserve"> беседки, ограждения, фотозоны</w:t>
      </w:r>
      <w:r w:rsidR="009C76F2">
        <w:rPr>
          <w:sz w:val="28"/>
          <w:szCs w:val="28"/>
        </w:rPr>
        <w:t>.</w:t>
      </w:r>
    </w:p>
    <w:p w:rsidR="007A5D79" w:rsidRPr="009C76F2" w:rsidRDefault="009C76F2" w:rsidP="00314E43">
      <w:pPr>
        <w:jc w:val="both"/>
        <w:rPr>
          <w:bCs/>
          <w:sz w:val="28"/>
          <w:szCs w:val="28"/>
        </w:rPr>
      </w:pPr>
      <w:r w:rsidRPr="009C76F2">
        <w:rPr>
          <w:bCs/>
          <w:sz w:val="28"/>
          <w:szCs w:val="28"/>
        </w:rPr>
        <w:t>Программа «Развитие туризма на территории Оль</w:t>
      </w:r>
      <w:r w:rsidR="00D84C47">
        <w:rPr>
          <w:bCs/>
          <w:sz w:val="28"/>
          <w:szCs w:val="28"/>
        </w:rPr>
        <w:t xml:space="preserve">гинского муниципального </w:t>
      </w:r>
      <w:r w:rsidR="00164E0B">
        <w:rPr>
          <w:bCs/>
          <w:sz w:val="28"/>
          <w:szCs w:val="28"/>
        </w:rPr>
        <w:t>округа</w:t>
      </w:r>
      <w:r w:rsidR="00D84C47">
        <w:rPr>
          <w:bCs/>
          <w:sz w:val="28"/>
          <w:szCs w:val="28"/>
        </w:rPr>
        <w:t xml:space="preserve"> </w:t>
      </w:r>
      <w:r w:rsidRPr="009C76F2">
        <w:rPr>
          <w:bCs/>
          <w:sz w:val="28"/>
          <w:szCs w:val="28"/>
        </w:rPr>
        <w:t>на 202</w:t>
      </w:r>
      <w:r w:rsidR="00E4311E">
        <w:rPr>
          <w:bCs/>
          <w:sz w:val="28"/>
          <w:szCs w:val="28"/>
        </w:rPr>
        <w:t>3</w:t>
      </w:r>
      <w:r w:rsidRPr="009C76F2">
        <w:rPr>
          <w:bCs/>
          <w:sz w:val="28"/>
          <w:szCs w:val="28"/>
        </w:rPr>
        <w:t xml:space="preserve"> – 202</w:t>
      </w:r>
      <w:r w:rsidR="006B30D4">
        <w:rPr>
          <w:bCs/>
          <w:sz w:val="28"/>
          <w:szCs w:val="28"/>
        </w:rPr>
        <w:t>5</w:t>
      </w:r>
      <w:r w:rsidRPr="009C76F2">
        <w:rPr>
          <w:bCs/>
          <w:sz w:val="28"/>
          <w:szCs w:val="28"/>
        </w:rPr>
        <w:t xml:space="preserve"> годы»</w:t>
      </w:r>
      <w:r w:rsidR="00D84C47">
        <w:rPr>
          <w:bCs/>
          <w:sz w:val="28"/>
          <w:szCs w:val="28"/>
        </w:rPr>
        <w:t>.</w:t>
      </w:r>
    </w:p>
    <w:p w:rsidR="009C76F2" w:rsidRPr="009C76F2" w:rsidRDefault="00E10646" w:rsidP="00314E43">
      <w:pPr>
        <w:jc w:val="both"/>
        <w:rPr>
          <w:sz w:val="28"/>
          <w:szCs w:val="28"/>
        </w:rPr>
      </w:pPr>
      <w:r>
        <w:rPr>
          <w:sz w:val="28"/>
          <w:szCs w:val="28"/>
        </w:rPr>
        <w:tab/>
      </w:r>
      <w:r w:rsidR="009C76F2" w:rsidRPr="009C76F2">
        <w:rPr>
          <w:sz w:val="28"/>
          <w:szCs w:val="28"/>
        </w:rPr>
        <w:t>Настоящая Программа разработана с учетом требований и принципов развития туризма в Российской Федерации, определенных в Федеральном законе от 24 ноября 1996 года № 132-ФЗ «Об основах туристской деятельности в Российской Федерации».</w:t>
      </w:r>
    </w:p>
    <w:p w:rsidR="00C84A65" w:rsidRPr="009C76F2" w:rsidRDefault="00B00BFC" w:rsidP="00314E43">
      <w:pPr>
        <w:jc w:val="both"/>
        <w:rPr>
          <w:sz w:val="28"/>
          <w:szCs w:val="28"/>
        </w:rPr>
      </w:pPr>
      <w:r>
        <w:rPr>
          <w:sz w:val="28"/>
          <w:szCs w:val="28"/>
        </w:rPr>
        <w:tab/>
      </w:r>
      <w:r w:rsidR="009C76F2" w:rsidRPr="009C76F2">
        <w:rPr>
          <w:sz w:val="28"/>
          <w:szCs w:val="28"/>
        </w:rPr>
        <w:t xml:space="preserve">Ольгинский </w:t>
      </w:r>
      <w:r w:rsidR="00164E0B">
        <w:rPr>
          <w:sz w:val="28"/>
          <w:szCs w:val="28"/>
        </w:rPr>
        <w:t>округ</w:t>
      </w:r>
      <w:r w:rsidR="009C76F2" w:rsidRPr="009C76F2">
        <w:rPr>
          <w:sz w:val="28"/>
          <w:szCs w:val="28"/>
        </w:rPr>
        <w:t xml:space="preserve"> стал очень популярным местом отдыха. Особенно привлекательными для прибрежного туризма являются: Ольгинский залив с рекой Аввакумовкой, живописное побережье от Ольги до залива Владимир, залив Владимир с его роскошными пляжами и хорошо прогретой прозрачной водой, река Маргаритовка, бухта Евстафия, акватории и побережья у поселка Моряк-Рыболов, а также серия мелких заливов южнее реки Зеркальная. </w:t>
      </w:r>
    </w:p>
    <w:p w:rsidR="009C76F2" w:rsidRDefault="00B00BFC" w:rsidP="00314E43">
      <w:pPr>
        <w:jc w:val="both"/>
        <w:rPr>
          <w:sz w:val="28"/>
          <w:szCs w:val="28"/>
        </w:rPr>
      </w:pPr>
      <w:r>
        <w:rPr>
          <w:sz w:val="28"/>
          <w:szCs w:val="28"/>
        </w:rPr>
        <w:tab/>
      </w:r>
      <w:r w:rsidR="009C76F2" w:rsidRPr="009C76F2">
        <w:rPr>
          <w:sz w:val="28"/>
          <w:szCs w:val="28"/>
        </w:rPr>
        <w:t>В условиях кризиса, при общем сокращении поездок за границу, развитие внутреннего туризма и рекреаций становится наиболее актуальной задачей и одним из реальных инструментов оздоровления населения, т.к. удовлетворение потребности граждан в отдыхе происходит за счет внутреннего туристско-рекреационного потенциала.</w:t>
      </w:r>
    </w:p>
    <w:p w:rsidR="00C84A65" w:rsidRPr="009C76F2" w:rsidRDefault="00B00BFC" w:rsidP="00314E43">
      <w:pPr>
        <w:jc w:val="both"/>
        <w:rPr>
          <w:sz w:val="28"/>
          <w:szCs w:val="28"/>
        </w:rPr>
      </w:pPr>
      <w:r>
        <w:rPr>
          <w:sz w:val="28"/>
          <w:szCs w:val="28"/>
        </w:rPr>
        <w:tab/>
      </w:r>
      <w:r w:rsidR="009C76F2" w:rsidRPr="009C76F2">
        <w:rPr>
          <w:sz w:val="28"/>
          <w:szCs w:val="28"/>
        </w:rPr>
        <w:t xml:space="preserve">Туризм играет важную роль в решении социальных проблем, стимулируя создание дополнительных рабочих мест, обеспечивая занятость и повышение качества жизни населения. На территории </w:t>
      </w:r>
      <w:r w:rsidR="00BD4EEF">
        <w:rPr>
          <w:sz w:val="28"/>
          <w:szCs w:val="28"/>
        </w:rPr>
        <w:t>округа</w:t>
      </w:r>
      <w:r w:rsidR="009C76F2" w:rsidRPr="009C76F2">
        <w:rPr>
          <w:sz w:val="28"/>
          <w:szCs w:val="28"/>
        </w:rPr>
        <w:t xml:space="preserve"> расположено 2 гостиницы, 3 базы отдыха</w:t>
      </w:r>
      <w:r w:rsidR="00441C04">
        <w:rPr>
          <w:sz w:val="28"/>
          <w:szCs w:val="28"/>
        </w:rPr>
        <w:t xml:space="preserve"> и 2 </w:t>
      </w:r>
      <w:proofErr w:type="gramStart"/>
      <w:r w:rsidR="00441C04">
        <w:rPr>
          <w:sz w:val="28"/>
          <w:szCs w:val="28"/>
        </w:rPr>
        <w:t>официальных</w:t>
      </w:r>
      <w:proofErr w:type="gramEnd"/>
      <w:r w:rsidR="00441C04">
        <w:rPr>
          <w:sz w:val="28"/>
          <w:szCs w:val="28"/>
        </w:rPr>
        <w:t xml:space="preserve"> пляжа</w:t>
      </w:r>
      <w:r w:rsidR="009C76F2" w:rsidRPr="009C76F2">
        <w:rPr>
          <w:sz w:val="28"/>
          <w:szCs w:val="28"/>
        </w:rPr>
        <w:t xml:space="preserve">. </w:t>
      </w:r>
    </w:p>
    <w:p w:rsidR="00C84A65" w:rsidRDefault="009C76F2" w:rsidP="00314E43">
      <w:pPr>
        <w:ind w:firstLine="360"/>
        <w:jc w:val="both"/>
        <w:rPr>
          <w:sz w:val="28"/>
          <w:szCs w:val="28"/>
        </w:rPr>
      </w:pPr>
      <w:r w:rsidRPr="009C76F2">
        <w:rPr>
          <w:sz w:val="28"/>
          <w:szCs w:val="28"/>
        </w:rPr>
        <w:t xml:space="preserve">Ольгинский </w:t>
      </w:r>
      <w:r w:rsidR="00BD4EEF">
        <w:rPr>
          <w:sz w:val="28"/>
          <w:szCs w:val="28"/>
        </w:rPr>
        <w:t>округ</w:t>
      </w:r>
      <w:r w:rsidRPr="009C76F2">
        <w:rPr>
          <w:sz w:val="28"/>
          <w:szCs w:val="28"/>
        </w:rPr>
        <w:t xml:space="preserve"> располагает огромным потенциалом для развития внутреннего и въездного туризма. Природное и культурно-историческое разнообразие позволяет развивать практически все виды туризма, включая наиболее распространенные по потребительским предпочтениям: рекреационный туризм, спортивный, экологический, сельский, образовательный и т.д. </w:t>
      </w:r>
    </w:p>
    <w:p w:rsidR="006B0DF1" w:rsidRDefault="006B0DF1" w:rsidP="00314E43">
      <w:pPr>
        <w:ind w:firstLine="360"/>
        <w:jc w:val="both"/>
        <w:rPr>
          <w:sz w:val="28"/>
          <w:szCs w:val="28"/>
        </w:rPr>
      </w:pPr>
    </w:p>
    <w:p w:rsidR="00475EB6" w:rsidRPr="009C76F2" w:rsidRDefault="00475EB6" w:rsidP="00314E43">
      <w:pPr>
        <w:ind w:firstLine="360"/>
        <w:jc w:val="both"/>
        <w:rPr>
          <w:sz w:val="28"/>
          <w:szCs w:val="28"/>
        </w:rPr>
      </w:pPr>
    </w:p>
    <w:p w:rsidR="009C76F2" w:rsidRDefault="00B00BFC" w:rsidP="00314E43">
      <w:pPr>
        <w:jc w:val="both"/>
        <w:rPr>
          <w:b/>
          <w:i/>
          <w:sz w:val="28"/>
          <w:szCs w:val="28"/>
        </w:rPr>
      </w:pPr>
      <w:r w:rsidRPr="00862CBA">
        <w:rPr>
          <w:b/>
          <w:sz w:val="28"/>
          <w:szCs w:val="28"/>
        </w:rPr>
        <w:lastRenderedPageBreak/>
        <w:tab/>
      </w:r>
      <w:r w:rsidR="00475EB6" w:rsidRPr="00092FF9">
        <w:rPr>
          <w:b/>
          <w:i/>
          <w:sz w:val="28"/>
          <w:szCs w:val="28"/>
        </w:rPr>
        <w:t>1.</w:t>
      </w:r>
      <w:r w:rsidR="00CC43A3" w:rsidRPr="00092FF9">
        <w:rPr>
          <w:b/>
          <w:i/>
          <w:sz w:val="28"/>
          <w:szCs w:val="28"/>
        </w:rPr>
        <w:t>6</w:t>
      </w:r>
      <w:r w:rsidR="008D3279" w:rsidRPr="00092FF9">
        <w:rPr>
          <w:b/>
          <w:i/>
          <w:sz w:val="28"/>
          <w:szCs w:val="28"/>
        </w:rPr>
        <w:t>.</w:t>
      </w:r>
      <w:r w:rsidR="00092FF9">
        <w:rPr>
          <w:b/>
          <w:i/>
          <w:sz w:val="28"/>
          <w:szCs w:val="28"/>
        </w:rPr>
        <w:t xml:space="preserve"> Проблемные вопросы</w:t>
      </w:r>
    </w:p>
    <w:p w:rsidR="00AF53A4" w:rsidRDefault="0047229D" w:rsidP="00314E43">
      <w:pPr>
        <w:jc w:val="both"/>
        <w:rPr>
          <w:sz w:val="28"/>
          <w:szCs w:val="28"/>
        </w:rPr>
      </w:pPr>
      <w:r>
        <w:rPr>
          <w:sz w:val="28"/>
          <w:szCs w:val="28"/>
        </w:rPr>
        <w:tab/>
      </w:r>
      <w:r w:rsidR="00567C06">
        <w:rPr>
          <w:sz w:val="28"/>
          <w:szCs w:val="28"/>
        </w:rPr>
        <w:t>О</w:t>
      </w:r>
      <w:r>
        <w:rPr>
          <w:sz w:val="28"/>
          <w:szCs w:val="28"/>
        </w:rPr>
        <w:t>дной из ключевых проблем является снижение численности постоянного населения за счет естественной убыли постоянного населения и миграционно</w:t>
      </w:r>
      <w:r w:rsidR="00567C06">
        <w:rPr>
          <w:sz w:val="28"/>
          <w:szCs w:val="28"/>
        </w:rPr>
        <w:t>й убыли населения.</w:t>
      </w:r>
    </w:p>
    <w:p w:rsidR="00567C06" w:rsidRDefault="00567C06" w:rsidP="00314E43">
      <w:pPr>
        <w:jc w:val="both"/>
        <w:rPr>
          <w:sz w:val="28"/>
          <w:szCs w:val="28"/>
        </w:rPr>
      </w:pPr>
      <w:r>
        <w:rPr>
          <w:sz w:val="28"/>
          <w:szCs w:val="28"/>
        </w:rPr>
        <w:tab/>
        <w:t xml:space="preserve">Так же можно выделить следующие основные проблемные </w:t>
      </w:r>
      <w:proofErr w:type="gramStart"/>
      <w:r>
        <w:rPr>
          <w:sz w:val="28"/>
          <w:szCs w:val="28"/>
        </w:rPr>
        <w:t>вопросы</w:t>
      </w:r>
      <w:proofErr w:type="gramEnd"/>
      <w:r>
        <w:rPr>
          <w:sz w:val="28"/>
          <w:szCs w:val="28"/>
        </w:rPr>
        <w:t xml:space="preserve"> влияющие на развитие территории, а именно:</w:t>
      </w:r>
    </w:p>
    <w:p w:rsidR="007F2D1F" w:rsidRDefault="00AF53A4" w:rsidP="00314E43">
      <w:pPr>
        <w:jc w:val="both"/>
        <w:rPr>
          <w:sz w:val="28"/>
          <w:szCs w:val="28"/>
        </w:rPr>
      </w:pPr>
      <w:r>
        <w:rPr>
          <w:sz w:val="28"/>
          <w:szCs w:val="28"/>
        </w:rPr>
        <w:tab/>
        <w:t xml:space="preserve">- </w:t>
      </w:r>
      <w:r w:rsidR="007F2D1F">
        <w:rPr>
          <w:sz w:val="28"/>
          <w:szCs w:val="28"/>
        </w:rPr>
        <w:t>высокая степень износа коммунальной сети водоснабжения и водоотведения;</w:t>
      </w:r>
    </w:p>
    <w:p w:rsidR="0047229D" w:rsidRDefault="007F2D1F" w:rsidP="00314E43">
      <w:pPr>
        <w:jc w:val="both"/>
        <w:rPr>
          <w:sz w:val="28"/>
          <w:szCs w:val="28"/>
        </w:rPr>
      </w:pPr>
      <w:r>
        <w:rPr>
          <w:sz w:val="28"/>
          <w:szCs w:val="28"/>
        </w:rPr>
        <w:tab/>
        <w:t>- необходимость замены сетей водоводов, находящихся в аварийном состоянии в пгт Ольга, пос. Тимофеевка и в пос. Ракушка;</w:t>
      </w:r>
    </w:p>
    <w:p w:rsidR="007F2D1F" w:rsidRDefault="007F2D1F" w:rsidP="00314E43">
      <w:pPr>
        <w:jc w:val="both"/>
        <w:rPr>
          <w:sz w:val="28"/>
          <w:szCs w:val="28"/>
        </w:rPr>
      </w:pPr>
      <w:r>
        <w:rPr>
          <w:sz w:val="28"/>
          <w:szCs w:val="28"/>
        </w:rPr>
        <w:tab/>
        <w:t>- необходимость в реконструкции очистных канализационных сооружений в пгт Ольга;</w:t>
      </w:r>
    </w:p>
    <w:p w:rsidR="007F2D1F" w:rsidRDefault="007F2D1F" w:rsidP="00314E43">
      <w:pPr>
        <w:jc w:val="both"/>
        <w:rPr>
          <w:sz w:val="28"/>
          <w:szCs w:val="28"/>
        </w:rPr>
      </w:pPr>
      <w:r>
        <w:rPr>
          <w:sz w:val="28"/>
          <w:szCs w:val="28"/>
        </w:rPr>
        <w:tab/>
        <w:t>- необходимость строительства модульных очистных сооружений в пос. Тимофеевка, пос. Ракушка;</w:t>
      </w:r>
    </w:p>
    <w:p w:rsidR="007F2D1F" w:rsidRDefault="007F2D1F" w:rsidP="00314E43">
      <w:pPr>
        <w:jc w:val="both"/>
        <w:rPr>
          <w:sz w:val="28"/>
          <w:szCs w:val="28"/>
        </w:rPr>
      </w:pPr>
      <w:r>
        <w:rPr>
          <w:sz w:val="28"/>
          <w:szCs w:val="28"/>
        </w:rPr>
        <w:tab/>
        <w:t>- необходимость проведения геологоразведочных работ с целью бурения новой скважины для обеспечения населения качественной питьевой водой и уменьшения протяженности сетей водоснабжения;</w:t>
      </w:r>
    </w:p>
    <w:p w:rsidR="007F2D1F" w:rsidRDefault="007F2D1F" w:rsidP="00314E43">
      <w:pPr>
        <w:jc w:val="both"/>
        <w:rPr>
          <w:sz w:val="28"/>
          <w:szCs w:val="28"/>
        </w:rPr>
      </w:pPr>
      <w:r>
        <w:rPr>
          <w:sz w:val="28"/>
          <w:szCs w:val="28"/>
        </w:rPr>
        <w:tab/>
        <w:t xml:space="preserve">- </w:t>
      </w:r>
      <w:r w:rsidR="00B373B3">
        <w:rPr>
          <w:sz w:val="28"/>
          <w:szCs w:val="28"/>
        </w:rPr>
        <w:t>необходимо модернизировать систему энергоснабжения на территории муниципального округа;</w:t>
      </w:r>
    </w:p>
    <w:p w:rsidR="00B373B3" w:rsidRDefault="00B373B3" w:rsidP="00314E43">
      <w:pPr>
        <w:jc w:val="both"/>
        <w:rPr>
          <w:sz w:val="28"/>
          <w:szCs w:val="28"/>
        </w:rPr>
      </w:pPr>
      <w:r>
        <w:rPr>
          <w:sz w:val="28"/>
          <w:szCs w:val="28"/>
        </w:rPr>
        <w:tab/>
        <w:t>- необходимо строительство новой электрической линии в южной части округа;</w:t>
      </w:r>
    </w:p>
    <w:p w:rsidR="00B373B3" w:rsidRDefault="00B373B3" w:rsidP="00314E43">
      <w:pPr>
        <w:jc w:val="both"/>
        <w:rPr>
          <w:sz w:val="28"/>
          <w:szCs w:val="28"/>
        </w:rPr>
      </w:pPr>
      <w:r>
        <w:rPr>
          <w:sz w:val="28"/>
          <w:szCs w:val="28"/>
        </w:rPr>
        <w:tab/>
        <w:t>- неудовлетворительное состояние дорог общего пользования местного значения;</w:t>
      </w:r>
    </w:p>
    <w:p w:rsidR="00B373B3" w:rsidRDefault="00B373B3" w:rsidP="00314E43">
      <w:pPr>
        <w:jc w:val="both"/>
        <w:rPr>
          <w:sz w:val="28"/>
          <w:szCs w:val="28"/>
        </w:rPr>
      </w:pPr>
      <w:r>
        <w:rPr>
          <w:sz w:val="28"/>
          <w:szCs w:val="28"/>
        </w:rPr>
        <w:tab/>
        <w:t>- наличие ветхой и аварийной инфраструктуры;</w:t>
      </w:r>
    </w:p>
    <w:p w:rsidR="00B373B3" w:rsidRDefault="00B373B3" w:rsidP="00314E43">
      <w:pPr>
        <w:jc w:val="both"/>
        <w:rPr>
          <w:sz w:val="28"/>
          <w:szCs w:val="28"/>
        </w:rPr>
      </w:pPr>
      <w:r>
        <w:rPr>
          <w:sz w:val="28"/>
          <w:szCs w:val="28"/>
        </w:rPr>
        <w:tab/>
        <w:t xml:space="preserve">- нехватка квалифицированных кадров в учреждениях здравоохранения, образования и органах местного самоуправления. </w:t>
      </w:r>
    </w:p>
    <w:p w:rsidR="00314E43" w:rsidRPr="00FD0C4B" w:rsidRDefault="00314E43" w:rsidP="00314E43">
      <w:pPr>
        <w:pStyle w:val="31"/>
        <w:suppressAutoHyphens/>
        <w:spacing w:after="0"/>
        <w:jc w:val="both"/>
        <w:rPr>
          <w:sz w:val="28"/>
          <w:szCs w:val="28"/>
        </w:rPr>
      </w:pPr>
    </w:p>
    <w:p w:rsidR="004746EF" w:rsidRPr="00092FF9" w:rsidRDefault="00092FF9" w:rsidP="00314E43">
      <w:pPr>
        <w:tabs>
          <w:tab w:val="center" w:pos="0"/>
        </w:tabs>
        <w:ind w:right="57" w:firstLine="425"/>
        <w:jc w:val="both"/>
        <w:rPr>
          <w:b/>
          <w:bCs/>
          <w:i/>
          <w:sz w:val="28"/>
          <w:szCs w:val="28"/>
        </w:rPr>
      </w:pPr>
      <w:r w:rsidRPr="00092FF9">
        <w:rPr>
          <w:b/>
          <w:bCs/>
          <w:i/>
          <w:sz w:val="28"/>
          <w:szCs w:val="28"/>
        </w:rPr>
        <w:t>2.1.</w:t>
      </w:r>
      <w:r w:rsidR="008D3279" w:rsidRPr="00092FF9">
        <w:rPr>
          <w:b/>
          <w:bCs/>
          <w:i/>
          <w:sz w:val="28"/>
          <w:szCs w:val="28"/>
        </w:rPr>
        <w:t xml:space="preserve"> В Ольгинском муниципальном округе утверждены следующие докумен</w:t>
      </w:r>
      <w:r>
        <w:rPr>
          <w:b/>
          <w:bCs/>
          <w:i/>
          <w:sz w:val="28"/>
          <w:szCs w:val="28"/>
        </w:rPr>
        <w:t>ты стратегического планирования</w:t>
      </w:r>
    </w:p>
    <w:p w:rsidR="008D3279" w:rsidRDefault="00B00BFC" w:rsidP="00314E43">
      <w:pPr>
        <w:tabs>
          <w:tab w:val="center" w:pos="0"/>
        </w:tabs>
        <w:ind w:right="57"/>
        <w:jc w:val="both"/>
        <w:rPr>
          <w:bCs/>
          <w:sz w:val="28"/>
          <w:szCs w:val="28"/>
        </w:rPr>
      </w:pPr>
      <w:r>
        <w:rPr>
          <w:bCs/>
          <w:sz w:val="28"/>
          <w:szCs w:val="28"/>
        </w:rPr>
        <w:tab/>
      </w:r>
      <w:r w:rsidR="008D3279">
        <w:rPr>
          <w:bCs/>
          <w:sz w:val="28"/>
          <w:szCs w:val="28"/>
        </w:rPr>
        <w:t xml:space="preserve">- Прогноз </w:t>
      </w:r>
      <w:proofErr w:type="gramStart"/>
      <w:r w:rsidR="008D3279">
        <w:rPr>
          <w:bCs/>
          <w:sz w:val="28"/>
          <w:szCs w:val="28"/>
        </w:rPr>
        <w:t>социально-экономического</w:t>
      </w:r>
      <w:proofErr w:type="gramEnd"/>
      <w:r w:rsidR="008D3279">
        <w:rPr>
          <w:bCs/>
          <w:sz w:val="28"/>
          <w:szCs w:val="28"/>
        </w:rPr>
        <w:t xml:space="preserve"> развития Ольгинского муниципального округа на 202</w:t>
      </w:r>
      <w:r w:rsidR="004E7FA8">
        <w:rPr>
          <w:bCs/>
          <w:sz w:val="28"/>
          <w:szCs w:val="28"/>
        </w:rPr>
        <w:t>4</w:t>
      </w:r>
      <w:r w:rsidR="008D3279">
        <w:rPr>
          <w:bCs/>
          <w:sz w:val="28"/>
          <w:szCs w:val="28"/>
        </w:rPr>
        <w:t xml:space="preserve"> год и плановый период 202</w:t>
      </w:r>
      <w:r w:rsidR="004E7FA8">
        <w:rPr>
          <w:bCs/>
          <w:sz w:val="28"/>
          <w:szCs w:val="28"/>
        </w:rPr>
        <w:t>5</w:t>
      </w:r>
      <w:r w:rsidR="008D3279">
        <w:rPr>
          <w:bCs/>
          <w:sz w:val="28"/>
          <w:szCs w:val="28"/>
        </w:rPr>
        <w:t xml:space="preserve"> и 202</w:t>
      </w:r>
      <w:r w:rsidR="004E7FA8">
        <w:rPr>
          <w:bCs/>
          <w:sz w:val="28"/>
          <w:szCs w:val="28"/>
        </w:rPr>
        <w:t>6</w:t>
      </w:r>
      <w:r w:rsidR="008D3279">
        <w:rPr>
          <w:bCs/>
          <w:sz w:val="28"/>
          <w:szCs w:val="28"/>
        </w:rPr>
        <w:t xml:space="preserve"> годов-утвержден постановлением администрации Ольгинского муниципального округа от </w:t>
      </w:r>
      <w:r w:rsidR="004E7FA8">
        <w:rPr>
          <w:bCs/>
          <w:sz w:val="28"/>
          <w:szCs w:val="28"/>
        </w:rPr>
        <w:t>08</w:t>
      </w:r>
      <w:r w:rsidR="008D3279">
        <w:rPr>
          <w:bCs/>
          <w:sz w:val="28"/>
          <w:szCs w:val="28"/>
        </w:rPr>
        <w:t>.11.202</w:t>
      </w:r>
      <w:r w:rsidR="004E7FA8">
        <w:rPr>
          <w:bCs/>
          <w:sz w:val="28"/>
          <w:szCs w:val="28"/>
        </w:rPr>
        <w:t>3</w:t>
      </w:r>
      <w:r w:rsidR="008D3279">
        <w:rPr>
          <w:bCs/>
          <w:sz w:val="28"/>
          <w:szCs w:val="28"/>
        </w:rPr>
        <w:t xml:space="preserve"> № </w:t>
      </w:r>
      <w:r w:rsidR="004E7FA8">
        <w:rPr>
          <w:bCs/>
          <w:sz w:val="28"/>
          <w:szCs w:val="28"/>
        </w:rPr>
        <w:t>873.</w:t>
      </w:r>
    </w:p>
    <w:p w:rsidR="008D3279" w:rsidRDefault="008D3279" w:rsidP="00314E43">
      <w:pPr>
        <w:tabs>
          <w:tab w:val="center" w:pos="0"/>
        </w:tabs>
        <w:ind w:right="57" w:firstLine="425"/>
        <w:jc w:val="both"/>
        <w:rPr>
          <w:bCs/>
          <w:sz w:val="28"/>
          <w:szCs w:val="28"/>
        </w:rPr>
      </w:pPr>
      <w:r>
        <w:rPr>
          <w:bCs/>
          <w:sz w:val="28"/>
          <w:szCs w:val="28"/>
        </w:rPr>
        <w:t xml:space="preserve">В Ольгинском муниципальном округе разработаны следующие муниципальные программы:  </w:t>
      </w:r>
    </w:p>
    <w:p w:rsidR="008D3279" w:rsidRPr="00B00BFC" w:rsidRDefault="00B00BFC" w:rsidP="00314E43">
      <w:pPr>
        <w:tabs>
          <w:tab w:val="center" w:pos="0"/>
        </w:tabs>
        <w:ind w:right="57"/>
        <w:jc w:val="both"/>
        <w:rPr>
          <w:sz w:val="28"/>
          <w:szCs w:val="28"/>
        </w:rPr>
      </w:pPr>
      <w:r>
        <w:rPr>
          <w:bCs/>
          <w:sz w:val="28"/>
          <w:szCs w:val="28"/>
        </w:rPr>
        <w:tab/>
      </w:r>
      <w:r w:rsidR="008D3279" w:rsidRPr="00B00BFC">
        <w:rPr>
          <w:bCs/>
          <w:sz w:val="28"/>
          <w:szCs w:val="28"/>
        </w:rPr>
        <w:t xml:space="preserve">- </w:t>
      </w:r>
      <w:r w:rsidR="008D3279" w:rsidRPr="00B00BFC">
        <w:rPr>
          <w:sz w:val="28"/>
          <w:szCs w:val="28"/>
        </w:rPr>
        <w:t>«Экономическое развитие Ольгинского муниципального округа» на 2023-2025 годы</w:t>
      </w:r>
      <w:r w:rsidRPr="00B00BFC">
        <w:rPr>
          <w:sz w:val="28"/>
          <w:szCs w:val="28"/>
        </w:rPr>
        <w:t>;</w:t>
      </w:r>
    </w:p>
    <w:p w:rsidR="00B00BFC" w:rsidRPr="00B00BFC" w:rsidRDefault="00B00BFC" w:rsidP="00314E43">
      <w:pPr>
        <w:tabs>
          <w:tab w:val="center" w:pos="0"/>
        </w:tabs>
        <w:ind w:right="57"/>
        <w:jc w:val="both"/>
        <w:rPr>
          <w:sz w:val="28"/>
          <w:szCs w:val="28"/>
        </w:rPr>
      </w:pPr>
      <w:r>
        <w:rPr>
          <w:sz w:val="28"/>
          <w:szCs w:val="28"/>
        </w:rPr>
        <w:tab/>
      </w:r>
      <w:r w:rsidRPr="00B00BFC">
        <w:rPr>
          <w:sz w:val="28"/>
          <w:szCs w:val="28"/>
        </w:rPr>
        <w:t>- Профилактика терроризма и экстремизма на территории Ольгинского муниципального округа» на 2023-2025 годы;</w:t>
      </w:r>
    </w:p>
    <w:p w:rsidR="00B00BFC" w:rsidRPr="00B00BFC" w:rsidRDefault="00B00BFC" w:rsidP="00314E43">
      <w:pPr>
        <w:tabs>
          <w:tab w:val="center" w:pos="0"/>
        </w:tabs>
        <w:ind w:right="57"/>
        <w:jc w:val="both"/>
        <w:rPr>
          <w:sz w:val="28"/>
          <w:szCs w:val="28"/>
        </w:rPr>
      </w:pPr>
      <w:r>
        <w:rPr>
          <w:sz w:val="28"/>
          <w:szCs w:val="28"/>
        </w:rPr>
        <w:tab/>
      </w:r>
      <w:r w:rsidRPr="00B00BFC">
        <w:rPr>
          <w:sz w:val="28"/>
          <w:szCs w:val="28"/>
        </w:rPr>
        <w:t>- «Защита населения и территории от чрезвычайных ситуаций и обеспечение пожарной безопасности Ольгинского муниципального округа» на 2023-2025 годы;</w:t>
      </w:r>
    </w:p>
    <w:p w:rsidR="00B00BFC" w:rsidRPr="00B00BFC" w:rsidRDefault="00B00BFC" w:rsidP="00314E43">
      <w:pPr>
        <w:tabs>
          <w:tab w:val="center" w:pos="0"/>
        </w:tabs>
        <w:ind w:right="57"/>
        <w:jc w:val="both"/>
        <w:rPr>
          <w:sz w:val="28"/>
          <w:szCs w:val="28"/>
        </w:rPr>
      </w:pPr>
      <w:r>
        <w:rPr>
          <w:sz w:val="28"/>
          <w:szCs w:val="28"/>
        </w:rPr>
        <w:tab/>
      </w:r>
      <w:r w:rsidRPr="00B00BFC">
        <w:rPr>
          <w:sz w:val="28"/>
          <w:szCs w:val="28"/>
        </w:rPr>
        <w:t xml:space="preserve">- «Развитие </w:t>
      </w:r>
      <w:proofErr w:type="gramStart"/>
      <w:r w:rsidRPr="00B00BFC">
        <w:rPr>
          <w:sz w:val="28"/>
          <w:szCs w:val="28"/>
        </w:rPr>
        <w:t>физической</w:t>
      </w:r>
      <w:proofErr w:type="gramEnd"/>
      <w:r w:rsidRPr="00B00BFC">
        <w:rPr>
          <w:sz w:val="28"/>
          <w:szCs w:val="28"/>
        </w:rPr>
        <w:t xml:space="preserve"> культуры и спорта в Ольгинском округе» на 2023-2025 годы;</w:t>
      </w:r>
    </w:p>
    <w:p w:rsidR="00B00BFC" w:rsidRPr="00B00BFC" w:rsidRDefault="00B00BFC" w:rsidP="00314E43">
      <w:pPr>
        <w:tabs>
          <w:tab w:val="center" w:pos="0"/>
        </w:tabs>
        <w:ind w:right="57"/>
        <w:jc w:val="both"/>
        <w:rPr>
          <w:sz w:val="28"/>
          <w:szCs w:val="28"/>
        </w:rPr>
      </w:pPr>
      <w:r>
        <w:rPr>
          <w:sz w:val="28"/>
          <w:szCs w:val="28"/>
        </w:rPr>
        <w:tab/>
      </w:r>
      <w:r w:rsidRPr="00B00BFC">
        <w:rPr>
          <w:sz w:val="28"/>
          <w:szCs w:val="28"/>
        </w:rPr>
        <w:t>- «Развитие системы образования Ольгинского муниципального округа» на 2023-2025 годы;</w:t>
      </w:r>
    </w:p>
    <w:p w:rsidR="00B00BFC" w:rsidRPr="00B00BFC" w:rsidRDefault="00B00BFC" w:rsidP="00314E43">
      <w:pPr>
        <w:tabs>
          <w:tab w:val="center" w:pos="0"/>
        </w:tabs>
        <w:ind w:right="57"/>
        <w:jc w:val="both"/>
        <w:rPr>
          <w:sz w:val="28"/>
          <w:szCs w:val="28"/>
        </w:rPr>
      </w:pPr>
      <w:r>
        <w:rPr>
          <w:sz w:val="28"/>
          <w:szCs w:val="28"/>
        </w:rPr>
        <w:tab/>
      </w:r>
      <w:r w:rsidRPr="00B00BFC">
        <w:rPr>
          <w:sz w:val="28"/>
          <w:szCs w:val="28"/>
        </w:rPr>
        <w:t>- «Комплексное социальное развитие Ольгинского муниципального округа» на 2023-2025 годы;</w:t>
      </w:r>
    </w:p>
    <w:p w:rsidR="00BA3CF7" w:rsidRDefault="00B00BFC" w:rsidP="00314E43">
      <w:pPr>
        <w:tabs>
          <w:tab w:val="center" w:pos="0"/>
        </w:tabs>
        <w:ind w:right="57"/>
        <w:jc w:val="both"/>
        <w:rPr>
          <w:sz w:val="28"/>
          <w:szCs w:val="28"/>
        </w:rPr>
      </w:pPr>
      <w:r>
        <w:rPr>
          <w:sz w:val="28"/>
          <w:szCs w:val="28"/>
        </w:rPr>
        <w:tab/>
      </w:r>
      <w:r w:rsidRPr="00B00BFC">
        <w:rPr>
          <w:sz w:val="28"/>
          <w:szCs w:val="28"/>
        </w:rPr>
        <w:t>- «Развитие культуры Ольгинского округа» на 2023-2025 годы</w:t>
      </w:r>
    </w:p>
    <w:p w:rsidR="00B00BFC" w:rsidRPr="00B00BFC" w:rsidRDefault="00BA3CF7" w:rsidP="00314E43">
      <w:pPr>
        <w:tabs>
          <w:tab w:val="center" w:pos="0"/>
        </w:tabs>
        <w:ind w:right="57"/>
        <w:jc w:val="both"/>
        <w:rPr>
          <w:sz w:val="28"/>
          <w:szCs w:val="28"/>
        </w:rPr>
      </w:pPr>
      <w:r>
        <w:rPr>
          <w:sz w:val="28"/>
          <w:szCs w:val="28"/>
        </w:rPr>
        <w:tab/>
      </w:r>
      <w:r w:rsidR="00B00BFC">
        <w:rPr>
          <w:sz w:val="28"/>
          <w:szCs w:val="28"/>
        </w:rPr>
        <w:t xml:space="preserve">- </w:t>
      </w:r>
      <w:r w:rsidR="00B00BFC" w:rsidRPr="00B00BFC">
        <w:rPr>
          <w:sz w:val="28"/>
          <w:szCs w:val="28"/>
        </w:rPr>
        <w:t>«Комплексное развитие коммунальной инфраструктуры в Ольгинском муниципальном округе» на 2023-2025 годы;</w:t>
      </w:r>
    </w:p>
    <w:p w:rsidR="00B00BFC" w:rsidRPr="00B00BFC" w:rsidRDefault="00B00BFC" w:rsidP="00314E43">
      <w:pPr>
        <w:tabs>
          <w:tab w:val="center" w:pos="0"/>
        </w:tabs>
        <w:ind w:right="57" w:firstLine="425"/>
        <w:jc w:val="both"/>
        <w:rPr>
          <w:sz w:val="28"/>
          <w:szCs w:val="28"/>
        </w:rPr>
      </w:pPr>
      <w:r w:rsidRPr="00B00BFC">
        <w:rPr>
          <w:sz w:val="28"/>
          <w:szCs w:val="28"/>
        </w:rPr>
        <w:lastRenderedPageBreak/>
        <w:t>- «Комплексное развитие дорожной сети и ее содержание, повышение безопасности дорожного движения в границах Ольгинского муниципального округа» на 2023-2025 годы;</w:t>
      </w:r>
    </w:p>
    <w:p w:rsidR="00B00BFC" w:rsidRPr="00B00BFC" w:rsidRDefault="00B00BFC" w:rsidP="00314E43">
      <w:pPr>
        <w:widowControl w:val="0"/>
        <w:autoSpaceDE w:val="0"/>
        <w:autoSpaceDN w:val="0"/>
        <w:adjustRightInd w:val="0"/>
        <w:jc w:val="both"/>
        <w:rPr>
          <w:sz w:val="28"/>
          <w:szCs w:val="28"/>
        </w:rPr>
      </w:pPr>
      <w:r>
        <w:rPr>
          <w:bCs/>
          <w:sz w:val="28"/>
          <w:szCs w:val="28"/>
        </w:rPr>
        <w:tab/>
      </w:r>
      <w:r w:rsidRPr="00B00BFC">
        <w:rPr>
          <w:bCs/>
          <w:sz w:val="28"/>
          <w:szCs w:val="28"/>
        </w:rPr>
        <w:t>-</w:t>
      </w:r>
      <w:r>
        <w:rPr>
          <w:bCs/>
          <w:sz w:val="28"/>
          <w:szCs w:val="28"/>
        </w:rPr>
        <w:t xml:space="preserve"> </w:t>
      </w:r>
      <w:r w:rsidRPr="00B00BFC">
        <w:rPr>
          <w:sz w:val="28"/>
          <w:szCs w:val="28"/>
        </w:rPr>
        <w:t>«Содержание и капитальный ремонт муниципального жилого фонда» на 2023-2025 годы;</w:t>
      </w:r>
    </w:p>
    <w:p w:rsidR="00B00BFC" w:rsidRPr="00B00BFC" w:rsidRDefault="00B00BFC" w:rsidP="00314E43">
      <w:pPr>
        <w:widowControl w:val="0"/>
        <w:autoSpaceDE w:val="0"/>
        <w:autoSpaceDN w:val="0"/>
        <w:adjustRightInd w:val="0"/>
        <w:jc w:val="both"/>
        <w:rPr>
          <w:sz w:val="28"/>
          <w:szCs w:val="28"/>
        </w:rPr>
      </w:pPr>
      <w:r>
        <w:rPr>
          <w:sz w:val="28"/>
          <w:szCs w:val="28"/>
        </w:rPr>
        <w:tab/>
      </w:r>
      <w:r w:rsidRPr="00B00BFC">
        <w:rPr>
          <w:sz w:val="28"/>
          <w:szCs w:val="28"/>
        </w:rPr>
        <w:t>- «Поддержка коренных малочисленных народов Севера, Сибири и Дальнего Востока, проживающих на территории Ольгинского муниципального округа» на 2023 – 2025 год;</w:t>
      </w:r>
    </w:p>
    <w:p w:rsidR="00B00BFC" w:rsidRPr="00B00BFC" w:rsidRDefault="00B00BFC" w:rsidP="00314E43">
      <w:pPr>
        <w:widowControl w:val="0"/>
        <w:autoSpaceDE w:val="0"/>
        <w:autoSpaceDN w:val="0"/>
        <w:adjustRightInd w:val="0"/>
        <w:jc w:val="both"/>
        <w:rPr>
          <w:bCs/>
          <w:sz w:val="28"/>
          <w:szCs w:val="28"/>
        </w:rPr>
      </w:pPr>
      <w:r>
        <w:rPr>
          <w:sz w:val="28"/>
          <w:szCs w:val="28"/>
        </w:rPr>
        <w:tab/>
      </w:r>
      <w:r w:rsidRPr="00B00BFC">
        <w:rPr>
          <w:sz w:val="28"/>
          <w:szCs w:val="28"/>
        </w:rPr>
        <w:t xml:space="preserve">- </w:t>
      </w:r>
      <w:r w:rsidRPr="00B00BFC">
        <w:rPr>
          <w:bCs/>
          <w:sz w:val="28"/>
          <w:szCs w:val="28"/>
        </w:rPr>
        <w:t>«Территориальное планирование и градостроительное зонирование» на 2023-2025 годы;</w:t>
      </w:r>
    </w:p>
    <w:p w:rsidR="00B00BFC" w:rsidRPr="00B00BFC" w:rsidRDefault="00B00BFC" w:rsidP="00314E43">
      <w:pPr>
        <w:widowControl w:val="0"/>
        <w:autoSpaceDE w:val="0"/>
        <w:autoSpaceDN w:val="0"/>
        <w:adjustRightInd w:val="0"/>
        <w:jc w:val="both"/>
        <w:rPr>
          <w:bCs/>
          <w:sz w:val="28"/>
          <w:szCs w:val="28"/>
        </w:rPr>
      </w:pPr>
      <w:r>
        <w:rPr>
          <w:bCs/>
          <w:sz w:val="28"/>
          <w:szCs w:val="28"/>
        </w:rPr>
        <w:tab/>
      </w:r>
      <w:r w:rsidRPr="00B00BFC">
        <w:rPr>
          <w:bCs/>
          <w:sz w:val="28"/>
          <w:szCs w:val="28"/>
        </w:rPr>
        <w:t>- «Организация и предоставление услуг по обеспечению твердым топливом населения, проживающего на территории Ольгинского округа» на 2023-2025 годы;</w:t>
      </w:r>
    </w:p>
    <w:p w:rsidR="00B00BFC" w:rsidRPr="00B00BFC" w:rsidRDefault="00B00BFC" w:rsidP="00314E43">
      <w:pPr>
        <w:widowControl w:val="0"/>
        <w:autoSpaceDE w:val="0"/>
        <w:autoSpaceDN w:val="0"/>
        <w:adjustRightInd w:val="0"/>
        <w:jc w:val="both"/>
        <w:rPr>
          <w:sz w:val="28"/>
          <w:szCs w:val="28"/>
        </w:rPr>
      </w:pPr>
      <w:r>
        <w:rPr>
          <w:bCs/>
          <w:sz w:val="28"/>
          <w:szCs w:val="28"/>
        </w:rPr>
        <w:tab/>
      </w:r>
      <w:r w:rsidRPr="00B00BFC">
        <w:rPr>
          <w:bCs/>
          <w:sz w:val="28"/>
          <w:szCs w:val="28"/>
        </w:rPr>
        <w:t xml:space="preserve">- </w:t>
      </w:r>
      <w:r w:rsidRPr="00B00BFC">
        <w:rPr>
          <w:sz w:val="28"/>
          <w:szCs w:val="28"/>
        </w:rPr>
        <w:t>«Противодействие коррупции на территории Ольгинского муниципального округа» на 2023-2025 годы;</w:t>
      </w:r>
    </w:p>
    <w:p w:rsidR="00B00BFC" w:rsidRPr="00B00BFC" w:rsidRDefault="00B00BFC" w:rsidP="00314E43">
      <w:pPr>
        <w:widowControl w:val="0"/>
        <w:autoSpaceDE w:val="0"/>
        <w:autoSpaceDN w:val="0"/>
        <w:adjustRightInd w:val="0"/>
        <w:jc w:val="both"/>
        <w:rPr>
          <w:sz w:val="28"/>
          <w:szCs w:val="28"/>
        </w:rPr>
      </w:pPr>
      <w:r>
        <w:rPr>
          <w:sz w:val="28"/>
          <w:szCs w:val="28"/>
        </w:rPr>
        <w:tab/>
      </w:r>
      <w:r w:rsidRPr="00B00BFC">
        <w:rPr>
          <w:sz w:val="28"/>
          <w:szCs w:val="28"/>
        </w:rPr>
        <w:t>- «Комплексные меры по противодействию злоупотреблению наркотиками и их незаконному обороту в Ольгинском муниципальном округе» на 2023-2025 годы;</w:t>
      </w:r>
    </w:p>
    <w:p w:rsidR="00B00BFC" w:rsidRPr="00B00BFC" w:rsidRDefault="00B00BFC" w:rsidP="00314E43">
      <w:pPr>
        <w:widowControl w:val="0"/>
        <w:autoSpaceDE w:val="0"/>
        <w:autoSpaceDN w:val="0"/>
        <w:adjustRightInd w:val="0"/>
        <w:jc w:val="both"/>
        <w:rPr>
          <w:bCs/>
          <w:sz w:val="28"/>
          <w:szCs w:val="28"/>
          <w:shd w:val="clear" w:color="auto" w:fill="FFFFFF"/>
        </w:rPr>
      </w:pPr>
      <w:r>
        <w:rPr>
          <w:sz w:val="28"/>
          <w:szCs w:val="28"/>
        </w:rPr>
        <w:tab/>
      </w:r>
      <w:r w:rsidRPr="00B00BFC">
        <w:rPr>
          <w:sz w:val="28"/>
          <w:szCs w:val="28"/>
        </w:rPr>
        <w:t xml:space="preserve">- </w:t>
      </w:r>
      <w:r w:rsidRPr="00B00BFC">
        <w:rPr>
          <w:bCs/>
          <w:sz w:val="28"/>
          <w:szCs w:val="28"/>
          <w:shd w:val="clear" w:color="auto" w:fill="FFFFFF"/>
        </w:rPr>
        <w:t>«Развитие туризма на территории Ольгинского муниципального округа</w:t>
      </w:r>
      <w:r w:rsidRPr="00B00BFC">
        <w:rPr>
          <w:sz w:val="28"/>
          <w:szCs w:val="28"/>
          <w:shd w:val="clear" w:color="auto" w:fill="FFFFFF"/>
        </w:rPr>
        <w:t>»</w:t>
      </w:r>
      <w:r w:rsidRPr="00B00BFC">
        <w:rPr>
          <w:bCs/>
          <w:sz w:val="28"/>
          <w:szCs w:val="28"/>
          <w:shd w:val="clear" w:color="auto" w:fill="FFFFFF"/>
        </w:rPr>
        <w:t xml:space="preserve"> на 2023-2025 годы;</w:t>
      </w:r>
    </w:p>
    <w:p w:rsidR="00B00BFC" w:rsidRPr="00B00BFC" w:rsidRDefault="00B00BFC" w:rsidP="00314E43">
      <w:pPr>
        <w:widowControl w:val="0"/>
        <w:autoSpaceDE w:val="0"/>
        <w:autoSpaceDN w:val="0"/>
        <w:adjustRightInd w:val="0"/>
        <w:jc w:val="both"/>
        <w:rPr>
          <w:bCs/>
          <w:sz w:val="28"/>
          <w:szCs w:val="28"/>
        </w:rPr>
      </w:pPr>
      <w:r>
        <w:rPr>
          <w:bCs/>
          <w:sz w:val="28"/>
          <w:szCs w:val="28"/>
          <w:shd w:val="clear" w:color="auto" w:fill="FFFFFF"/>
        </w:rPr>
        <w:tab/>
      </w:r>
      <w:r w:rsidRPr="00B00BFC">
        <w:rPr>
          <w:bCs/>
          <w:sz w:val="28"/>
          <w:szCs w:val="28"/>
          <w:shd w:val="clear" w:color="auto" w:fill="FFFFFF"/>
        </w:rPr>
        <w:t xml:space="preserve">- </w:t>
      </w:r>
      <w:r w:rsidRPr="00B00BFC">
        <w:rPr>
          <w:bCs/>
          <w:sz w:val="28"/>
          <w:szCs w:val="28"/>
        </w:rPr>
        <w:t>«Энергосбережение и повышение энергоэффективности объектов муниципальной собственности по Ольгинскому муниципальному округу</w:t>
      </w:r>
      <w:r w:rsidRPr="00B00BFC">
        <w:rPr>
          <w:sz w:val="28"/>
          <w:szCs w:val="28"/>
        </w:rPr>
        <w:t>»</w:t>
      </w:r>
      <w:r w:rsidRPr="00B00BFC">
        <w:rPr>
          <w:bCs/>
          <w:sz w:val="28"/>
          <w:szCs w:val="28"/>
        </w:rPr>
        <w:t xml:space="preserve"> по 2023-2025 годы;</w:t>
      </w:r>
    </w:p>
    <w:p w:rsidR="00B00BFC" w:rsidRPr="00B00BFC" w:rsidRDefault="00B00BFC" w:rsidP="00314E43">
      <w:pPr>
        <w:outlineLvl w:val="2"/>
        <w:rPr>
          <w:bCs/>
          <w:sz w:val="28"/>
          <w:szCs w:val="28"/>
        </w:rPr>
      </w:pPr>
      <w:r>
        <w:rPr>
          <w:bCs/>
          <w:sz w:val="28"/>
          <w:szCs w:val="28"/>
        </w:rPr>
        <w:tab/>
      </w:r>
      <w:r w:rsidRPr="00B00BFC">
        <w:rPr>
          <w:bCs/>
          <w:sz w:val="28"/>
          <w:szCs w:val="28"/>
        </w:rPr>
        <w:t>- «Укрепление общественного здоровья» на 2023-2025 годы;</w:t>
      </w:r>
    </w:p>
    <w:p w:rsidR="00B00BFC" w:rsidRPr="00B00BFC" w:rsidRDefault="00B00BFC" w:rsidP="00314E43">
      <w:pPr>
        <w:outlineLvl w:val="2"/>
        <w:rPr>
          <w:bCs/>
          <w:sz w:val="28"/>
          <w:szCs w:val="28"/>
        </w:rPr>
      </w:pPr>
      <w:r>
        <w:rPr>
          <w:bCs/>
          <w:sz w:val="28"/>
          <w:szCs w:val="28"/>
        </w:rPr>
        <w:tab/>
      </w:r>
      <w:r w:rsidRPr="00B00BFC">
        <w:rPr>
          <w:bCs/>
          <w:sz w:val="28"/>
          <w:szCs w:val="28"/>
        </w:rPr>
        <w:t>- «Развитие информационного общества на территории Ольгинского муниципального округа» на 2023-2025 годы;</w:t>
      </w:r>
    </w:p>
    <w:p w:rsidR="00C9642D" w:rsidRDefault="00B00BFC" w:rsidP="00314E43">
      <w:pPr>
        <w:outlineLvl w:val="2"/>
        <w:rPr>
          <w:bCs/>
          <w:sz w:val="28"/>
          <w:szCs w:val="28"/>
        </w:rPr>
      </w:pPr>
      <w:r>
        <w:rPr>
          <w:bCs/>
          <w:sz w:val="28"/>
          <w:szCs w:val="28"/>
        </w:rPr>
        <w:tab/>
      </w:r>
      <w:r w:rsidRPr="00B00BFC">
        <w:rPr>
          <w:bCs/>
          <w:sz w:val="28"/>
          <w:szCs w:val="28"/>
        </w:rPr>
        <w:t>- «Профилактика правонарушений на территории Ольгинского муниципального округа» на 2023-2025 годы</w:t>
      </w:r>
      <w:r w:rsidR="00C9642D">
        <w:rPr>
          <w:bCs/>
          <w:sz w:val="28"/>
          <w:szCs w:val="28"/>
        </w:rPr>
        <w:t>;</w:t>
      </w:r>
    </w:p>
    <w:p w:rsidR="00C9642D" w:rsidRDefault="00C9642D" w:rsidP="00314E43">
      <w:pPr>
        <w:outlineLvl w:val="2"/>
        <w:rPr>
          <w:bCs/>
          <w:sz w:val="28"/>
          <w:szCs w:val="28"/>
        </w:rPr>
      </w:pPr>
      <w:r>
        <w:rPr>
          <w:bCs/>
          <w:sz w:val="28"/>
          <w:szCs w:val="28"/>
        </w:rPr>
        <w:tab/>
      </w:r>
      <w:r w:rsidRPr="00C9642D">
        <w:rPr>
          <w:bCs/>
          <w:sz w:val="28"/>
          <w:szCs w:val="28"/>
        </w:rPr>
        <w:t xml:space="preserve">- </w:t>
      </w:r>
      <w:r w:rsidRPr="00C9642D">
        <w:rPr>
          <w:b/>
          <w:bCs/>
          <w:sz w:val="28"/>
          <w:szCs w:val="28"/>
        </w:rPr>
        <w:t>«</w:t>
      </w:r>
      <w:r w:rsidRPr="00C9642D">
        <w:rPr>
          <w:bCs/>
          <w:sz w:val="28"/>
          <w:szCs w:val="28"/>
        </w:rPr>
        <w:t>Развитие молодежной политики на территории Ольгинского муниципального округа» на 2023-2025 годы</w:t>
      </w:r>
      <w:r>
        <w:rPr>
          <w:bCs/>
          <w:sz w:val="28"/>
          <w:szCs w:val="28"/>
        </w:rPr>
        <w:t>;</w:t>
      </w:r>
    </w:p>
    <w:p w:rsidR="00B00BFC" w:rsidRPr="00C9642D" w:rsidRDefault="00C9642D" w:rsidP="00314E43">
      <w:pPr>
        <w:outlineLvl w:val="2"/>
        <w:rPr>
          <w:bCs/>
          <w:sz w:val="28"/>
          <w:szCs w:val="28"/>
        </w:rPr>
      </w:pPr>
      <w:r>
        <w:rPr>
          <w:bCs/>
          <w:sz w:val="28"/>
          <w:szCs w:val="28"/>
        </w:rPr>
        <w:tab/>
      </w:r>
      <w:r w:rsidRPr="00C9642D">
        <w:rPr>
          <w:bCs/>
          <w:sz w:val="28"/>
          <w:szCs w:val="28"/>
        </w:rPr>
        <w:t xml:space="preserve">-  </w:t>
      </w:r>
      <w:r w:rsidRPr="00C9642D">
        <w:rPr>
          <w:bCs/>
          <w:sz w:val="28"/>
          <w:szCs w:val="28"/>
        </w:rPr>
        <w:t>«Благоустр</w:t>
      </w:r>
      <w:bookmarkStart w:id="0" w:name="_GoBack"/>
      <w:bookmarkEnd w:id="0"/>
      <w:r w:rsidRPr="00C9642D">
        <w:rPr>
          <w:bCs/>
          <w:sz w:val="28"/>
          <w:szCs w:val="28"/>
        </w:rPr>
        <w:t>ойство территории Ольгинского муниципального округа» на 2023-2025 годы</w:t>
      </w:r>
      <w:r w:rsidR="00BA3CF7" w:rsidRPr="00C9642D">
        <w:rPr>
          <w:bCs/>
          <w:sz w:val="28"/>
          <w:szCs w:val="28"/>
        </w:rPr>
        <w:t>.</w:t>
      </w:r>
    </w:p>
    <w:p w:rsidR="00314E43" w:rsidRDefault="00314E43" w:rsidP="00314E43">
      <w:pPr>
        <w:outlineLvl w:val="2"/>
        <w:rPr>
          <w:bCs/>
          <w:sz w:val="28"/>
          <w:szCs w:val="28"/>
        </w:rPr>
      </w:pPr>
    </w:p>
    <w:p w:rsidR="00CD45B1" w:rsidRPr="00996151" w:rsidRDefault="0078440E" w:rsidP="00B373B3">
      <w:pPr>
        <w:outlineLvl w:val="2"/>
        <w:rPr>
          <w:b/>
          <w:bCs/>
          <w:i/>
          <w:sz w:val="28"/>
          <w:szCs w:val="28"/>
        </w:rPr>
      </w:pPr>
      <w:r>
        <w:rPr>
          <w:b/>
          <w:bCs/>
          <w:sz w:val="28"/>
          <w:szCs w:val="28"/>
        </w:rPr>
        <w:tab/>
      </w:r>
      <w:r w:rsidR="00B373B3" w:rsidRPr="00B373B3">
        <w:rPr>
          <w:b/>
          <w:bCs/>
          <w:i/>
          <w:sz w:val="28"/>
          <w:szCs w:val="28"/>
        </w:rPr>
        <w:t>2.1.</w:t>
      </w:r>
      <w:r w:rsidR="00694B6F">
        <w:rPr>
          <w:b/>
          <w:bCs/>
          <w:i/>
          <w:sz w:val="28"/>
          <w:szCs w:val="28"/>
        </w:rPr>
        <w:t xml:space="preserve"> </w:t>
      </w:r>
      <w:r w:rsidR="00B373B3">
        <w:rPr>
          <w:b/>
          <w:bCs/>
          <w:i/>
          <w:sz w:val="28"/>
          <w:szCs w:val="28"/>
        </w:rPr>
        <w:t>Перечень инвестиционных проектов, реализуемых в 2023 году</w:t>
      </w:r>
    </w:p>
    <w:p w:rsidR="00694B6F" w:rsidRPr="00694B6F" w:rsidRDefault="00694B6F" w:rsidP="00B373B3">
      <w:pPr>
        <w:outlineLvl w:val="2"/>
        <w:rPr>
          <w:b/>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
        <w:gridCol w:w="3231"/>
        <w:gridCol w:w="2602"/>
        <w:gridCol w:w="2094"/>
        <w:gridCol w:w="2094"/>
      </w:tblGrid>
      <w:tr w:rsidR="00567655" w:rsidRPr="00567655" w:rsidTr="00567655">
        <w:tc>
          <w:tcPr>
            <w:tcW w:w="458" w:type="dxa"/>
            <w:shd w:val="clear" w:color="auto" w:fill="auto"/>
          </w:tcPr>
          <w:p w:rsidR="00CD45B1" w:rsidRPr="00567655" w:rsidRDefault="00CD45B1" w:rsidP="00567655">
            <w:pPr>
              <w:jc w:val="center"/>
              <w:rPr>
                <w:b/>
              </w:rPr>
            </w:pPr>
            <w:r w:rsidRPr="00567655">
              <w:rPr>
                <w:b/>
              </w:rPr>
              <w:t>№</w:t>
            </w:r>
          </w:p>
        </w:tc>
        <w:tc>
          <w:tcPr>
            <w:tcW w:w="3231" w:type="dxa"/>
            <w:shd w:val="clear" w:color="auto" w:fill="auto"/>
          </w:tcPr>
          <w:p w:rsidR="00CD45B1" w:rsidRPr="00567655" w:rsidRDefault="00CD45B1" w:rsidP="00541F6D">
            <w:pPr>
              <w:rPr>
                <w:b/>
              </w:rPr>
            </w:pPr>
            <w:r w:rsidRPr="00567655">
              <w:rPr>
                <w:b/>
              </w:rPr>
              <w:t>Наименование инвестиционного проекта</w:t>
            </w:r>
          </w:p>
        </w:tc>
        <w:tc>
          <w:tcPr>
            <w:tcW w:w="2602" w:type="dxa"/>
            <w:shd w:val="clear" w:color="auto" w:fill="auto"/>
          </w:tcPr>
          <w:p w:rsidR="00CD45B1" w:rsidRPr="00567655" w:rsidRDefault="00CD45B1" w:rsidP="00541F6D">
            <w:pPr>
              <w:rPr>
                <w:b/>
              </w:rPr>
            </w:pPr>
            <w:r w:rsidRPr="00567655">
              <w:rPr>
                <w:b/>
              </w:rPr>
              <w:t>Инициатор / Инвестор</w:t>
            </w:r>
          </w:p>
        </w:tc>
        <w:tc>
          <w:tcPr>
            <w:tcW w:w="2094" w:type="dxa"/>
            <w:shd w:val="clear" w:color="auto" w:fill="auto"/>
          </w:tcPr>
          <w:p w:rsidR="00CD45B1" w:rsidRPr="00567655" w:rsidRDefault="00CD45B1" w:rsidP="00541F6D">
            <w:pPr>
              <w:rPr>
                <w:b/>
              </w:rPr>
            </w:pPr>
            <w:r w:rsidRPr="00567655">
              <w:rPr>
                <w:b/>
              </w:rPr>
              <w:t>Планируемый объём инвестиций, млн. руб.</w:t>
            </w:r>
          </w:p>
        </w:tc>
        <w:tc>
          <w:tcPr>
            <w:tcW w:w="2094" w:type="dxa"/>
            <w:shd w:val="clear" w:color="auto" w:fill="auto"/>
          </w:tcPr>
          <w:p w:rsidR="00CD45B1" w:rsidRPr="00567655" w:rsidRDefault="00CD45B1" w:rsidP="00541F6D">
            <w:pPr>
              <w:rPr>
                <w:b/>
              </w:rPr>
            </w:pPr>
            <w:r w:rsidRPr="00567655">
              <w:rPr>
                <w:b/>
              </w:rPr>
              <w:t>Ожидаемый результат</w:t>
            </w:r>
          </w:p>
        </w:tc>
      </w:tr>
      <w:tr w:rsidR="00567655" w:rsidRPr="00963F9F" w:rsidTr="00567655">
        <w:tc>
          <w:tcPr>
            <w:tcW w:w="458" w:type="dxa"/>
            <w:shd w:val="clear" w:color="auto" w:fill="auto"/>
          </w:tcPr>
          <w:p w:rsidR="00CD45B1" w:rsidRPr="00963F9F" w:rsidRDefault="00CD45B1" w:rsidP="00567655">
            <w:pPr>
              <w:jc w:val="center"/>
            </w:pPr>
            <w:r w:rsidRPr="00963F9F">
              <w:t>1</w:t>
            </w:r>
          </w:p>
        </w:tc>
        <w:tc>
          <w:tcPr>
            <w:tcW w:w="3231" w:type="dxa"/>
            <w:shd w:val="clear" w:color="auto" w:fill="auto"/>
          </w:tcPr>
          <w:p w:rsidR="00CD45B1" w:rsidRPr="00963F9F" w:rsidRDefault="00CD45B1" w:rsidP="00541F6D">
            <w:r w:rsidRPr="00963F9F">
              <w:t xml:space="preserve">Строительство базы отдыха на побережье бухты </w:t>
            </w:r>
            <w:proofErr w:type="gramStart"/>
            <w:r w:rsidRPr="00963F9F">
              <w:t>Южная</w:t>
            </w:r>
            <w:proofErr w:type="gramEnd"/>
            <w:r w:rsidRPr="00963F9F">
              <w:t xml:space="preserve"> залива Владимира</w:t>
            </w:r>
          </w:p>
        </w:tc>
        <w:tc>
          <w:tcPr>
            <w:tcW w:w="2602" w:type="dxa"/>
            <w:shd w:val="clear" w:color="auto" w:fill="auto"/>
          </w:tcPr>
          <w:p w:rsidR="00CD45B1" w:rsidRPr="00963F9F" w:rsidRDefault="00CD45B1" w:rsidP="00541F6D">
            <w:r w:rsidRPr="00963F9F">
              <w:t>ООО «Велес»</w:t>
            </w:r>
          </w:p>
        </w:tc>
        <w:tc>
          <w:tcPr>
            <w:tcW w:w="2094" w:type="dxa"/>
            <w:shd w:val="clear" w:color="auto" w:fill="auto"/>
          </w:tcPr>
          <w:p w:rsidR="00CD45B1" w:rsidRPr="00963F9F" w:rsidRDefault="00CD45B1" w:rsidP="00541F6D">
            <w:r w:rsidRPr="00963F9F">
              <w:t>178,00</w:t>
            </w:r>
          </w:p>
        </w:tc>
        <w:tc>
          <w:tcPr>
            <w:tcW w:w="2094" w:type="dxa"/>
            <w:shd w:val="clear" w:color="auto" w:fill="auto"/>
          </w:tcPr>
          <w:p w:rsidR="00CD45B1" w:rsidRPr="00963F9F" w:rsidRDefault="00CD45B1" w:rsidP="004E7FA8">
            <w:r w:rsidRPr="00963F9F">
              <w:t>Создание  рабочих мест</w:t>
            </w:r>
          </w:p>
        </w:tc>
      </w:tr>
      <w:tr w:rsidR="00567655" w:rsidRPr="00963F9F" w:rsidTr="00567655">
        <w:tc>
          <w:tcPr>
            <w:tcW w:w="458" w:type="dxa"/>
            <w:shd w:val="clear" w:color="auto" w:fill="auto"/>
          </w:tcPr>
          <w:p w:rsidR="00CD45B1" w:rsidRPr="00963F9F" w:rsidRDefault="00CD45B1" w:rsidP="00567655">
            <w:pPr>
              <w:jc w:val="center"/>
            </w:pPr>
            <w:r w:rsidRPr="00963F9F">
              <w:t>2</w:t>
            </w:r>
          </w:p>
        </w:tc>
        <w:tc>
          <w:tcPr>
            <w:tcW w:w="3231" w:type="dxa"/>
            <w:shd w:val="clear" w:color="auto" w:fill="auto"/>
          </w:tcPr>
          <w:p w:rsidR="00CD45B1" w:rsidRPr="00963F9F" w:rsidRDefault="00CD45B1" w:rsidP="00541F6D">
            <w:r w:rsidRPr="00963F9F">
              <w:t>Капитальный ремонт СДК с.</w:t>
            </w:r>
            <w:r w:rsidRPr="00CD45B1">
              <w:t xml:space="preserve"> </w:t>
            </w:r>
            <w:r w:rsidRPr="00963F9F">
              <w:t>Серафимовка</w:t>
            </w:r>
          </w:p>
        </w:tc>
        <w:tc>
          <w:tcPr>
            <w:tcW w:w="2602" w:type="dxa"/>
            <w:shd w:val="clear" w:color="auto" w:fill="auto"/>
          </w:tcPr>
          <w:p w:rsidR="00CD45B1" w:rsidRPr="00963F9F" w:rsidRDefault="00CD45B1" w:rsidP="00541F6D">
            <w:r w:rsidRPr="00963F9F">
              <w:t>МКУ «Культура и библиотеки Ольгинского муниципального округа/ Министерство культуры Приморского края</w:t>
            </w:r>
          </w:p>
        </w:tc>
        <w:tc>
          <w:tcPr>
            <w:tcW w:w="2094" w:type="dxa"/>
            <w:shd w:val="clear" w:color="auto" w:fill="auto"/>
          </w:tcPr>
          <w:p w:rsidR="00CD45B1" w:rsidRPr="00963F9F" w:rsidRDefault="00CD45B1" w:rsidP="00541F6D">
            <w:r w:rsidRPr="00963F9F">
              <w:t>11,99</w:t>
            </w:r>
          </w:p>
        </w:tc>
        <w:tc>
          <w:tcPr>
            <w:tcW w:w="2094" w:type="dxa"/>
            <w:shd w:val="clear" w:color="auto" w:fill="auto"/>
          </w:tcPr>
          <w:p w:rsidR="00CD45B1" w:rsidRPr="00963F9F" w:rsidRDefault="00CD45B1" w:rsidP="00541F6D">
            <w:r w:rsidRPr="00963F9F">
              <w:t>Создание благоприятных условий для жизни населения</w:t>
            </w:r>
          </w:p>
        </w:tc>
      </w:tr>
      <w:tr w:rsidR="00567655" w:rsidRPr="00963F9F" w:rsidTr="00567655">
        <w:tc>
          <w:tcPr>
            <w:tcW w:w="458" w:type="dxa"/>
            <w:shd w:val="clear" w:color="auto" w:fill="auto"/>
          </w:tcPr>
          <w:p w:rsidR="00CD45B1" w:rsidRPr="00963F9F" w:rsidRDefault="00CD45B1" w:rsidP="00567655">
            <w:pPr>
              <w:jc w:val="center"/>
            </w:pPr>
            <w:r w:rsidRPr="00963F9F">
              <w:t>3</w:t>
            </w:r>
          </w:p>
        </w:tc>
        <w:tc>
          <w:tcPr>
            <w:tcW w:w="3231" w:type="dxa"/>
            <w:shd w:val="clear" w:color="auto" w:fill="auto"/>
          </w:tcPr>
          <w:p w:rsidR="00CD45B1" w:rsidRPr="00567655" w:rsidRDefault="00CD45B1" w:rsidP="00541F6D">
            <w:pPr>
              <w:rPr>
                <w:color w:val="000000"/>
              </w:rPr>
            </w:pPr>
            <w:r w:rsidRPr="00567655">
              <w:rPr>
                <w:color w:val="000000"/>
              </w:rPr>
              <w:t xml:space="preserve">Выполнение работ по капитальному ремонту спортивного зала МКОУ </w:t>
            </w:r>
            <w:r w:rsidRPr="00567655">
              <w:rPr>
                <w:color w:val="000000"/>
              </w:rPr>
              <w:lastRenderedPageBreak/>
              <w:t>«СОШ п. Тимофеевка»</w:t>
            </w:r>
          </w:p>
          <w:p w:rsidR="00CD45B1" w:rsidRPr="00963F9F" w:rsidRDefault="00CD45B1" w:rsidP="00541F6D"/>
        </w:tc>
        <w:tc>
          <w:tcPr>
            <w:tcW w:w="2602" w:type="dxa"/>
            <w:shd w:val="clear" w:color="auto" w:fill="auto"/>
          </w:tcPr>
          <w:p w:rsidR="00CD45B1" w:rsidRPr="00963F9F" w:rsidRDefault="00CD45B1" w:rsidP="00541F6D">
            <w:r w:rsidRPr="00963F9F">
              <w:lastRenderedPageBreak/>
              <w:t xml:space="preserve">МКУ «Ольгинское ОНО» / Министерство образования </w:t>
            </w:r>
            <w:r w:rsidRPr="00963F9F">
              <w:lastRenderedPageBreak/>
              <w:t>Приморского края</w:t>
            </w:r>
          </w:p>
        </w:tc>
        <w:tc>
          <w:tcPr>
            <w:tcW w:w="2094" w:type="dxa"/>
            <w:shd w:val="clear" w:color="auto" w:fill="auto"/>
          </w:tcPr>
          <w:p w:rsidR="00CD45B1" w:rsidRPr="00963F9F" w:rsidRDefault="00CD45B1" w:rsidP="00541F6D">
            <w:r w:rsidRPr="00963F9F">
              <w:lastRenderedPageBreak/>
              <w:t>6,37</w:t>
            </w:r>
          </w:p>
        </w:tc>
        <w:tc>
          <w:tcPr>
            <w:tcW w:w="2094" w:type="dxa"/>
            <w:shd w:val="clear" w:color="auto" w:fill="auto"/>
          </w:tcPr>
          <w:p w:rsidR="00CD45B1" w:rsidRPr="00963F9F" w:rsidRDefault="00CD45B1" w:rsidP="00541F6D">
            <w:r w:rsidRPr="00963F9F">
              <w:t xml:space="preserve">Создание благоприятных условий для </w:t>
            </w:r>
            <w:r w:rsidRPr="00963F9F">
              <w:lastRenderedPageBreak/>
              <w:t>жизни населения</w:t>
            </w:r>
          </w:p>
        </w:tc>
      </w:tr>
      <w:tr w:rsidR="00567655" w:rsidRPr="00963F9F" w:rsidTr="00567655">
        <w:tc>
          <w:tcPr>
            <w:tcW w:w="458" w:type="dxa"/>
            <w:shd w:val="clear" w:color="auto" w:fill="auto"/>
          </w:tcPr>
          <w:p w:rsidR="00CD45B1" w:rsidRPr="00963F9F" w:rsidRDefault="00CD45B1" w:rsidP="00567655">
            <w:pPr>
              <w:jc w:val="center"/>
            </w:pPr>
            <w:r w:rsidRPr="00963F9F">
              <w:lastRenderedPageBreak/>
              <w:t>4</w:t>
            </w:r>
          </w:p>
        </w:tc>
        <w:tc>
          <w:tcPr>
            <w:tcW w:w="3231" w:type="dxa"/>
            <w:shd w:val="clear" w:color="auto" w:fill="auto"/>
          </w:tcPr>
          <w:p w:rsidR="00CD45B1" w:rsidRPr="00567655" w:rsidRDefault="00CD45B1" w:rsidP="00541F6D">
            <w:pPr>
              <w:rPr>
                <w:color w:val="000000"/>
              </w:rPr>
            </w:pPr>
            <w:r w:rsidRPr="00567655">
              <w:rPr>
                <w:color w:val="000000"/>
              </w:rPr>
              <w:t>Выполнение работ по капитальному ремонту кровли и перекрытия МКОУ «СОШ п. Тимофеевка»</w:t>
            </w:r>
          </w:p>
          <w:p w:rsidR="00CD45B1" w:rsidRPr="00963F9F" w:rsidRDefault="00CD45B1" w:rsidP="00541F6D"/>
        </w:tc>
        <w:tc>
          <w:tcPr>
            <w:tcW w:w="2602" w:type="dxa"/>
            <w:shd w:val="clear" w:color="auto" w:fill="auto"/>
          </w:tcPr>
          <w:p w:rsidR="00CD45B1" w:rsidRPr="00963F9F" w:rsidRDefault="00CD45B1" w:rsidP="00541F6D">
            <w:r w:rsidRPr="00963F9F">
              <w:t>МКУ «Ольгинское ОНО» / Министерство образования Приморского края</w:t>
            </w:r>
          </w:p>
        </w:tc>
        <w:tc>
          <w:tcPr>
            <w:tcW w:w="2094" w:type="dxa"/>
            <w:shd w:val="clear" w:color="auto" w:fill="auto"/>
          </w:tcPr>
          <w:p w:rsidR="00CD45B1" w:rsidRPr="00963F9F" w:rsidRDefault="00CD45B1" w:rsidP="00541F6D">
            <w:r>
              <w:t>5,87</w:t>
            </w:r>
          </w:p>
        </w:tc>
        <w:tc>
          <w:tcPr>
            <w:tcW w:w="2094" w:type="dxa"/>
            <w:shd w:val="clear" w:color="auto" w:fill="auto"/>
          </w:tcPr>
          <w:p w:rsidR="00CD45B1" w:rsidRPr="00963F9F" w:rsidRDefault="00CD45B1" w:rsidP="00541F6D">
            <w:r w:rsidRPr="00E26ED6">
              <w:t>Создание благоприятных условий для жизни населения</w:t>
            </w:r>
          </w:p>
        </w:tc>
      </w:tr>
      <w:tr w:rsidR="00567655" w:rsidRPr="00963F9F" w:rsidTr="00567655">
        <w:tc>
          <w:tcPr>
            <w:tcW w:w="458" w:type="dxa"/>
            <w:shd w:val="clear" w:color="auto" w:fill="auto"/>
          </w:tcPr>
          <w:p w:rsidR="00CD45B1" w:rsidRPr="00963F9F" w:rsidRDefault="00CD45B1" w:rsidP="00567655">
            <w:pPr>
              <w:jc w:val="center"/>
            </w:pPr>
            <w:r w:rsidRPr="00963F9F">
              <w:t>5</w:t>
            </w:r>
          </w:p>
        </w:tc>
        <w:tc>
          <w:tcPr>
            <w:tcW w:w="3231" w:type="dxa"/>
            <w:shd w:val="clear" w:color="auto" w:fill="auto"/>
          </w:tcPr>
          <w:p w:rsidR="00CD45B1" w:rsidRPr="00567655" w:rsidRDefault="00CD45B1" w:rsidP="00541F6D">
            <w:pPr>
              <w:rPr>
                <w:color w:val="000000"/>
              </w:rPr>
            </w:pPr>
            <w:r w:rsidRPr="00567655">
              <w:rPr>
                <w:color w:val="000000"/>
              </w:rPr>
              <w:t>Капитальный ремонт открытого плоскостного физкультурно-спортивного сооружения (около школы в пгт Ольга)</w:t>
            </w:r>
          </w:p>
          <w:p w:rsidR="00CD45B1" w:rsidRPr="00963F9F" w:rsidRDefault="00CD45B1" w:rsidP="00541F6D"/>
        </w:tc>
        <w:tc>
          <w:tcPr>
            <w:tcW w:w="2602" w:type="dxa"/>
            <w:shd w:val="clear" w:color="auto" w:fill="auto"/>
          </w:tcPr>
          <w:p w:rsidR="00CD45B1" w:rsidRPr="00963F9F" w:rsidRDefault="00CD45B1" w:rsidP="00541F6D">
            <w:r w:rsidRPr="00AF14D3">
              <w:t>МБУДО «Ольгинская спортивная школа» / Министерство спорта Приморского края</w:t>
            </w:r>
          </w:p>
        </w:tc>
        <w:tc>
          <w:tcPr>
            <w:tcW w:w="2094" w:type="dxa"/>
            <w:shd w:val="clear" w:color="auto" w:fill="auto"/>
          </w:tcPr>
          <w:p w:rsidR="00CD45B1" w:rsidRPr="00963F9F" w:rsidRDefault="00CD45B1" w:rsidP="00541F6D">
            <w:r>
              <w:t>12,9</w:t>
            </w:r>
          </w:p>
        </w:tc>
        <w:tc>
          <w:tcPr>
            <w:tcW w:w="2094" w:type="dxa"/>
            <w:shd w:val="clear" w:color="auto" w:fill="auto"/>
          </w:tcPr>
          <w:p w:rsidR="00CD45B1" w:rsidRPr="00963F9F" w:rsidRDefault="00CD45B1" w:rsidP="00541F6D">
            <w:r>
              <w:t xml:space="preserve">Увеличение количества </w:t>
            </w:r>
            <w:proofErr w:type="gramStart"/>
            <w:r>
              <w:t>занимающихся</w:t>
            </w:r>
            <w:proofErr w:type="gramEnd"/>
            <w:r>
              <w:t xml:space="preserve"> физической культурой и спортом</w:t>
            </w:r>
          </w:p>
        </w:tc>
      </w:tr>
    </w:tbl>
    <w:p w:rsidR="00694B6F" w:rsidRPr="00CD45B1" w:rsidRDefault="00694B6F" w:rsidP="00694B6F">
      <w:pPr>
        <w:ind w:left="708"/>
        <w:outlineLvl w:val="2"/>
        <w:rPr>
          <w:bCs/>
          <w:i/>
          <w:sz w:val="28"/>
          <w:szCs w:val="28"/>
        </w:rPr>
      </w:pPr>
    </w:p>
    <w:p w:rsidR="00CD45B1" w:rsidRPr="00CD45B1" w:rsidRDefault="00CD45B1" w:rsidP="00694B6F">
      <w:pPr>
        <w:ind w:left="708"/>
        <w:outlineLvl w:val="2"/>
        <w:rPr>
          <w:bCs/>
          <w:i/>
          <w:sz w:val="28"/>
          <w:szCs w:val="28"/>
        </w:rPr>
      </w:pPr>
    </w:p>
    <w:p w:rsidR="00694B6F" w:rsidRPr="00996151" w:rsidRDefault="00694B6F" w:rsidP="00694B6F">
      <w:pPr>
        <w:outlineLvl w:val="2"/>
        <w:rPr>
          <w:b/>
          <w:bCs/>
          <w:i/>
          <w:sz w:val="28"/>
          <w:szCs w:val="28"/>
        </w:rPr>
      </w:pPr>
      <w:r>
        <w:rPr>
          <w:bCs/>
          <w:i/>
          <w:sz w:val="28"/>
          <w:szCs w:val="28"/>
        </w:rPr>
        <w:t xml:space="preserve">2.2. </w:t>
      </w:r>
      <w:r>
        <w:rPr>
          <w:b/>
          <w:bCs/>
          <w:i/>
          <w:sz w:val="28"/>
          <w:szCs w:val="28"/>
        </w:rPr>
        <w:t>Перечень инвестиционных проектов, планируемых к реализации в 2024 году</w:t>
      </w:r>
    </w:p>
    <w:p w:rsidR="00CD45B1" w:rsidRPr="00996151" w:rsidRDefault="00CD45B1" w:rsidP="00694B6F">
      <w:pPr>
        <w:outlineLvl w:val="2"/>
        <w:rPr>
          <w:b/>
          <w:bCs/>
          <w:i/>
          <w:sz w:val="28"/>
          <w:szCs w:val="28"/>
        </w:rPr>
      </w:pPr>
    </w:p>
    <w:p w:rsidR="00694B6F" w:rsidRPr="00996151" w:rsidRDefault="00694B6F" w:rsidP="00694B6F">
      <w:pPr>
        <w:outlineLvl w:val="2"/>
        <w:rPr>
          <w:b/>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
        <w:gridCol w:w="3903"/>
        <w:gridCol w:w="3260"/>
        <w:gridCol w:w="2811"/>
      </w:tblGrid>
      <w:tr w:rsidR="00567655" w:rsidTr="00567655">
        <w:trPr>
          <w:trHeight w:val="811"/>
        </w:trPr>
        <w:tc>
          <w:tcPr>
            <w:tcW w:w="458" w:type="dxa"/>
            <w:shd w:val="clear" w:color="auto" w:fill="auto"/>
          </w:tcPr>
          <w:p w:rsidR="00CD45B1" w:rsidRPr="00567655" w:rsidRDefault="00CD45B1" w:rsidP="00567655">
            <w:pPr>
              <w:jc w:val="center"/>
              <w:rPr>
                <w:b/>
              </w:rPr>
            </w:pPr>
            <w:r w:rsidRPr="00567655">
              <w:rPr>
                <w:b/>
              </w:rPr>
              <w:t>№</w:t>
            </w:r>
          </w:p>
        </w:tc>
        <w:tc>
          <w:tcPr>
            <w:tcW w:w="3903" w:type="dxa"/>
            <w:shd w:val="clear" w:color="auto" w:fill="auto"/>
          </w:tcPr>
          <w:p w:rsidR="00CD45B1" w:rsidRPr="00567655" w:rsidRDefault="00CD45B1" w:rsidP="00541F6D">
            <w:pPr>
              <w:rPr>
                <w:b/>
              </w:rPr>
            </w:pPr>
            <w:r w:rsidRPr="00567655">
              <w:rPr>
                <w:b/>
              </w:rPr>
              <w:t>Наименование инвестиционного проекта</w:t>
            </w:r>
          </w:p>
        </w:tc>
        <w:tc>
          <w:tcPr>
            <w:tcW w:w="3260" w:type="dxa"/>
            <w:shd w:val="clear" w:color="auto" w:fill="auto"/>
          </w:tcPr>
          <w:p w:rsidR="00CD45B1" w:rsidRPr="00567655" w:rsidRDefault="00CD45B1" w:rsidP="00541F6D">
            <w:pPr>
              <w:rPr>
                <w:b/>
              </w:rPr>
            </w:pPr>
            <w:r w:rsidRPr="00567655">
              <w:rPr>
                <w:b/>
              </w:rPr>
              <w:t>Инициатор / Инвестор</w:t>
            </w:r>
          </w:p>
        </w:tc>
        <w:tc>
          <w:tcPr>
            <w:tcW w:w="2811" w:type="dxa"/>
            <w:shd w:val="clear" w:color="auto" w:fill="auto"/>
          </w:tcPr>
          <w:p w:rsidR="00CD45B1" w:rsidRPr="00567655" w:rsidRDefault="00CD45B1" w:rsidP="00541F6D">
            <w:pPr>
              <w:rPr>
                <w:b/>
              </w:rPr>
            </w:pPr>
            <w:r w:rsidRPr="00567655">
              <w:rPr>
                <w:b/>
              </w:rPr>
              <w:t>Планируемый объём инвестиций, млн. руб.</w:t>
            </w:r>
          </w:p>
        </w:tc>
      </w:tr>
      <w:tr w:rsidR="00567655" w:rsidTr="00567655">
        <w:trPr>
          <w:trHeight w:val="266"/>
        </w:trPr>
        <w:tc>
          <w:tcPr>
            <w:tcW w:w="458" w:type="dxa"/>
            <w:shd w:val="clear" w:color="auto" w:fill="auto"/>
          </w:tcPr>
          <w:p w:rsidR="00CD45B1" w:rsidRPr="00963F9F" w:rsidRDefault="00CD45B1" w:rsidP="00567655">
            <w:pPr>
              <w:jc w:val="center"/>
            </w:pPr>
            <w:r w:rsidRPr="00963F9F">
              <w:t>1</w:t>
            </w:r>
          </w:p>
        </w:tc>
        <w:tc>
          <w:tcPr>
            <w:tcW w:w="3903" w:type="dxa"/>
            <w:shd w:val="clear" w:color="auto" w:fill="auto"/>
          </w:tcPr>
          <w:p w:rsidR="00CD45B1" w:rsidRPr="00963F9F" w:rsidRDefault="00CD45B1" w:rsidP="00541F6D">
            <w:r w:rsidRPr="00963F9F">
              <w:t xml:space="preserve">Строительство больничного комплекса в пгт Ольга Ольгинского муниципального района, КГБУЗ «Ольгинского ЦРБ» </w:t>
            </w:r>
          </w:p>
        </w:tc>
        <w:tc>
          <w:tcPr>
            <w:tcW w:w="3260" w:type="dxa"/>
            <w:shd w:val="clear" w:color="auto" w:fill="auto"/>
          </w:tcPr>
          <w:p w:rsidR="00CD45B1" w:rsidRPr="00963F9F" w:rsidRDefault="00CD45B1" w:rsidP="00541F6D">
            <w:r w:rsidRPr="00963F9F">
              <w:t>Министерство здравоохранения Приморского края</w:t>
            </w:r>
          </w:p>
        </w:tc>
        <w:tc>
          <w:tcPr>
            <w:tcW w:w="2811" w:type="dxa"/>
            <w:shd w:val="clear" w:color="auto" w:fill="auto"/>
          </w:tcPr>
          <w:p w:rsidR="00CD45B1" w:rsidRPr="00963F9F" w:rsidRDefault="00CD45B1" w:rsidP="00541F6D">
            <w:r w:rsidRPr="00963F9F">
              <w:t>165,19</w:t>
            </w:r>
          </w:p>
        </w:tc>
      </w:tr>
      <w:tr w:rsidR="00567655" w:rsidTr="00567655">
        <w:trPr>
          <w:trHeight w:val="278"/>
        </w:trPr>
        <w:tc>
          <w:tcPr>
            <w:tcW w:w="458" w:type="dxa"/>
            <w:shd w:val="clear" w:color="auto" w:fill="auto"/>
          </w:tcPr>
          <w:p w:rsidR="00CD45B1" w:rsidRPr="00963F9F" w:rsidRDefault="00CD45B1" w:rsidP="00567655">
            <w:pPr>
              <w:jc w:val="center"/>
            </w:pPr>
            <w:r w:rsidRPr="00963F9F">
              <w:t>2</w:t>
            </w:r>
          </w:p>
        </w:tc>
        <w:tc>
          <w:tcPr>
            <w:tcW w:w="3903" w:type="dxa"/>
            <w:shd w:val="clear" w:color="auto" w:fill="auto"/>
          </w:tcPr>
          <w:p w:rsidR="00CD45B1" w:rsidRPr="00963F9F" w:rsidRDefault="00CD45B1" w:rsidP="00541F6D">
            <w:r w:rsidRPr="00963F9F">
              <w:t>Строительство спортивного комплекса в пгт Ольга Ольгинского округа Приморского края</w:t>
            </w:r>
          </w:p>
        </w:tc>
        <w:tc>
          <w:tcPr>
            <w:tcW w:w="3260" w:type="dxa"/>
            <w:shd w:val="clear" w:color="auto" w:fill="auto"/>
          </w:tcPr>
          <w:p w:rsidR="00CD45B1" w:rsidRPr="00963F9F" w:rsidRDefault="00CD45B1" w:rsidP="00541F6D">
            <w:r w:rsidRPr="00963F9F">
              <w:t>МБУДО «Ольгинская спортивная школа» / Министерство спорта Приморского края</w:t>
            </w:r>
          </w:p>
        </w:tc>
        <w:tc>
          <w:tcPr>
            <w:tcW w:w="2811" w:type="dxa"/>
            <w:shd w:val="clear" w:color="auto" w:fill="auto"/>
          </w:tcPr>
          <w:p w:rsidR="00CD45B1" w:rsidRPr="00963F9F" w:rsidRDefault="00CD45B1" w:rsidP="00541F6D">
            <w:r w:rsidRPr="00963F9F">
              <w:t>186,80</w:t>
            </w:r>
          </w:p>
        </w:tc>
      </w:tr>
      <w:tr w:rsidR="00567655" w:rsidTr="00567655">
        <w:trPr>
          <w:trHeight w:val="266"/>
        </w:trPr>
        <w:tc>
          <w:tcPr>
            <w:tcW w:w="458" w:type="dxa"/>
            <w:shd w:val="clear" w:color="auto" w:fill="auto"/>
          </w:tcPr>
          <w:p w:rsidR="00CD45B1" w:rsidRPr="00963F9F" w:rsidRDefault="00CD45B1" w:rsidP="00567655">
            <w:pPr>
              <w:jc w:val="center"/>
            </w:pPr>
            <w:r w:rsidRPr="00963F9F">
              <w:t>3</w:t>
            </w:r>
          </w:p>
        </w:tc>
        <w:tc>
          <w:tcPr>
            <w:tcW w:w="3903" w:type="dxa"/>
            <w:shd w:val="clear" w:color="auto" w:fill="auto"/>
          </w:tcPr>
          <w:p w:rsidR="00CD45B1" w:rsidRPr="00963F9F" w:rsidRDefault="00CD45B1" w:rsidP="00541F6D">
            <w:r>
              <w:t xml:space="preserve">Капитальный ремонт </w:t>
            </w:r>
            <w:r w:rsidRPr="004E1132">
              <w:t>МКОУ «СОШ п. Моряк-Рыболов»</w:t>
            </w:r>
          </w:p>
        </w:tc>
        <w:tc>
          <w:tcPr>
            <w:tcW w:w="3260" w:type="dxa"/>
            <w:shd w:val="clear" w:color="auto" w:fill="auto"/>
          </w:tcPr>
          <w:p w:rsidR="00CD45B1" w:rsidRPr="00963F9F" w:rsidRDefault="00CD45B1" w:rsidP="00541F6D">
            <w:r w:rsidRPr="004E1132">
              <w:t>МКУ «Ольгинское ОНО» / Министерство образования Приморского края</w:t>
            </w:r>
          </w:p>
        </w:tc>
        <w:tc>
          <w:tcPr>
            <w:tcW w:w="2811" w:type="dxa"/>
            <w:shd w:val="clear" w:color="auto" w:fill="auto"/>
          </w:tcPr>
          <w:p w:rsidR="00CD45B1" w:rsidRPr="00963F9F" w:rsidRDefault="00CD45B1" w:rsidP="00541F6D">
            <w:r>
              <w:t>24,3</w:t>
            </w:r>
          </w:p>
        </w:tc>
      </w:tr>
    </w:tbl>
    <w:p w:rsidR="00CD45B1" w:rsidRDefault="00CD45B1" w:rsidP="00CD45B1"/>
    <w:p w:rsidR="00CD45B1" w:rsidRPr="00CD45B1" w:rsidRDefault="00CD45B1" w:rsidP="00694B6F">
      <w:pPr>
        <w:outlineLvl w:val="2"/>
        <w:rPr>
          <w:b/>
          <w:bCs/>
          <w:sz w:val="20"/>
          <w:szCs w:val="20"/>
          <w:lang w:val="en-US"/>
        </w:rPr>
      </w:pPr>
    </w:p>
    <w:p w:rsidR="00694B6F" w:rsidRPr="00B373B3" w:rsidRDefault="00694B6F" w:rsidP="00694B6F">
      <w:pPr>
        <w:ind w:left="708"/>
        <w:outlineLvl w:val="2"/>
        <w:rPr>
          <w:bCs/>
          <w:i/>
          <w:sz w:val="28"/>
          <w:szCs w:val="28"/>
        </w:rPr>
      </w:pPr>
    </w:p>
    <w:sectPr w:rsidR="00694B6F" w:rsidRPr="00B373B3" w:rsidSect="00A71A7E">
      <w:pgSz w:w="11906" w:h="16838"/>
      <w:pgMar w:top="680" w:right="425" w:bottom="680" w:left="1134" w:header="357" w:footer="35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2505" w:rsidRDefault="008A2505">
      <w:r>
        <w:separator/>
      </w:r>
    </w:p>
  </w:endnote>
  <w:endnote w:type="continuationSeparator" w:id="0">
    <w:p w:rsidR="008A2505" w:rsidRDefault="008A2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Liberation Sans">
    <w:altName w:val="Arial"/>
    <w:panose1 w:val="00000000000000000000"/>
    <w:charset w:val="CC"/>
    <w:family w:val="swiss"/>
    <w:notTrueType/>
    <w:pitch w:val="variable"/>
    <w:sig w:usb0="00000203" w:usb1="00000000" w:usb2="00000000" w:usb3="00000000" w:csb0="00000005"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Lohit Hindi">
    <w:altName w:val="MS Mincho"/>
    <w:panose1 w:val="00000000000000000000"/>
    <w:charset w:val="80"/>
    <w:family w:val="auto"/>
    <w:notTrueType/>
    <w:pitch w:val="variable"/>
    <w:sig w:usb0="00000001" w:usb1="08070000" w:usb2="00000010" w:usb3="00000000" w:csb0="0002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2505" w:rsidRDefault="008A2505">
      <w:r>
        <w:separator/>
      </w:r>
    </w:p>
  </w:footnote>
  <w:footnote w:type="continuationSeparator" w:id="0">
    <w:p w:rsidR="008A2505" w:rsidRDefault="008A250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1"/>
      <w:suff w:val="nothing"/>
      <w:lvlText w:val=""/>
      <w:lvlJc w:val="left"/>
      <w:pPr>
        <w:tabs>
          <w:tab w:val="num" w:pos="0"/>
        </w:tabs>
        <w:ind w:left="432" w:hanging="432"/>
      </w:pPr>
      <w:rPr>
        <w:rFonts w:cs="Times New Roman"/>
      </w:rPr>
    </w:lvl>
    <w:lvl w:ilvl="1">
      <w:start w:val="1"/>
      <w:numFmt w:val="none"/>
      <w:pStyle w:val="2"/>
      <w:suff w:val="nothing"/>
      <w:lvlText w:val=""/>
      <w:lvlJc w:val="left"/>
      <w:pPr>
        <w:tabs>
          <w:tab w:val="num" w:pos="0"/>
        </w:tabs>
        <w:ind w:left="576" w:hanging="576"/>
      </w:pPr>
      <w:rPr>
        <w:rFonts w:cs="Times New Roman"/>
      </w:rPr>
    </w:lvl>
    <w:lvl w:ilvl="2">
      <w:start w:val="1"/>
      <w:numFmt w:val="none"/>
      <w:pStyle w:val="3"/>
      <w:suff w:val="nothing"/>
      <w:lvlText w:val=""/>
      <w:lvlJc w:val="left"/>
      <w:pPr>
        <w:tabs>
          <w:tab w:val="num" w:pos="0"/>
        </w:tabs>
        <w:ind w:left="720" w:hanging="720"/>
      </w:pPr>
      <w:rPr>
        <w:rFonts w:cs="Times New Roman"/>
      </w:rPr>
    </w:lvl>
    <w:lvl w:ilvl="3">
      <w:start w:val="1"/>
      <w:numFmt w:val="none"/>
      <w:pStyle w:val="4"/>
      <w:suff w:val="nothing"/>
      <w:lvlText w:val=""/>
      <w:lvlJc w:val="left"/>
      <w:pPr>
        <w:tabs>
          <w:tab w:val="num" w:pos="0"/>
        </w:tabs>
        <w:ind w:left="864" w:hanging="864"/>
      </w:pPr>
      <w:rPr>
        <w:rFonts w:cs="Times New Roman"/>
      </w:rPr>
    </w:lvl>
    <w:lvl w:ilvl="4">
      <w:start w:val="1"/>
      <w:numFmt w:val="none"/>
      <w:pStyle w:val="5"/>
      <w:suff w:val="nothing"/>
      <w:lvlText w:val=""/>
      <w:lvlJc w:val="left"/>
      <w:pPr>
        <w:tabs>
          <w:tab w:val="num" w:pos="0"/>
        </w:tabs>
        <w:ind w:left="1008" w:hanging="1008"/>
      </w:pPr>
      <w:rPr>
        <w:rFonts w:cs="Times New Roman"/>
      </w:rPr>
    </w:lvl>
    <w:lvl w:ilvl="5">
      <w:start w:val="1"/>
      <w:numFmt w:val="none"/>
      <w:pStyle w:val="6"/>
      <w:suff w:val="nothing"/>
      <w:lvlText w:val=""/>
      <w:lvlJc w:val="left"/>
      <w:pPr>
        <w:tabs>
          <w:tab w:val="num" w:pos="0"/>
        </w:tabs>
        <w:ind w:left="1152" w:hanging="1152"/>
      </w:pPr>
      <w:rPr>
        <w:rFonts w:cs="Times New Roman"/>
      </w:rPr>
    </w:lvl>
    <w:lvl w:ilvl="6">
      <w:start w:val="1"/>
      <w:numFmt w:val="none"/>
      <w:suff w:val="nothing"/>
      <w:lvlText w:val=""/>
      <w:lvlJc w:val="left"/>
      <w:pPr>
        <w:tabs>
          <w:tab w:val="num" w:pos="0"/>
        </w:tabs>
        <w:ind w:left="1296" w:hanging="1296"/>
      </w:pPr>
      <w:rPr>
        <w:rFonts w:cs="Times New Roman"/>
      </w:rPr>
    </w:lvl>
    <w:lvl w:ilvl="7">
      <w:start w:val="1"/>
      <w:numFmt w:val="none"/>
      <w:suff w:val="nothing"/>
      <w:lvlText w:val=""/>
      <w:lvlJc w:val="left"/>
      <w:pPr>
        <w:tabs>
          <w:tab w:val="num" w:pos="0"/>
        </w:tabs>
        <w:ind w:left="1440" w:hanging="1440"/>
      </w:pPr>
      <w:rPr>
        <w:rFonts w:cs="Times New Roman"/>
      </w:rPr>
    </w:lvl>
    <w:lvl w:ilvl="8">
      <w:start w:val="1"/>
      <w:numFmt w:val="none"/>
      <w:suff w:val="nothing"/>
      <w:lvlText w:val=""/>
      <w:lvlJc w:val="left"/>
      <w:pPr>
        <w:tabs>
          <w:tab w:val="num" w:pos="0"/>
        </w:tabs>
        <w:ind w:left="1584" w:hanging="1584"/>
      </w:pPr>
      <w:rPr>
        <w:rFonts w:cs="Times New Roman"/>
      </w:rPr>
    </w:lvl>
  </w:abstractNum>
  <w:abstractNum w:abstractNumId="1">
    <w:nsid w:val="00000002"/>
    <w:multiLevelType w:val="singleLevel"/>
    <w:tmpl w:val="00000002"/>
    <w:name w:val="WW8Num3"/>
    <w:lvl w:ilvl="0">
      <w:start w:val="1"/>
      <w:numFmt w:val="bullet"/>
      <w:lvlText w:val=""/>
      <w:lvlJc w:val="left"/>
      <w:pPr>
        <w:tabs>
          <w:tab w:val="num" w:pos="0"/>
        </w:tabs>
        <w:ind w:left="720" w:hanging="360"/>
      </w:pPr>
      <w:rPr>
        <w:rFonts w:ascii="Symbol" w:hAnsi="Symbol"/>
        <w:color w:val="auto"/>
      </w:rPr>
    </w:lvl>
  </w:abstractNum>
  <w:abstractNum w:abstractNumId="2">
    <w:nsid w:val="00000003"/>
    <w:multiLevelType w:val="singleLevel"/>
    <w:tmpl w:val="00000003"/>
    <w:lvl w:ilvl="0">
      <w:start w:val="1"/>
      <w:numFmt w:val="bullet"/>
      <w:lvlText w:val=""/>
      <w:lvlJc w:val="left"/>
      <w:pPr>
        <w:tabs>
          <w:tab w:val="num" w:pos="0"/>
        </w:tabs>
        <w:ind w:left="720" w:hanging="360"/>
      </w:pPr>
      <w:rPr>
        <w:rFonts w:ascii="Symbol" w:hAnsi="Symbol"/>
        <w:color w:val="auto"/>
      </w:rPr>
    </w:lvl>
  </w:abstractNum>
  <w:abstractNum w:abstractNumId="3">
    <w:nsid w:val="06A11095"/>
    <w:multiLevelType w:val="hybridMultilevel"/>
    <w:tmpl w:val="AB902E4A"/>
    <w:lvl w:ilvl="0" w:tplc="12AEE742">
      <w:start w:val="1"/>
      <w:numFmt w:val="bullet"/>
      <w:lvlText w:val="*"/>
      <w:lvlJc w:val="left"/>
      <w:pPr>
        <w:tabs>
          <w:tab w:val="num" w:pos="720"/>
        </w:tabs>
        <w:ind w:left="720" w:hanging="360"/>
      </w:pPr>
      <w:rPr>
        <w:rFonts w:ascii="Georgia" w:hAnsi="Georgia" w:hint="default"/>
      </w:rPr>
    </w:lvl>
    <w:lvl w:ilvl="1" w:tplc="5C7EE802" w:tentative="1">
      <w:start w:val="1"/>
      <w:numFmt w:val="bullet"/>
      <w:lvlText w:val="*"/>
      <w:lvlJc w:val="left"/>
      <w:pPr>
        <w:tabs>
          <w:tab w:val="num" w:pos="1440"/>
        </w:tabs>
        <w:ind w:left="1440" w:hanging="360"/>
      </w:pPr>
      <w:rPr>
        <w:rFonts w:ascii="Georgia" w:hAnsi="Georgia" w:hint="default"/>
      </w:rPr>
    </w:lvl>
    <w:lvl w:ilvl="2" w:tplc="39FCEA82" w:tentative="1">
      <w:start w:val="1"/>
      <w:numFmt w:val="bullet"/>
      <w:lvlText w:val="*"/>
      <w:lvlJc w:val="left"/>
      <w:pPr>
        <w:tabs>
          <w:tab w:val="num" w:pos="2160"/>
        </w:tabs>
        <w:ind w:left="2160" w:hanging="360"/>
      </w:pPr>
      <w:rPr>
        <w:rFonts w:ascii="Georgia" w:hAnsi="Georgia" w:hint="default"/>
      </w:rPr>
    </w:lvl>
    <w:lvl w:ilvl="3" w:tplc="0DD873F8" w:tentative="1">
      <w:start w:val="1"/>
      <w:numFmt w:val="bullet"/>
      <w:lvlText w:val="*"/>
      <w:lvlJc w:val="left"/>
      <w:pPr>
        <w:tabs>
          <w:tab w:val="num" w:pos="2880"/>
        </w:tabs>
        <w:ind w:left="2880" w:hanging="360"/>
      </w:pPr>
      <w:rPr>
        <w:rFonts w:ascii="Georgia" w:hAnsi="Georgia" w:hint="default"/>
      </w:rPr>
    </w:lvl>
    <w:lvl w:ilvl="4" w:tplc="4CF6E8B6" w:tentative="1">
      <w:start w:val="1"/>
      <w:numFmt w:val="bullet"/>
      <w:lvlText w:val="*"/>
      <w:lvlJc w:val="left"/>
      <w:pPr>
        <w:tabs>
          <w:tab w:val="num" w:pos="3600"/>
        </w:tabs>
        <w:ind w:left="3600" w:hanging="360"/>
      </w:pPr>
      <w:rPr>
        <w:rFonts w:ascii="Georgia" w:hAnsi="Georgia" w:hint="default"/>
      </w:rPr>
    </w:lvl>
    <w:lvl w:ilvl="5" w:tplc="499A2E86" w:tentative="1">
      <w:start w:val="1"/>
      <w:numFmt w:val="bullet"/>
      <w:lvlText w:val="*"/>
      <w:lvlJc w:val="left"/>
      <w:pPr>
        <w:tabs>
          <w:tab w:val="num" w:pos="4320"/>
        </w:tabs>
        <w:ind w:left="4320" w:hanging="360"/>
      </w:pPr>
      <w:rPr>
        <w:rFonts w:ascii="Georgia" w:hAnsi="Georgia" w:hint="default"/>
      </w:rPr>
    </w:lvl>
    <w:lvl w:ilvl="6" w:tplc="5AB0910A" w:tentative="1">
      <w:start w:val="1"/>
      <w:numFmt w:val="bullet"/>
      <w:lvlText w:val="*"/>
      <w:lvlJc w:val="left"/>
      <w:pPr>
        <w:tabs>
          <w:tab w:val="num" w:pos="5040"/>
        </w:tabs>
        <w:ind w:left="5040" w:hanging="360"/>
      </w:pPr>
      <w:rPr>
        <w:rFonts w:ascii="Georgia" w:hAnsi="Georgia" w:hint="default"/>
      </w:rPr>
    </w:lvl>
    <w:lvl w:ilvl="7" w:tplc="901C230C" w:tentative="1">
      <w:start w:val="1"/>
      <w:numFmt w:val="bullet"/>
      <w:lvlText w:val="*"/>
      <w:lvlJc w:val="left"/>
      <w:pPr>
        <w:tabs>
          <w:tab w:val="num" w:pos="5760"/>
        </w:tabs>
        <w:ind w:left="5760" w:hanging="360"/>
      </w:pPr>
      <w:rPr>
        <w:rFonts w:ascii="Georgia" w:hAnsi="Georgia" w:hint="default"/>
      </w:rPr>
    </w:lvl>
    <w:lvl w:ilvl="8" w:tplc="F36296B4" w:tentative="1">
      <w:start w:val="1"/>
      <w:numFmt w:val="bullet"/>
      <w:lvlText w:val="*"/>
      <w:lvlJc w:val="left"/>
      <w:pPr>
        <w:tabs>
          <w:tab w:val="num" w:pos="6480"/>
        </w:tabs>
        <w:ind w:left="6480" w:hanging="360"/>
      </w:pPr>
      <w:rPr>
        <w:rFonts w:ascii="Georgia" w:hAnsi="Georgia" w:hint="default"/>
      </w:rPr>
    </w:lvl>
  </w:abstractNum>
  <w:abstractNum w:abstractNumId="4">
    <w:nsid w:val="0FC6571F"/>
    <w:multiLevelType w:val="hybridMultilevel"/>
    <w:tmpl w:val="30904E12"/>
    <w:lvl w:ilvl="0" w:tplc="FCEEC1F4">
      <w:start w:val="1"/>
      <w:numFmt w:val="decimal"/>
      <w:lvlText w:val="%1)"/>
      <w:lvlJc w:val="left"/>
      <w:pPr>
        <w:ind w:left="1727" w:hanging="360"/>
      </w:pPr>
      <w:rPr>
        <w:rFonts w:cs="Times New Roman" w:hint="default"/>
      </w:rPr>
    </w:lvl>
    <w:lvl w:ilvl="1" w:tplc="04190019" w:tentative="1">
      <w:start w:val="1"/>
      <w:numFmt w:val="lowerLetter"/>
      <w:lvlText w:val="%2."/>
      <w:lvlJc w:val="left"/>
      <w:pPr>
        <w:ind w:left="2447" w:hanging="360"/>
      </w:pPr>
      <w:rPr>
        <w:rFonts w:cs="Times New Roman"/>
      </w:rPr>
    </w:lvl>
    <w:lvl w:ilvl="2" w:tplc="0419001B" w:tentative="1">
      <w:start w:val="1"/>
      <w:numFmt w:val="lowerRoman"/>
      <w:lvlText w:val="%3."/>
      <w:lvlJc w:val="right"/>
      <w:pPr>
        <w:ind w:left="3167" w:hanging="180"/>
      </w:pPr>
      <w:rPr>
        <w:rFonts w:cs="Times New Roman"/>
      </w:rPr>
    </w:lvl>
    <w:lvl w:ilvl="3" w:tplc="0419000F" w:tentative="1">
      <w:start w:val="1"/>
      <w:numFmt w:val="decimal"/>
      <w:lvlText w:val="%4."/>
      <w:lvlJc w:val="left"/>
      <w:pPr>
        <w:ind w:left="3887" w:hanging="360"/>
      </w:pPr>
      <w:rPr>
        <w:rFonts w:cs="Times New Roman"/>
      </w:rPr>
    </w:lvl>
    <w:lvl w:ilvl="4" w:tplc="04190019" w:tentative="1">
      <w:start w:val="1"/>
      <w:numFmt w:val="lowerLetter"/>
      <w:lvlText w:val="%5."/>
      <w:lvlJc w:val="left"/>
      <w:pPr>
        <w:ind w:left="4607" w:hanging="360"/>
      </w:pPr>
      <w:rPr>
        <w:rFonts w:cs="Times New Roman"/>
      </w:rPr>
    </w:lvl>
    <w:lvl w:ilvl="5" w:tplc="0419001B" w:tentative="1">
      <w:start w:val="1"/>
      <w:numFmt w:val="lowerRoman"/>
      <w:lvlText w:val="%6."/>
      <w:lvlJc w:val="right"/>
      <w:pPr>
        <w:ind w:left="5327" w:hanging="180"/>
      </w:pPr>
      <w:rPr>
        <w:rFonts w:cs="Times New Roman"/>
      </w:rPr>
    </w:lvl>
    <w:lvl w:ilvl="6" w:tplc="0419000F" w:tentative="1">
      <w:start w:val="1"/>
      <w:numFmt w:val="decimal"/>
      <w:lvlText w:val="%7."/>
      <w:lvlJc w:val="left"/>
      <w:pPr>
        <w:ind w:left="6047" w:hanging="360"/>
      </w:pPr>
      <w:rPr>
        <w:rFonts w:cs="Times New Roman"/>
      </w:rPr>
    </w:lvl>
    <w:lvl w:ilvl="7" w:tplc="04190019" w:tentative="1">
      <w:start w:val="1"/>
      <w:numFmt w:val="lowerLetter"/>
      <w:lvlText w:val="%8."/>
      <w:lvlJc w:val="left"/>
      <w:pPr>
        <w:ind w:left="6767" w:hanging="360"/>
      </w:pPr>
      <w:rPr>
        <w:rFonts w:cs="Times New Roman"/>
      </w:rPr>
    </w:lvl>
    <w:lvl w:ilvl="8" w:tplc="0419001B" w:tentative="1">
      <w:start w:val="1"/>
      <w:numFmt w:val="lowerRoman"/>
      <w:lvlText w:val="%9."/>
      <w:lvlJc w:val="right"/>
      <w:pPr>
        <w:ind w:left="7487" w:hanging="180"/>
      </w:pPr>
      <w:rPr>
        <w:rFonts w:cs="Times New Roman"/>
      </w:rPr>
    </w:lvl>
  </w:abstractNum>
  <w:abstractNum w:abstractNumId="5">
    <w:nsid w:val="10204A09"/>
    <w:multiLevelType w:val="hybridMultilevel"/>
    <w:tmpl w:val="D2C46076"/>
    <w:lvl w:ilvl="0" w:tplc="BED6B538">
      <w:start w:val="10"/>
      <w:numFmt w:val="bullet"/>
      <w:lvlText w:val=""/>
      <w:lvlJc w:val="left"/>
      <w:pPr>
        <w:ind w:left="927" w:hanging="360"/>
      </w:pPr>
      <w:rPr>
        <w:rFonts w:ascii="Symbol" w:eastAsia="Times New Roman" w:hAnsi="Symbol" w:hint="default"/>
        <w:i/>
      </w:rPr>
    </w:lvl>
    <w:lvl w:ilvl="1" w:tplc="04190003" w:tentative="1">
      <w:start w:val="1"/>
      <w:numFmt w:val="bullet"/>
      <w:lvlText w:val="o"/>
      <w:lvlJc w:val="left"/>
      <w:pPr>
        <w:ind w:left="1647" w:hanging="360"/>
      </w:pPr>
      <w:rPr>
        <w:rFonts w:ascii="Courier New" w:hAnsi="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6">
    <w:nsid w:val="185107E0"/>
    <w:multiLevelType w:val="multilevel"/>
    <w:tmpl w:val="AEFEF61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1A403CD7"/>
    <w:multiLevelType w:val="hybridMultilevel"/>
    <w:tmpl w:val="7F1E13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B5F248E"/>
    <w:multiLevelType w:val="hybridMultilevel"/>
    <w:tmpl w:val="1F905B5A"/>
    <w:lvl w:ilvl="0" w:tplc="495CC1F4">
      <w:start w:val="1"/>
      <w:numFmt w:val="decimal"/>
      <w:lvlText w:val="%1."/>
      <w:lvlJc w:val="left"/>
      <w:pPr>
        <w:tabs>
          <w:tab w:val="num" w:pos="1068"/>
        </w:tabs>
        <w:ind w:left="1068" w:hanging="360"/>
      </w:pPr>
      <w:rPr>
        <w:rFonts w:cs="Times New Roman" w:hint="default"/>
      </w:rPr>
    </w:lvl>
    <w:lvl w:ilvl="1" w:tplc="04190019" w:tentative="1">
      <w:start w:val="1"/>
      <w:numFmt w:val="lowerLetter"/>
      <w:lvlText w:val="%2."/>
      <w:lvlJc w:val="left"/>
      <w:pPr>
        <w:tabs>
          <w:tab w:val="num" w:pos="1788"/>
        </w:tabs>
        <w:ind w:left="1788" w:hanging="360"/>
      </w:pPr>
      <w:rPr>
        <w:rFonts w:cs="Times New Roman"/>
      </w:rPr>
    </w:lvl>
    <w:lvl w:ilvl="2" w:tplc="0419001B" w:tentative="1">
      <w:start w:val="1"/>
      <w:numFmt w:val="lowerRoman"/>
      <w:lvlText w:val="%3."/>
      <w:lvlJc w:val="right"/>
      <w:pPr>
        <w:tabs>
          <w:tab w:val="num" w:pos="2508"/>
        </w:tabs>
        <w:ind w:left="2508" w:hanging="180"/>
      </w:pPr>
      <w:rPr>
        <w:rFonts w:cs="Times New Roman"/>
      </w:rPr>
    </w:lvl>
    <w:lvl w:ilvl="3" w:tplc="0419000F" w:tentative="1">
      <w:start w:val="1"/>
      <w:numFmt w:val="decimal"/>
      <w:lvlText w:val="%4."/>
      <w:lvlJc w:val="left"/>
      <w:pPr>
        <w:tabs>
          <w:tab w:val="num" w:pos="3228"/>
        </w:tabs>
        <w:ind w:left="3228" w:hanging="360"/>
      </w:pPr>
      <w:rPr>
        <w:rFonts w:cs="Times New Roman"/>
      </w:rPr>
    </w:lvl>
    <w:lvl w:ilvl="4" w:tplc="04190019" w:tentative="1">
      <w:start w:val="1"/>
      <w:numFmt w:val="lowerLetter"/>
      <w:lvlText w:val="%5."/>
      <w:lvlJc w:val="left"/>
      <w:pPr>
        <w:tabs>
          <w:tab w:val="num" w:pos="3948"/>
        </w:tabs>
        <w:ind w:left="3948" w:hanging="360"/>
      </w:pPr>
      <w:rPr>
        <w:rFonts w:cs="Times New Roman"/>
      </w:rPr>
    </w:lvl>
    <w:lvl w:ilvl="5" w:tplc="0419001B" w:tentative="1">
      <w:start w:val="1"/>
      <w:numFmt w:val="lowerRoman"/>
      <w:lvlText w:val="%6."/>
      <w:lvlJc w:val="right"/>
      <w:pPr>
        <w:tabs>
          <w:tab w:val="num" w:pos="4668"/>
        </w:tabs>
        <w:ind w:left="4668" w:hanging="180"/>
      </w:pPr>
      <w:rPr>
        <w:rFonts w:cs="Times New Roman"/>
      </w:rPr>
    </w:lvl>
    <w:lvl w:ilvl="6" w:tplc="0419000F" w:tentative="1">
      <w:start w:val="1"/>
      <w:numFmt w:val="decimal"/>
      <w:lvlText w:val="%7."/>
      <w:lvlJc w:val="left"/>
      <w:pPr>
        <w:tabs>
          <w:tab w:val="num" w:pos="5388"/>
        </w:tabs>
        <w:ind w:left="5388" w:hanging="360"/>
      </w:pPr>
      <w:rPr>
        <w:rFonts w:cs="Times New Roman"/>
      </w:rPr>
    </w:lvl>
    <w:lvl w:ilvl="7" w:tplc="04190019" w:tentative="1">
      <w:start w:val="1"/>
      <w:numFmt w:val="lowerLetter"/>
      <w:lvlText w:val="%8."/>
      <w:lvlJc w:val="left"/>
      <w:pPr>
        <w:tabs>
          <w:tab w:val="num" w:pos="6108"/>
        </w:tabs>
        <w:ind w:left="6108" w:hanging="360"/>
      </w:pPr>
      <w:rPr>
        <w:rFonts w:cs="Times New Roman"/>
      </w:rPr>
    </w:lvl>
    <w:lvl w:ilvl="8" w:tplc="0419001B" w:tentative="1">
      <w:start w:val="1"/>
      <w:numFmt w:val="lowerRoman"/>
      <w:lvlText w:val="%9."/>
      <w:lvlJc w:val="right"/>
      <w:pPr>
        <w:tabs>
          <w:tab w:val="num" w:pos="6828"/>
        </w:tabs>
        <w:ind w:left="6828" w:hanging="180"/>
      </w:pPr>
      <w:rPr>
        <w:rFonts w:cs="Times New Roman"/>
      </w:rPr>
    </w:lvl>
  </w:abstractNum>
  <w:abstractNum w:abstractNumId="9">
    <w:nsid w:val="3784008B"/>
    <w:multiLevelType w:val="hybridMultilevel"/>
    <w:tmpl w:val="148C9B32"/>
    <w:lvl w:ilvl="0" w:tplc="21A0731A">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0">
    <w:nsid w:val="3FDD4F89"/>
    <w:multiLevelType w:val="hybridMultilevel"/>
    <w:tmpl w:val="2110BD68"/>
    <w:lvl w:ilvl="0" w:tplc="DB1662C2">
      <w:start w:val="1"/>
      <w:numFmt w:val="bullet"/>
      <w:lvlText w:val=""/>
      <w:lvlJc w:val="left"/>
      <w:pPr>
        <w:tabs>
          <w:tab w:val="num" w:pos="720"/>
        </w:tabs>
        <w:ind w:left="720" w:hanging="360"/>
      </w:pPr>
      <w:rPr>
        <w:rFonts w:ascii="Wingdings" w:hAnsi="Wingdings" w:hint="default"/>
      </w:rPr>
    </w:lvl>
    <w:lvl w:ilvl="1" w:tplc="46B05CC8">
      <w:start w:val="580"/>
      <w:numFmt w:val="bullet"/>
      <w:lvlText w:val=""/>
      <w:lvlJc w:val="left"/>
      <w:pPr>
        <w:tabs>
          <w:tab w:val="num" w:pos="1440"/>
        </w:tabs>
        <w:ind w:left="1440" w:hanging="360"/>
      </w:pPr>
      <w:rPr>
        <w:rFonts w:ascii="Wingdings" w:hAnsi="Wingdings" w:hint="default"/>
      </w:rPr>
    </w:lvl>
    <w:lvl w:ilvl="2" w:tplc="BE3CB552" w:tentative="1">
      <w:start w:val="1"/>
      <w:numFmt w:val="bullet"/>
      <w:lvlText w:val=""/>
      <w:lvlJc w:val="left"/>
      <w:pPr>
        <w:tabs>
          <w:tab w:val="num" w:pos="2160"/>
        </w:tabs>
        <w:ind w:left="2160" w:hanging="360"/>
      </w:pPr>
      <w:rPr>
        <w:rFonts w:ascii="Wingdings" w:hAnsi="Wingdings" w:hint="default"/>
      </w:rPr>
    </w:lvl>
    <w:lvl w:ilvl="3" w:tplc="BAFC0F62" w:tentative="1">
      <w:start w:val="1"/>
      <w:numFmt w:val="bullet"/>
      <w:lvlText w:val=""/>
      <w:lvlJc w:val="left"/>
      <w:pPr>
        <w:tabs>
          <w:tab w:val="num" w:pos="2880"/>
        </w:tabs>
        <w:ind w:left="2880" w:hanging="360"/>
      </w:pPr>
      <w:rPr>
        <w:rFonts w:ascii="Wingdings" w:hAnsi="Wingdings" w:hint="default"/>
      </w:rPr>
    </w:lvl>
    <w:lvl w:ilvl="4" w:tplc="A8D698E2" w:tentative="1">
      <w:start w:val="1"/>
      <w:numFmt w:val="bullet"/>
      <w:lvlText w:val=""/>
      <w:lvlJc w:val="left"/>
      <w:pPr>
        <w:tabs>
          <w:tab w:val="num" w:pos="3600"/>
        </w:tabs>
        <w:ind w:left="3600" w:hanging="360"/>
      </w:pPr>
      <w:rPr>
        <w:rFonts w:ascii="Wingdings" w:hAnsi="Wingdings" w:hint="default"/>
      </w:rPr>
    </w:lvl>
    <w:lvl w:ilvl="5" w:tplc="BA5865C4" w:tentative="1">
      <w:start w:val="1"/>
      <w:numFmt w:val="bullet"/>
      <w:lvlText w:val=""/>
      <w:lvlJc w:val="left"/>
      <w:pPr>
        <w:tabs>
          <w:tab w:val="num" w:pos="4320"/>
        </w:tabs>
        <w:ind w:left="4320" w:hanging="360"/>
      </w:pPr>
      <w:rPr>
        <w:rFonts w:ascii="Wingdings" w:hAnsi="Wingdings" w:hint="default"/>
      </w:rPr>
    </w:lvl>
    <w:lvl w:ilvl="6" w:tplc="84B0CDDE" w:tentative="1">
      <w:start w:val="1"/>
      <w:numFmt w:val="bullet"/>
      <w:lvlText w:val=""/>
      <w:lvlJc w:val="left"/>
      <w:pPr>
        <w:tabs>
          <w:tab w:val="num" w:pos="5040"/>
        </w:tabs>
        <w:ind w:left="5040" w:hanging="360"/>
      </w:pPr>
      <w:rPr>
        <w:rFonts w:ascii="Wingdings" w:hAnsi="Wingdings" w:hint="default"/>
      </w:rPr>
    </w:lvl>
    <w:lvl w:ilvl="7" w:tplc="67EC4E18" w:tentative="1">
      <w:start w:val="1"/>
      <w:numFmt w:val="bullet"/>
      <w:lvlText w:val=""/>
      <w:lvlJc w:val="left"/>
      <w:pPr>
        <w:tabs>
          <w:tab w:val="num" w:pos="5760"/>
        </w:tabs>
        <w:ind w:left="5760" w:hanging="360"/>
      </w:pPr>
      <w:rPr>
        <w:rFonts w:ascii="Wingdings" w:hAnsi="Wingdings" w:hint="default"/>
      </w:rPr>
    </w:lvl>
    <w:lvl w:ilvl="8" w:tplc="4D725F7A" w:tentative="1">
      <w:start w:val="1"/>
      <w:numFmt w:val="bullet"/>
      <w:lvlText w:val=""/>
      <w:lvlJc w:val="left"/>
      <w:pPr>
        <w:tabs>
          <w:tab w:val="num" w:pos="6480"/>
        </w:tabs>
        <w:ind w:left="6480" w:hanging="360"/>
      </w:pPr>
      <w:rPr>
        <w:rFonts w:ascii="Wingdings" w:hAnsi="Wingdings" w:hint="default"/>
      </w:rPr>
    </w:lvl>
  </w:abstractNum>
  <w:abstractNum w:abstractNumId="11">
    <w:nsid w:val="41C6179F"/>
    <w:multiLevelType w:val="hybridMultilevel"/>
    <w:tmpl w:val="EFA662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9963EB1"/>
    <w:multiLevelType w:val="hybridMultilevel"/>
    <w:tmpl w:val="F8D461A2"/>
    <w:lvl w:ilvl="0" w:tplc="7A5EF224">
      <w:start w:val="1"/>
      <w:numFmt w:val="decimal"/>
      <w:lvlText w:val="%1."/>
      <w:lvlJc w:val="left"/>
      <w:pPr>
        <w:ind w:left="1068" w:hanging="360"/>
      </w:pPr>
      <w:rPr>
        <w:rFonts w:cs="Times New Roman" w:hint="default"/>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13">
    <w:nsid w:val="4D6974D7"/>
    <w:multiLevelType w:val="multilevel"/>
    <w:tmpl w:val="56F43780"/>
    <w:lvl w:ilvl="0">
      <w:start w:val="1"/>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4">
    <w:nsid w:val="564E3B9B"/>
    <w:multiLevelType w:val="multilevel"/>
    <w:tmpl w:val="BE4E4D38"/>
    <w:lvl w:ilvl="0">
      <w:start w:val="1"/>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nsid w:val="5F1E58AD"/>
    <w:multiLevelType w:val="hybridMultilevel"/>
    <w:tmpl w:val="78FAA75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6">
    <w:nsid w:val="6A557CBA"/>
    <w:multiLevelType w:val="multilevel"/>
    <w:tmpl w:val="8E32C0D6"/>
    <w:lvl w:ilvl="0">
      <w:start w:val="1"/>
      <w:numFmt w:val="decimal"/>
      <w:lvlText w:val="%1."/>
      <w:lvlJc w:val="left"/>
      <w:pPr>
        <w:ind w:left="360" w:hanging="360"/>
      </w:pPr>
      <w:rPr>
        <w:rFonts w:hint="default"/>
      </w:rPr>
    </w:lvl>
    <w:lvl w:ilvl="1">
      <w:start w:val="1"/>
      <w:numFmt w:val="decimal"/>
      <w:lvlText w:val="%1.%2."/>
      <w:lvlJc w:val="left"/>
      <w:pPr>
        <w:ind w:left="1140" w:hanging="360"/>
      </w:pPr>
      <w:rPr>
        <w:rFonts w:hint="default"/>
      </w:rPr>
    </w:lvl>
    <w:lvl w:ilvl="2">
      <w:start w:val="1"/>
      <w:numFmt w:val="decimal"/>
      <w:lvlText w:val="%1.%2.%3."/>
      <w:lvlJc w:val="left"/>
      <w:pPr>
        <w:ind w:left="2280" w:hanging="720"/>
      </w:pPr>
      <w:rPr>
        <w:rFonts w:hint="default"/>
      </w:rPr>
    </w:lvl>
    <w:lvl w:ilvl="3">
      <w:start w:val="1"/>
      <w:numFmt w:val="decimal"/>
      <w:lvlText w:val="%1.%2.%3.%4."/>
      <w:lvlJc w:val="left"/>
      <w:pPr>
        <w:ind w:left="3060" w:hanging="72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498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900" w:hanging="1440"/>
      </w:pPr>
      <w:rPr>
        <w:rFonts w:hint="default"/>
      </w:rPr>
    </w:lvl>
    <w:lvl w:ilvl="8">
      <w:start w:val="1"/>
      <w:numFmt w:val="decimal"/>
      <w:lvlText w:val="%1.%2.%3.%4.%5.%6.%7.%8.%9."/>
      <w:lvlJc w:val="left"/>
      <w:pPr>
        <w:ind w:left="8040" w:hanging="1800"/>
      </w:pPr>
      <w:rPr>
        <w:rFonts w:hint="default"/>
      </w:rPr>
    </w:lvl>
  </w:abstractNum>
  <w:abstractNum w:abstractNumId="17">
    <w:nsid w:val="71FA5E1D"/>
    <w:multiLevelType w:val="hybridMultilevel"/>
    <w:tmpl w:val="8AEC153E"/>
    <w:lvl w:ilvl="0" w:tplc="D37E4716">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num w:numId="1">
    <w:abstractNumId w:val="0"/>
  </w:num>
  <w:num w:numId="2">
    <w:abstractNumId w:val="1"/>
  </w:num>
  <w:num w:numId="3">
    <w:abstractNumId w:val="7"/>
  </w:num>
  <w:num w:numId="4">
    <w:abstractNumId w:val="2"/>
  </w:num>
  <w:num w:numId="5">
    <w:abstractNumId w:val="5"/>
  </w:num>
  <w:num w:numId="6">
    <w:abstractNumId w:val="15"/>
  </w:num>
  <w:num w:numId="7">
    <w:abstractNumId w:val="11"/>
  </w:num>
  <w:num w:numId="8">
    <w:abstractNumId w:val="9"/>
  </w:num>
  <w:num w:numId="9">
    <w:abstractNumId w:val="4"/>
  </w:num>
  <w:num w:numId="10">
    <w:abstractNumId w:val="12"/>
  </w:num>
  <w:num w:numId="11">
    <w:abstractNumId w:val="17"/>
  </w:num>
  <w:num w:numId="12">
    <w:abstractNumId w:val="8"/>
  </w:num>
  <w:num w:numId="13">
    <w:abstractNumId w:val="13"/>
  </w:num>
  <w:num w:numId="14">
    <w:abstractNumId w:val="14"/>
  </w:num>
  <w:num w:numId="15">
    <w:abstractNumId w:val="6"/>
  </w:num>
  <w:num w:numId="16">
    <w:abstractNumId w:val="16"/>
  </w:num>
  <w:num w:numId="17">
    <w:abstractNumId w:val="10"/>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08"/>
  <w:evenAndOddHeader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60463"/>
    <w:rsid w:val="000007E3"/>
    <w:rsid w:val="000031C9"/>
    <w:rsid w:val="00003A73"/>
    <w:rsid w:val="000053F0"/>
    <w:rsid w:val="000101B8"/>
    <w:rsid w:val="0001273C"/>
    <w:rsid w:val="00023E31"/>
    <w:rsid w:val="000258BD"/>
    <w:rsid w:val="00027B1E"/>
    <w:rsid w:val="00027D5E"/>
    <w:rsid w:val="00033A5D"/>
    <w:rsid w:val="00040359"/>
    <w:rsid w:val="00040765"/>
    <w:rsid w:val="00045712"/>
    <w:rsid w:val="00050D75"/>
    <w:rsid w:val="00055BAC"/>
    <w:rsid w:val="0005798F"/>
    <w:rsid w:val="0006118F"/>
    <w:rsid w:val="00061CA8"/>
    <w:rsid w:val="0006277D"/>
    <w:rsid w:val="000627D3"/>
    <w:rsid w:val="00064B93"/>
    <w:rsid w:val="000658B3"/>
    <w:rsid w:val="00065C39"/>
    <w:rsid w:val="00072A5E"/>
    <w:rsid w:val="00076298"/>
    <w:rsid w:val="00083EFB"/>
    <w:rsid w:val="00086DBA"/>
    <w:rsid w:val="000912AC"/>
    <w:rsid w:val="00092FF9"/>
    <w:rsid w:val="0009467B"/>
    <w:rsid w:val="00094AA9"/>
    <w:rsid w:val="000959E1"/>
    <w:rsid w:val="00097905"/>
    <w:rsid w:val="000A2B32"/>
    <w:rsid w:val="000A370C"/>
    <w:rsid w:val="000B06DA"/>
    <w:rsid w:val="000B0B68"/>
    <w:rsid w:val="000B2AE1"/>
    <w:rsid w:val="000C1533"/>
    <w:rsid w:val="000C36F5"/>
    <w:rsid w:val="000C3E32"/>
    <w:rsid w:val="000C7BE9"/>
    <w:rsid w:val="000D22F1"/>
    <w:rsid w:val="000D24CB"/>
    <w:rsid w:val="000D260F"/>
    <w:rsid w:val="000D2A06"/>
    <w:rsid w:val="000D6BBC"/>
    <w:rsid w:val="000D7223"/>
    <w:rsid w:val="000E4078"/>
    <w:rsid w:val="000E4659"/>
    <w:rsid w:val="000E610D"/>
    <w:rsid w:val="000E63A2"/>
    <w:rsid w:val="000F3B7F"/>
    <w:rsid w:val="000F7462"/>
    <w:rsid w:val="00101B95"/>
    <w:rsid w:val="00102CBB"/>
    <w:rsid w:val="00107528"/>
    <w:rsid w:val="001104DA"/>
    <w:rsid w:val="00111023"/>
    <w:rsid w:val="00112887"/>
    <w:rsid w:val="001149CF"/>
    <w:rsid w:val="00114AC8"/>
    <w:rsid w:val="0012234A"/>
    <w:rsid w:val="00122570"/>
    <w:rsid w:val="00130115"/>
    <w:rsid w:val="001304B0"/>
    <w:rsid w:val="00142854"/>
    <w:rsid w:val="00143B1F"/>
    <w:rsid w:val="00145305"/>
    <w:rsid w:val="001549F9"/>
    <w:rsid w:val="00154C46"/>
    <w:rsid w:val="00161038"/>
    <w:rsid w:val="00164BDE"/>
    <w:rsid w:val="00164E0B"/>
    <w:rsid w:val="00165296"/>
    <w:rsid w:val="00173510"/>
    <w:rsid w:val="001749BF"/>
    <w:rsid w:val="001773B5"/>
    <w:rsid w:val="0017743B"/>
    <w:rsid w:val="00184D11"/>
    <w:rsid w:val="00194333"/>
    <w:rsid w:val="001957E4"/>
    <w:rsid w:val="00197976"/>
    <w:rsid w:val="00197AA6"/>
    <w:rsid w:val="00197E0B"/>
    <w:rsid w:val="001A2316"/>
    <w:rsid w:val="001A3D53"/>
    <w:rsid w:val="001A45A1"/>
    <w:rsid w:val="001A5FA2"/>
    <w:rsid w:val="001A617C"/>
    <w:rsid w:val="001A6312"/>
    <w:rsid w:val="001B003E"/>
    <w:rsid w:val="001B0548"/>
    <w:rsid w:val="001B37BC"/>
    <w:rsid w:val="001B51CD"/>
    <w:rsid w:val="001B6AD0"/>
    <w:rsid w:val="001D35AE"/>
    <w:rsid w:val="001D3F33"/>
    <w:rsid w:val="001D68AC"/>
    <w:rsid w:val="001D6A3A"/>
    <w:rsid w:val="001D7DE4"/>
    <w:rsid w:val="001E1D4B"/>
    <w:rsid w:val="001E79FA"/>
    <w:rsid w:val="001F4926"/>
    <w:rsid w:val="001F64D2"/>
    <w:rsid w:val="002001E1"/>
    <w:rsid w:val="00200E9C"/>
    <w:rsid w:val="002027CB"/>
    <w:rsid w:val="00203660"/>
    <w:rsid w:val="00204177"/>
    <w:rsid w:val="00204613"/>
    <w:rsid w:val="00206737"/>
    <w:rsid w:val="00212169"/>
    <w:rsid w:val="002210B9"/>
    <w:rsid w:val="00225E63"/>
    <w:rsid w:val="00225F48"/>
    <w:rsid w:val="002279B0"/>
    <w:rsid w:val="00233C38"/>
    <w:rsid w:val="00235F71"/>
    <w:rsid w:val="0024212F"/>
    <w:rsid w:val="00251D60"/>
    <w:rsid w:val="0025304A"/>
    <w:rsid w:val="00255558"/>
    <w:rsid w:val="00262606"/>
    <w:rsid w:val="002646D1"/>
    <w:rsid w:val="00264A46"/>
    <w:rsid w:val="002667B5"/>
    <w:rsid w:val="0027277A"/>
    <w:rsid w:val="00277878"/>
    <w:rsid w:val="00282A1A"/>
    <w:rsid w:val="00283942"/>
    <w:rsid w:val="00292809"/>
    <w:rsid w:val="002936C9"/>
    <w:rsid w:val="00293783"/>
    <w:rsid w:val="00295C1E"/>
    <w:rsid w:val="00296FDF"/>
    <w:rsid w:val="002A345B"/>
    <w:rsid w:val="002A423A"/>
    <w:rsid w:val="002A5B4A"/>
    <w:rsid w:val="002A6FCC"/>
    <w:rsid w:val="002A7F13"/>
    <w:rsid w:val="002B16F1"/>
    <w:rsid w:val="002B21BD"/>
    <w:rsid w:val="002B79CB"/>
    <w:rsid w:val="002C2186"/>
    <w:rsid w:val="002C3628"/>
    <w:rsid w:val="002D6429"/>
    <w:rsid w:val="002E51FF"/>
    <w:rsid w:val="002F0A50"/>
    <w:rsid w:val="002F1B13"/>
    <w:rsid w:val="002F205F"/>
    <w:rsid w:val="002F22BC"/>
    <w:rsid w:val="002F2E0A"/>
    <w:rsid w:val="002F4CEE"/>
    <w:rsid w:val="002F6F79"/>
    <w:rsid w:val="00301BCE"/>
    <w:rsid w:val="003063B6"/>
    <w:rsid w:val="0030675A"/>
    <w:rsid w:val="003073E5"/>
    <w:rsid w:val="003116C0"/>
    <w:rsid w:val="00314342"/>
    <w:rsid w:val="00314E43"/>
    <w:rsid w:val="00320004"/>
    <w:rsid w:val="00321B48"/>
    <w:rsid w:val="003234E1"/>
    <w:rsid w:val="00326B04"/>
    <w:rsid w:val="003279D5"/>
    <w:rsid w:val="00332E83"/>
    <w:rsid w:val="003335F2"/>
    <w:rsid w:val="00334426"/>
    <w:rsid w:val="00337B80"/>
    <w:rsid w:val="00337E57"/>
    <w:rsid w:val="00337EFE"/>
    <w:rsid w:val="00342C25"/>
    <w:rsid w:val="0034589C"/>
    <w:rsid w:val="00346FBF"/>
    <w:rsid w:val="00350639"/>
    <w:rsid w:val="00352C0C"/>
    <w:rsid w:val="003533E5"/>
    <w:rsid w:val="003535D3"/>
    <w:rsid w:val="00353703"/>
    <w:rsid w:val="00356735"/>
    <w:rsid w:val="00356AE3"/>
    <w:rsid w:val="003602F2"/>
    <w:rsid w:val="00367B0A"/>
    <w:rsid w:val="00367FE1"/>
    <w:rsid w:val="0037272A"/>
    <w:rsid w:val="00375AF9"/>
    <w:rsid w:val="00381C32"/>
    <w:rsid w:val="00382140"/>
    <w:rsid w:val="00390847"/>
    <w:rsid w:val="003953AB"/>
    <w:rsid w:val="00396C0D"/>
    <w:rsid w:val="003A79CC"/>
    <w:rsid w:val="003B039D"/>
    <w:rsid w:val="003B5199"/>
    <w:rsid w:val="003B54D9"/>
    <w:rsid w:val="003B638F"/>
    <w:rsid w:val="003C2689"/>
    <w:rsid w:val="003C2A81"/>
    <w:rsid w:val="003C4E04"/>
    <w:rsid w:val="003C51AF"/>
    <w:rsid w:val="003C52A7"/>
    <w:rsid w:val="003C5C7B"/>
    <w:rsid w:val="003C67D3"/>
    <w:rsid w:val="003D0A73"/>
    <w:rsid w:val="003D23B4"/>
    <w:rsid w:val="003E0968"/>
    <w:rsid w:val="003E0FC0"/>
    <w:rsid w:val="003E2A0C"/>
    <w:rsid w:val="003E37E3"/>
    <w:rsid w:val="003E6404"/>
    <w:rsid w:val="003F123E"/>
    <w:rsid w:val="003F1B9B"/>
    <w:rsid w:val="003F1FBB"/>
    <w:rsid w:val="003F349B"/>
    <w:rsid w:val="003F3CA5"/>
    <w:rsid w:val="00400863"/>
    <w:rsid w:val="0040086B"/>
    <w:rsid w:val="00401BCA"/>
    <w:rsid w:val="00402765"/>
    <w:rsid w:val="00411BBB"/>
    <w:rsid w:val="004168B8"/>
    <w:rsid w:val="00426FBB"/>
    <w:rsid w:val="0043163D"/>
    <w:rsid w:val="00437862"/>
    <w:rsid w:val="00437FD9"/>
    <w:rsid w:val="00441C04"/>
    <w:rsid w:val="00442C26"/>
    <w:rsid w:val="00443976"/>
    <w:rsid w:val="004453AC"/>
    <w:rsid w:val="004500DA"/>
    <w:rsid w:val="00452D7D"/>
    <w:rsid w:val="004530C0"/>
    <w:rsid w:val="00456FF4"/>
    <w:rsid w:val="00460463"/>
    <w:rsid w:val="00463301"/>
    <w:rsid w:val="0047201A"/>
    <w:rsid w:val="0047229D"/>
    <w:rsid w:val="004746EF"/>
    <w:rsid w:val="00474B27"/>
    <w:rsid w:val="00475EB6"/>
    <w:rsid w:val="00481EF9"/>
    <w:rsid w:val="0048318F"/>
    <w:rsid w:val="00486EE9"/>
    <w:rsid w:val="00490C89"/>
    <w:rsid w:val="00491349"/>
    <w:rsid w:val="0049335B"/>
    <w:rsid w:val="004973E9"/>
    <w:rsid w:val="004A1591"/>
    <w:rsid w:val="004A695B"/>
    <w:rsid w:val="004A780C"/>
    <w:rsid w:val="004B7AB0"/>
    <w:rsid w:val="004C0AE5"/>
    <w:rsid w:val="004C2158"/>
    <w:rsid w:val="004D0508"/>
    <w:rsid w:val="004D1992"/>
    <w:rsid w:val="004D256A"/>
    <w:rsid w:val="004D5DBE"/>
    <w:rsid w:val="004D7535"/>
    <w:rsid w:val="004E0737"/>
    <w:rsid w:val="004E3EFF"/>
    <w:rsid w:val="004E50CC"/>
    <w:rsid w:val="004E7571"/>
    <w:rsid w:val="004E7FA8"/>
    <w:rsid w:val="004F19F1"/>
    <w:rsid w:val="004F30F3"/>
    <w:rsid w:val="004F3412"/>
    <w:rsid w:val="004F49F4"/>
    <w:rsid w:val="005001FE"/>
    <w:rsid w:val="00505523"/>
    <w:rsid w:val="00505E6A"/>
    <w:rsid w:val="00507779"/>
    <w:rsid w:val="00521DB0"/>
    <w:rsid w:val="00523CD8"/>
    <w:rsid w:val="00524513"/>
    <w:rsid w:val="00527E95"/>
    <w:rsid w:val="00533539"/>
    <w:rsid w:val="00536C1A"/>
    <w:rsid w:val="00542041"/>
    <w:rsid w:val="00543577"/>
    <w:rsid w:val="00544414"/>
    <w:rsid w:val="005477FF"/>
    <w:rsid w:val="005500E5"/>
    <w:rsid w:val="005612EB"/>
    <w:rsid w:val="00561668"/>
    <w:rsid w:val="0056287A"/>
    <w:rsid w:val="005656CC"/>
    <w:rsid w:val="00567655"/>
    <w:rsid w:val="00567C06"/>
    <w:rsid w:val="005708CB"/>
    <w:rsid w:val="00571B8F"/>
    <w:rsid w:val="00571FC9"/>
    <w:rsid w:val="00573103"/>
    <w:rsid w:val="00576514"/>
    <w:rsid w:val="00581E43"/>
    <w:rsid w:val="0058435E"/>
    <w:rsid w:val="00585DD9"/>
    <w:rsid w:val="00591BF4"/>
    <w:rsid w:val="00591D72"/>
    <w:rsid w:val="0059269C"/>
    <w:rsid w:val="0059327F"/>
    <w:rsid w:val="00594F3F"/>
    <w:rsid w:val="00597D0D"/>
    <w:rsid w:val="005A1ED4"/>
    <w:rsid w:val="005A3AD0"/>
    <w:rsid w:val="005A4293"/>
    <w:rsid w:val="005A5781"/>
    <w:rsid w:val="005A62A8"/>
    <w:rsid w:val="005A7469"/>
    <w:rsid w:val="005B1A9B"/>
    <w:rsid w:val="005B7A76"/>
    <w:rsid w:val="005C0212"/>
    <w:rsid w:val="005C0959"/>
    <w:rsid w:val="005C588E"/>
    <w:rsid w:val="005C6F2E"/>
    <w:rsid w:val="005C7BA1"/>
    <w:rsid w:val="005D33E2"/>
    <w:rsid w:val="005E1E11"/>
    <w:rsid w:val="005E3ED9"/>
    <w:rsid w:val="005E410C"/>
    <w:rsid w:val="005E4CAD"/>
    <w:rsid w:val="005F412B"/>
    <w:rsid w:val="005F5A8F"/>
    <w:rsid w:val="005F5FFE"/>
    <w:rsid w:val="00601550"/>
    <w:rsid w:val="006016DC"/>
    <w:rsid w:val="00604A12"/>
    <w:rsid w:val="006074E3"/>
    <w:rsid w:val="00612DAD"/>
    <w:rsid w:val="0061311D"/>
    <w:rsid w:val="006142F2"/>
    <w:rsid w:val="0062452A"/>
    <w:rsid w:val="00626A3D"/>
    <w:rsid w:val="00632896"/>
    <w:rsid w:val="006361CE"/>
    <w:rsid w:val="0064073A"/>
    <w:rsid w:val="00641D55"/>
    <w:rsid w:val="0064342F"/>
    <w:rsid w:val="00646181"/>
    <w:rsid w:val="006524B3"/>
    <w:rsid w:val="0065401F"/>
    <w:rsid w:val="00654080"/>
    <w:rsid w:val="00654F70"/>
    <w:rsid w:val="0066044B"/>
    <w:rsid w:val="00664A2E"/>
    <w:rsid w:val="00666BBC"/>
    <w:rsid w:val="00672867"/>
    <w:rsid w:val="00672A29"/>
    <w:rsid w:val="00672BA8"/>
    <w:rsid w:val="00673810"/>
    <w:rsid w:val="00674BF4"/>
    <w:rsid w:val="00676B45"/>
    <w:rsid w:val="006773FB"/>
    <w:rsid w:val="00682658"/>
    <w:rsid w:val="00683099"/>
    <w:rsid w:val="00684F2F"/>
    <w:rsid w:val="00686CEB"/>
    <w:rsid w:val="006920E5"/>
    <w:rsid w:val="00693283"/>
    <w:rsid w:val="00694B6F"/>
    <w:rsid w:val="006A0866"/>
    <w:rsid w:val="006A12EC"/>
    <w:rsid w:val="006A5538"/>
    <w:rsid w:val="006A5A74"/>
    <w:rsid w:val="006B0DE9"/>
    <w:rsid w:val="006B0DF1"/>
    <w:rsid w:val="006B0F46"/>
    <w:rsid w:val="006B1EC2"/>
    <w:rsid w:val="006B30D4"/>
    <w:rsid w:val="006B4D7C"/>
    <w:rsid w:val="006B58DB"/>
    <w:rsid w:val="006B6360"/>
    <w:rsid w:val="006C3443"/>
    <w:rsid w:val="006C3469"/>
    <w:rsid w:val="006C6613"/>
    <w:rsid w:val="006C71F3"/>
    <w:rsid w:val="006C7927"/>
    <w:rsid w:val="006C7A93"/>
    <w:rsid w:val="006E4282"/>
    <w:rsid w:val="006E7820"/>
    <w:rsid w:val="006E7B28"/>
    <w:rsid w:val="006F2377"/>
    <w:rsid w:val="006F4DE0"/>
    <w:rsid w:val="0070022E"/>
    <w:rsid w:val="007013B2"/>
    <w:rsid w:val="0070553F"/>
    <w:rsid w:val="00705AD0"/>
    <w:rsid w:val="00711056"/>
    <w:rsid w:val="00712726"/>
    <w:rsid w:val="007156D8"/>
    <w:rsid w:val="007222EA"/>
    <w:rsid w:val="00723D50"/>
    <w:rsid w:val="007365FC"/>
    <w:rsid w:val="0073687F"/>
    <w:rsid w:val="00737884"/>
    <w:rsid w:val="00740B78"/>
    <w:rsid w:val="0074248A"/>
    <w:rsid w:val="00742D8A"/>
    <w:rsid w:val="007525A5"/>
    <w:rsid w:val="00755A72"/>
    <w:rsid w:val="00757A4E"/>
    <w:rsid w:val="0076025F"/>
    <w:rsid w:val="007605B8"/>
    <w:rsid w:val="00760DDC"/>
    <w:rsid w:val="007624F1"/>
    <w:rsid w:val="00763FCF"/>
    <w:rsid w:val="0076687B"/>
    <w:rsid w:val="007715DA"/>
    <w:rsid w:val="00772FF6"/>
    <w:rsid w:val="0077342B"/>
    <w:rsid w:val="007734FA"/>
    <w:rsid w:val="00780E83"/>
    <w:rsid w:val="0078440E"/>
    <w:rsid w:val="007863C3"/>
    <w:rsid w:val="00787FD1"/>
    <w:rsid w:val="00793B7A"/>
    <w:rsid w:val="00793C44"/>
    <w:rsid w:val="00795EDB"/>
    <w:rsid w:val="007971DB"/>
    <w:rsid w:val="007A193E"/>
    <w:rsid w:val="007A54A3"/>
    <w:rsid w:val="007A5D79"/>
    <w:rsid w:val="007A723F"/>
    <w:rsid w:val="007B4862"/>
    <w:rsid w:val="007B5E09"/>
    <w:rsid w:val="007B6C09"/>
    <w:rsid w:val="007C48BB"/>
    <w:rsid w:val="007D349F"/>
    <w:rsid w:val="007D3DA3"/>
    <w:rsid w:val="007E0A22"/>
    <w:rsid w:val="007E6F33"/>
    <w:rsid w:val="007F0A85"/>
    <w:rsid w:val="007F1356"/>
    <w:rsid w:val="007F2C01"/>
    <w:rsid w:val="007F2D1F"/>
    <w:rsid w:val="00801B21"/>
    <w:rsid w:val="00807171"/>
    <w:rsid w:val="00810024"/>
    <w:rsid w:val="008127E2"/>
    <w:rsid w:val="008127FF"/>
    <w:rsid w:val="00816F22"/>
    <w:rsid w:val="0082505A"/>
    <w:rsid w:val="00831F5C"/>
    <w:rsid w:val="00832398"/>
    <w:rsid w:val="00832EAC"/>
    <w:rsid w:val="0083540A"/>
    <w:rsid w:val="00835D7E"/>
    <w:rsid w:val="00840841"/>
    <w:rsid w:val="0084198B"/>
    <w:rsid w:val="00843E24"/>
    <w:rsid w:val="00844895"/>
    <w:rsid w:val="0085120B"/>
    <w:rsid w:val="0086087F"/>
    <w:rsid w:val="00860C94"/>
    <w:rsid w:val="00862BFF"/>
    <w:rsid w:val="00862CBA"/>
    <w:rsid w:val="0086419D"/>
    <w:rsid w:val="00864A50"/>
    <w:rsid w:val="00864E75"/>
    <w:rsid w:val="00864EC3"/>
    <w:rsid w:val="00865B50"/>
    <w:rsid w:val="00875AB6"/>
    <w:rsid w:val="00881342"/>
    <w:rsid w:val="00885FCD"/>
    <w:rsid w:val="00887A1B"/>
    <w:rsid w:val="008917CC"/>
    <w:rsid w:val="00897B0E"/>
    <w:rsid w:val="00897C8A"/>
    <w:rsid w:val="00897CA0"/>
    <w:rsid w:val="008A2505"/>
    <w:rsid w:val="008A5961"/>
    <w:rsid w:val="008A5D5B"/>
    <w:rsid w:val="008A5E05"/>
    <w:rsid w:val="008A719C"/>
    <w:rsid w:val="008B4B63"/>
    <w:rsid w:val="008C14D3"/>
    <w:rsid w:val="008C3CD0"/>
    <w:rsid w:val="008C7A2C"/>
    <w:rsid w:val="008D031B"/>
    <w:rsid w:val="008D27A0"/>
    <w:rsid w:val="008D3279"/>
    <w:rsid w:val="008E6945"/>
    <w:rsid w:val="008F1745"/>
    <w:rsid w:val="008F1F09"/>
    <w:rsid w:val="008F3018"/>
    <w:rsid w:val="008F3067"/>
    <w:rsid w:val="008F4527"/>
    <w:rsid w:val="008F6DA7"/>
    <w:rsid w:val="008F77EB"/>
    <w:rsid w:val="008F7D72"/>
    <w:rsid w:val="009026F3"/>
    <w:rsid w:val="00915578"/>
    <w:rsid w:val="00915CA9"/>
    <w:rsid w:val="009163F0"/>
    <w:rsid w:val="00917DDC"/>
    <w:rsid w:val="00923ACB"/>
    <w:rsid w:val="00924AB2"/>
    <w:rsid w:val="00931772"/>
    <w:rsid w:val="00935078"/>
    <w:rsid w:val="009366A1"/>
    <w:rsid w:val="00936F7D"/>
    <w:rsid w:val="0093783B"/>
    <w:rsid w:val="00937F5E"/>
    <w:rsid w:val="00942211"/>
    <w:rsid w:val="00945C13"/>
    <w:rsid w:val="00945E7C"/>
    <w:rsid w:val="009467CC"/>
    <w:rsid w:val="00953C28"/>
    <w:rsid w:val="00953F35"/>
    <w:rsid w:val="00954221"/>
    <w:rsid w:val="00961793"/>
    <w:rsid w:val="00962E2F"/>
    <w:rsid w:val="00963BC1"/>
    <w:rsid w:val="0096642A"/>
    <w:rsid w:val="00966528"/>
    <w:rsid w:val="00967EE9"/>
    <w:rsid w:val="009802C3"/>
    <w:rsid w:val="00981D8F"/>
    <w:rsid w:val="00983670"/>
    <w:rsid w:val="00985B9D"/>
    <w:rsid w:val="009865DF"/>
    <w:rsid w:val="009906C5"/>
    <w:rsid w:val="00993DC7"/>
    <w:rsid w:val="009958BF"/>
    <w:rsid w:val="00996151"/>
    <w:rsid w:val="00996A81"/>
    <w:rsid w:val="009970B4"/>
    <w:rsid w:val="00997DD7"/>
    <w:rsid w:val="009A154E"/>
    <w:rsid w:val="009A41DC"/>
    <w:rsid w:val="009A4946"/>
    <w:rsid w:val="009B69C8"/>
    <w:rsid w:val="009B6A78"/>
    <w:rsid w:val="009B71A6"/>
    <w:rsid w:val="009B738F"/>
    <w:rsid w:val="009C2A57"/>
    <w:rsid w:val="009C766C"/>
    <w:rsid w:val="009C76F2"/>
    <w:rsid w:val="009D1DFD"/>
    <w:rsid w:val="009D5965"/>
    <w:rsid w:val="009D6BB9"/>
    <w:rsid w:val="009E16B1"/>
    <w:rsid w:val="009E1E8B"/>
    <w:rsid w:val="009E64C3"/>
    <w:rsid w:val="009E69D1"/>
    <w:rsid w:val="009F1101"/>
    <w:rsid w:val="009F5B0F"/>
    <w:rsid w:val="00A00420"/>
    <w:rsid w:val="00A03ED4"/>
    <w:rsid w:val="00A04F1E"/>
    <w:rsid w:val="00A06F3B"/>
    <w:rsid w:val="00A11217"/>
    <w:rsid w:val="00A14C5A"/>
    <w:rsid w:val="00A15F80"/>
    <w:rsid w:val="00A16894"/>
    <w:rsid w:val="00A16942"/>
    <w:rsid w:val="00A170BB"/>
    <w:rsid w:val="00A17562"/>
    <w:rsid w:val="00A25AC8"/>
    <w:rsid w:val="00A30874"/>
    <w:rsid w:val="00A34CC9"/>
    <w:rsid w:val="00A420F4"/>
    <w:rsid w:val="00A508A8"/>
    <w:rsid w:val="00A53662"/>
    <w:rsid w:val="00A53703"/>
    <w:rsid w:val="00A56826"/>
    <w:rsid w:val="00A61903"/>
    <w:rsid w:val="00A63B6A"/>
    <w:rsid w:val="00A66072"/>
    <w:rsid w:val="00A66B53"/>
    <w:rsid w:val="00A71017"/>
    <w:rsid w:val="00A71A7E"/>
    <w:rsid w:val="00A74665"/>
    <w:rsid w:val="00A76B84"/>
    <w:rsid w:val="00A76D8F"/>
    <w:rsid w:val="00A77381"/>
    <w:rsid w:val="00A80A0E"/>
    <w:rsid w:val="00A81E79"/>
    <w:rsid w:val="00A85C37"/>
    <w:rsid w:val="00A87C2D"/>
    <w:rsid w:val="00A9347F"/>
    <w:rsid w:val="00A95E5D"/>
    <w:rsid w:val="00AA4C9B"/>
    <w:rsid w:val="00AA58DB"/>
    <w:rsid w:val="00AA7E58"/>
    <w:rsid w:val="00AB4392"/>
    <w:rsid w:val="00AB439C"/>
    <w:rsid w:val="00AB48AA"/>
    <w:rsid w:val="00AB60F0"/>
    <w:rsid w:val="00AB6D14"/>
    <w:rsid w:val="00AC1009"/>
    <w:rsid w:val="00AE0312"/>
    <w:rsid w:val="00AE1F69"/>
    <w:rsid w:val="00AE33FF"/>
    <w:rsid w:val="00AE345E"/>
    <w:rsid w:val="00AE49FC"/>
    <w:rsid w:val="00AE6C6C"/>
    <w:rsid w:val="00AE74ED"/>
    <w:rsid w:val="00AF0B89"/>
    <w:rsid w:val="00AF2AF5"/>
    <w:rsid w:val="00AF30A9"/>
    <w:rsid w:val="00AF4E08"/>
    <w:rsid w:val="00AF53A4"/>
    <w:rsid w:val="00AF7551"/>
    <w:rsid w:val="00B000EC"/>
    <w:rsid w:val="00B00BFC"/>
    <w:rsid w:val="00B0403F"/>
    <w:rsid w:val="00B07117"/>
    <w:rsid w:val="00B0758C"/>
    <w:rsid w:val="00B10187"/>
    <w:rsid w:val="00B10381"/>
    <w:rsid w:val="00B123DE"/>
    <w:rsid w:val="00B12AD5"/>
    <w:rsid w:val="00B17C79"/>
    <w:rsid w:val="00B23557"/>
    <w:rsid w:val="00B25F5F"/>
    <w:rsid w:val="00B26FC2"/>
    <w:rsid w:val="00B34D7F"/>
    <w:rsid w:val="00B373B3"/>
    <w:rsid w:val="00B40E1D"/>
    <w:rsid w:val="00B46E27"/>
    <w:rsid w:val="00B47B39"/>
    <w:rsid w:val="00B52C44"/>
    <w:rsid w:val="00B54C67"/>
    <w:rsid w:val="00B62935"/>
    <w:rsid w:val="00B63B8C"/>
    <w:rsid w:val="00B63C38"/>
    <w:rsid w:val="00B63E66"/>
    <w:rsid w:val="00B6432A"/>
    <w:rsid w:val="00B65547"/>
    <w:rsid w:val="00B8085A"/>
    <w:rsid w:val="00B81762"/>
    <w:rsid w:val="00B8206D"/>
    <w:rsid w:val="00B82C07"/>
    <w:rsid w:val="00B82E9E"/>
    <w:rsid w:val="00B84039"/>
    <w:rsid w:val="00B85536"/>
    <w:rsid w:val="00B96EAC"/>
    <w:rsid w:val="00B97738"/>
    <w:rsid w:val="00BA3CF7"/>
    <w:rsid w:val="00BA5810"/>
    <w:rsid w:val="00BB45BE"/>
    <w:rsid w:val="00BB5514"/>
    <w:rsid w:val="00BB7FDD"/>
    <w:rsid w:val="00BC31C3"/>
    <w:rsid w:val="00BC624B"/>
    <w:rsid w:val="00BD1413"/>
    <w:rsid w:val="00BD4EEF"/>
    <w:rsid w:val="00BD66D5"/>
    <w:rsid w:val="00BD68AF"/>
    <w:rsid w:val="00BE64ED"/>
    <w:rsid w:val="00BF3BDB"/>
    <w:rsid w:val="00C05C9C"/>
    <w:rsid w:val="00C10943"/>
    <w:rsid w:val="00C21BB6"/>
    <w:rsid w:val="00C2737B"/>
    <w:rsid w:val="00C313C2"/>
    <w:rsid w:val="00C31471"/>
    <w:rsid w:val="00C35396"/>
    <w:rsid w:val="00C3583E"/>
    <w:rsid w:val="00C51500"/>
    <w:rsid w:val="00C53484"/>
    <w:rsid w:val="00C561D7"/>
    <w:rsid w:val="00C56A05"/>
    <w:rsid w:val="00C64316"/>
    <w:rsid w:val="00C6550C"/>
    <w:rsid w:val="00C67C2D"/>
    <w:rsid w:val="00C74891"/>
    <w:rsid w:val="00C75EB3"/>
    <w:rsid w:val="00C77374"/>
    <w:rsid w:val="00C84A65"/>
    <w:rsid w:val="00C84AAC"/>
    <w:rsid w:val="00C8505E"/>
    <w:rsid w:val="00C9642D"/>
    <w:rsid w:val="00CA0B54"/>
    <w:rsid w:val="00CA1EA7"/>
    <w:rsid w:val="00CB017A"/>
    <w:rsid w:val="00CB30BC"/>
    <w:rsid w:val="00CB3455"/>
    <w:rsid w:val="00CC3A59"/>
    <w:rsid w:val="00CC43A3"/>
    <w:rsid w:val="00CC4A1E"/>
    <w:rsid w:val="00CC6916"/>
    <w:rsid w:val="00CC7339"/>
    <w:rsid w:val="00CD012B"/>
    <w:rsid w:val="00CD1078"/>
    <w:rsid w:val="00CD10D3"/>
    <w:rsid w:val="00CD45B1"/>
    <w:rsid w:val="00CD5237"/>
    <w:rsid w:val="00CD68C7"/>
    <w:rsid w:val="00CE0CBD"/>
    <w:rsid w:val="00CE4C6B"/>
    <w:rsid w:val="00CF064C"/>
    <w:rsid w:val="00CF56C5"/>
    <w:rsid w:val="00D054EE"/>
    <w:rsid w:val="00D0665F"/>
    <w:rsid w:val="00D103CC"/>
    <w:rsid w:val="00D1783B"/>
    <w:rsid w:val="00D17CC6"/>
    <w:rsid w:val="00D22607"/>
    <w:rsid w:val="00D30EF7"/>
    <w:rsid w:val="00D32E68"/>
    <w:rsid w:val="00D377E2"/>
    <w:rsid w:val="00D41661"/>
    <w:rsid w:val="00D43087"/>
    <w:rsid w:val="00D43DA5"/>
    <w:rsid w:val="00D56C04"/>
    <w:rsid w:val="00D624F0"/>
    <w:rsid w:val="00D652B8"/>
    <w:rsid w:val="00D67668"/>
    <w:rsid w:val="00D723FD"/>
    <w:rsid w:val="00D72507"/>
    <w:rsid w:val="00D73A49"/>
    <w:rsid w:val="00D84C47"/>
    <w:rsid w:val="00D84C8B"/>
    <w:rsid w:val="00D85A95"/>
    <w:rsid w:val="00D87C2E"/>
    <w:rsid w:val="00D93396"/>
    <w:rsid w:val="00D951D6"/>
    <w:rsid w:val="00DA19CB"/>
    <w:rsid w:val="00DA1D35"/>
    <w:rsid w:val="00DA1EC7"/>
    <w:rsid w:val="00DA2D26"/>
    <w:rsid w:val="00DB0D9A"/>
    <w:rsid w:val="00DB509D"/>
    <w:rsid w:val="00DB66A4"/>
    <w:rsid w:val="00DB722E"/>
    <w:rsid w:val="00DC2DF0"/>
    <w:rsid w:val="00DC34BB"/>
    <w:rsid w:val="00DC4AA2"/>
    <w:rsid w:val="00DC4F41"/>
    <w:rsid w:val="00DD023A"/>
    <w:rsid w:val="00DD581E"/>
    <w:rsid w:val="00DD58D8"/>
    <w:rsid w:val="00DE0D05"/>
    <w:rsid w:val="00DE12C7"/>
    <w:rsid w:val="00DE2987"/>
    <w:rsid w:val="00DE3D03"/>
    <w:rsid w:val="00DE4CB4"/>
    <w:rsid w:val="00DE5B79"/>
    <w:rsid w:val="00DF0159"/>
    <w:rsid w:val="00DF10E4"/>
    <w:rsid w:val="00DF5635"/>
    <w:rsid w:val="00DF5868"/>
    <w:rsid w:val="00DF7222"/>
    <w:rsid w:val="00DF76F6"/>
    <w:rsid w:val="00E00ED7"/>
    <w:rsid w:val="00E0243E"/>
    <w:rsid w:val="00E02DB9"/>
    <w:rsid w:val="00E10646"/>
    <w:rsid w:val="00E111E0"/>
    <w:rsid w:val="00E120E7"/>
    <w:rsid w:val="00E138FA"/>
    <w:rsid w:val="00E149AD"/>
    <w:rsid w:val="00E14EBD"/>
    <w:rsid w:val="00E153A6"/>
    <w:rsid w:val="00E169DE"/>
    <w:rsid w:val="00E21298"/>
    <w:rsid w:val="00E2147F"/>
    <w:rsid w:val="00E336CD"/>
    <w:rsid w:val="00E36F4F"/>
    <w:rsid w:val="00E42ED2"/>
    <w:rsid w:val="00E4311E"/>
    <w:rsid w:val="00E44C3A"/>
    <w:rsid w:val="00E44DF2"/>
    <w:rsid w:val="00E52D32"/>
    <w:rsid w:val="00E55002"/>
    <w:rsid w:val="00E554CF"/>
    <w:rsid w:val="00E6116A"/>
    <w:rsid w:val="00E62587"/>
    <w:rsid w:val="00E63D46"/>
    <w:rsid w:val="00E6648C"/>
    <w:rsid w:val="00E87CAF"/>
    <w:rsid w:val="00E97A28"/>
    <w:rsid w:val="00EB17B9"/>
    <w:rsid w:val="00EB37E9"/>
    <w:rsid w:val="00EC15EE"/>
    <w:rsid w:val="00EC23B1"/>
    <w:rsid w:val="00EC55FC"/>
    <w:rsid w:val="00EC6F91"/>
    <w:rsid w:val="00ED1A66"/>
    <w:rsid w:val="00ED5A71"/>
    <w:rsid w:val="00EE3557"/>
    <w:rsid w:val="00EE3D0F"/>
    <w:rsid w:val="00EE785C"/>
    <w:rsid w:val="00EF2D46"/>
    <w:rsid w:val="00F05D31"/>
    <w:rsid w:val="00F07B25"/>
    <w:rsid w:val="00F15D34"/>
    <w:rsid w:val="00F22EA4"/>
    <w:rsid w:val="00F255DA"/>
    <w:rsid w:val="00F26C6E"/>
    <w:rsid w:val="00F311A7"/>
    <w:rsid w:val="00F32350"/>
    <w:rsid w:val="00F32E22"/>
    <w:rsid w:val="00F33154"/>
    <w:rsid w:val="00F4017B"/>
    <w:rsid w:val="00F408EE"/>
    <w:rsid w:val="00F40AD0"/>
    <w:rsid w:val="00F44A8B"/>
    <w:rsid w:val="00F5033A"/>
    <w:rsid w:val="00F5602D"/>
    <w:rsid w:val="00F5637B"/>
    <w:rsid w:val="00F60E58"/>
    <w:rsid w:val="00F610CC"/>
    <w:rsid w:val="00F6144C"/>
    <w:rsid w:val="00F62A89"/>
    <w:rsid w:val="00F63B8F"/>
    <w:rsid w:val="00F64D3F"/>
    <w:rsid w:val="00F65AA7"/>
    <w:rsid w:val="00F67772"/>
    <w:rsid w:val="00F73C68"/>
    <w:rsid w:val="00F73EC6"/>
    <w:rsid w:val="00F77BBA"/>
    <w:rsid w:val="00F8203D"/>
    <w:rsid w:val="00F8373A"/>
    <w:rsid w:val="00F8493E"/>
    <w:rsid w:val="00F876FE"/>
    <w:rsid w:val="00F90078"/>
    <w:rsid w:val="00F90E09"/>
    <w:rsid w:val="00F9269A"/>
    <w:rsid w:val="00F94174"/>
    <w:rsid w:val="00F97A2D"/>
    <w:rsid w:val="00FA2897"/>
    <w:rsid w:val="00FA48AB"/>
    <w:rsid w:val="00FA5899"/>
    <w:rsid w:val="00FB3C2E"/>
    <w:rsid w:val="00FB544C"/>
    <w:rsid w:val="00FB58D4"/>
    <w:rsid w:val="00FC16F6"/>
    <w:rsid w:val="00FC2451"/>
    <w:rsid w:val="00FC320E"/>
    <w:rsid w:val="00FC6619"/>
    <w:rsid w:val="00FD0C4B"/>
    <w:rsid w:val="00FD1EB3"/>
    <w:rsid w:val="00FE0C50"/>
    <w:rsid w:val="00FE10FF"/>
    <w:rsid w:val="00FE411B"/>
    <w:rsid w:val="00FE4817"/>
    <w:rsid w:val="00FE6C95"/>
    <w:rsid w:val="00FF00A8"/>
    <w:rsid w:val="00FF3A00"/>
    <w:rsid w:val="00FF56C1"/>
    <w:rsid w:val="00FF5B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2" w:locked="1" w:semiHidden="0" w:uiPriority="0" w:unhideWhenUsed="0"/>
    <w:lsdException w:name="Body Text 3" w:uiPriority="0"/>
    <w:lsdException w:name="Strong" w:locked="1" w:semiHidden="0" w:uiPriority="0" w:unhideWhenUsed="0" w:qFormat="1"/>
    <w:lsdException w:name="Emphasis" w:locked="1" w:semiHidden="0" w:uiPriority="0" w:unhideWhenUsed="0" w:qFormat="1"/>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7668"/>
    <w:rPr>
      <w:sz w:val="24"/>
      <w:szCs w:val="24"/>
      <w:lang w:eastAsia="ar-SA"/>
    </w:rPr>
  </w:style>
  <w:style w:type="paragraph" w:styleId="1">
    <w:name w:val="heading 1"/>
    <w:basedOn w:val="a"/>
    <w:next w:val="a"/>
    <w:link w:val="10"/>
    <w:uiPriority w:val="99"/>
    <w:qFormat/>
    <w:rsid w:val="00D67668"/>
    <w:pPr>
      <w:keepNext/>
      <w:numPr>
        <w:numId w:val="1"/>
      </w:numPr>
      <w:spacing w:after="120"/>
      <w:outlineLvl w:val="0"/>
    </w:pPr>
    <w:rPr>
      <w:b/>
      <w:bCs/>
      <w:sz w:val="26"/>
      <w:szCs w:val="26"/>
    </w:rPr>
  </w:style>
  <w:style w:type="paragraph" w:styleId="2">
    <w:name w:val="heading 2"/>
    <w:basedOn w:val="a"/>
    <w:next w:val="a"/>
    <w:link w:val="20"/>
    <w:uiPriority w:val="99"/>
    <w:qFormat/>
    <w:rsid w:val="00D67668"/>
    <w:pPr>
      <w:keepNext/>
      <w:numPr>
        <w:ilvl w:val="1"/>
        <w:numId w:val="1"/>
      </w:numPr>
      <w:spacing w:after="120"/>
      <w:jc w:val="center"/>
      <w:outlineLvl w:val="1"/>
    </w:pPr>
    <w:rPr>
      <w:b/>
      <w:bCs/>
      <w:sz w:val="40"/>
      <w:szCs w:val="40"/>
    </w:rPr>
  </w:style>
  <w:style w:type="paragraph" w:styleId="3">
    <w:name w:val="heading 3"/>
    <w:basedOn w:val="a"/>
    <w:next w:val="a"/>
    <w:link w:val="30"/>
    <w:uiPriority w:val="99"/>
    <w:qFormat/>
    <w:rsid w:val="00D67668"/>
    <w:pPr>
      <w:keepNext/>
      <w:numPr>
        <w:ilvl w:val="2"/>
        <w:numId w:val="1"/>
      </w:numPr>
      <w:outlineLvl w:val="2"/>
    </w:pPr>
    <w:rPr>
      <w:b/>
      <w:bCs/>
      <w:sz w:val="26"/>
    </w:rPr>
  </w:style>
  <w:style w:type="paragraph" w:styleId="4">
    <w:name w:val="heading 4"/>
    <w:basedOn w:val="a"/>
    <w:next w:val="a"/>
    <w:link w:val="40"/>
    <w:uiPriority w:val="99"/>
    <w:qFormat/>
    <w:rsid w:val="00D67668"/>
    <w:pPr>
      <w:keepNext/>
      <w:numPr>
        <w:ilvl w:val="3"/>
        <w:numId w:val="1"/>
      </w:numPr>
      <w:spacing w:before="60"/>
      <w:jc w:val="both"/>
      <w:outlineLvl w:val="3"/>
    </w:pPr>
    <w:rPr>
      <w:b/>
      <w:bCs/>
      <w:sz w:val="26"/>
    </w:rPr>
  </w:style>
  <w:style w:type="paragraph" w:styleId="5">
    <w:name w:val="heading 5"/>
    <w:basedOn w:val="a"/>
    <w:next w:val="a"/>
    <w:link w:val="50"/>
    <w:uiPriority w:val="99"/>
    <w:qFormat/>
    <w:rsid w:val="00D67668"/>
    <w:pPr>
      <w:numPr>
        <w:ilvl w:val="4"/>
        <w:numId w:val="1"/>
      </w:numPr>
      <w:spacing w:before="240" w:after="60"/>
      <w:outlineLvl w:val="4"/>
    </w:pPr>
    <w:rPr>
      <w:b/>
      <w:bCs/>
      <w:i/>
      <w:iCs/>
      <w:sz w:val="26"/>
      <w:szCs w:val="26"/>
    </w:rPr>
  </w:style>
  <w:style w:type="paragraph" w:styleId="6">
    <w:name w:val="heading 6"/>
    <w:basedOn w:val="a"/>
    <w:next w:val="a"/>
    <w:link w:val="60"/>
    <w:uiPriority w:val="99"/>
    <w:qFormat/>
    <w:rsid w:val="00D67668"/>
    <w:pPr>
      <w:keepNext/>
      <w:numPr>
        <w:ilvl w:val="5"/>
        <w:numId w:val="1"/>
      </w:numPr>
      <w:outlineLvl w:val="5"/>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F77BBA"/>
    <w:rPr>
      <w:rFonts w:ascii="Cambria" w:hAnsi="Cambria" w:cs="Times New Roman"/>
      <w:b/>
      <w:bCs/>
      <w:kern w:val="32"/>
      <w:sz w:val="32"/>
      <w:szCs w:val="32"/>
      <w:lang w:eastAsia="ar-SA" w:bidi="ar-SA"/>
    </w:rPr>
  </w:style>
  <w:style w:type="character" w:customStyle="1" w:styleId="20">
    <w:name w:val="Заголовок 2 Знак"/>
    <w:link w:val="2"/>
    <w:uiPriority w:val="99"/>
    <w:semiHidden/>
    <w:locked/>
    <w:rsid w:val="00F77BBA"/>
    <w:rPr>
      <w:rFonts w:ascii="Cambria" w:hAnsi="Cambria" w:cs="Times New Roman"/>
      <w:b/>
      <w:bCs/>
      <w:i/>
      <w:iCs/>
      <w:sz w:val="28"/>
      <w:szCs w:val="28"/>
      <w:lang w:eastAsia="ar-SA" w:bidi="ar-SA"/>
    </w:rPr>
  </w:style>
  <w:style w:type="character" w:customStyle="1" w:styleId="30">
    <w:name w:val="Заголовок 3 Знак"/>
    <w:link w:val="3"/>
    <w:uiPriority w:val="99"/>
    <w:semiHidden/>
    <w:locked/>
    <w:rsid w:val="00F77BBA"/>
    <w:rPr>
      <w:rFonts w:ascii="Cambria" w:hAnsi="Cambria" w:cs="Times New Roman"/>
      <w:b/>
      <w:bCs/>
      <w:sz w:val="26"/>
      <w:szCs w:val="26"/>
      <w:lang w:eastAsia="ar-SA" w:bidi="ar-SA"/>
    </w:rPr>
  </w:style>
  <w:style w:type="character" w:customStyle="1" w:styleId="40">
    <w:name w:val="Заголовок 4 Знак"/>
    <w:link w:val="4"/>
    <w:uiPriority w:val="99"/>
    <w:semiHidden/>
    <w:locked/>
    <w:rsid w:val="00F77BBA"/>
    <w:rPr>
      <w:rFonts w:ascii="Calibri" w:hAnsi="Calibri" w:cs="Times New Roman"/>
      <w:b/>
      <w:bCs/>
      <w:sz w:val="28"/>
      <w:szCs w:val="28"/>
      <w:lang w:eastAsia="ar-SA" w:bidi="ar-SA"/>
    </w:rPr>
  </w:style>
  <w:style w:type="character" w:customStyle="1" w:styleId="50">
    <w:name w:val="Заголовок 5 Знак"/>
    <w:link w:val="5"/>
    <w:uiPriority w:val="99"/>
    <w:semiHidden/>
    <w:locked/>
    <w:rsid w:val="00F77BBA"/>
    <w:rPr>
      <w:rFonts w:ascii="Calibri" w:hAnsi="Calibri" w:cs="Times New Roman"/>
      <w:b/>
      <w:bCs/>
      <w:i/>
      <w:iCs/>
      <w:sz w:val="26"/>
      <w:szCs w:val="26"/>
      <w:lang w:eastAsia="ar-SA" w:bidi="ar-SA"/>
    </w:rPr>
  </w:style>
  <w:style w:type="character" w:customStyle="1" w:styleId="60">
    <w:name w:val="Заголовок 6 Знак"/>
    <w:link w:val="6"/>
    <w:uiPriority w:val="99"/>
    <w:semiHidden/>
    <w:locked/>
    <w:rsid w:val="00F77BBA"/>
    <w:rPr>
      <w:rFonts w:ascii="Calibri" w:hAnsi="Calibri" w:cs="Times New Roman"/>
      <w:b/>
      <w:bCs/>
      <w:lang w:eastAsia="ar-SA" w:bidi="ar-SA"/>
    </w:rPr>
  </w:style>
  <w:style w:type="character" w:customStyle="1" w:styleId="WW8Num3z0">
    <w:name w:val="WW8Num3z0"/>
    <w:uiPriority w:val="99"/>
    <w:rsid w:val="00D67668"/>
    <w:rPr>
      <w:color w:val="auto"/>
    </w:rPr>
  </w:style>
  <w:style w:type="character" w:customStyle="1" w:styleId="Absatz-Standardschriftart">
    <w:name w:val="Absatz-Standardschriftart"/>
    <w:uiPriority w:val="99"/>
    <w:rsid w:val="00D67668"/>
  </w:style>
  <w:style w:type="character" w:customStyle="1" w:styleId="WW-Absatz-Standardschriftart">
    <w:name w:val="WW-Absatz-Standardschriftart"/>
    <w:uiPriority w:val="99"/>
    <w:rsid w:val="00D67668"/>
  </w:style>
  <w:style w:type="character" w:customStyle="1" w:styleId="WW-Absatz-Standardschriftart1">
    <w:name w:val="WW-Absatz-Standardschriftart1"/>
    <w:uiPriority w:val="99"/>
    <w:rsid w:val="00D67668"/>
  </w:style>
  <w:style w:type="character" w:customStyle="1" w:styleId="WW-Absatz-Standardschriftart11">
    <w:name w:val="WW-Absatz-Standardschriftart11"/>
    <w:uiPriority w:val="99"/>
    <w:rsid w:val="00D67668"/>
  </w:style>
  <w:style w:type="character" w:customStyle="1" w:styleId="WW-Absatz-Standardschriftart111">
    <w:name w:val="WW-Absatz-Standardschriftart111"/>
    <w:uiPriority w:val="99"/>
    <w:rsid w:val="00D67668"/>
  </w:style>
  <w:style w:type="character" w:customStyle="1" w:styleId="WW-Absatz-Standardschriftart1111">
    <w:name w:val="WW-Absatz-Standardschriftart1111"/>
    <w:uiPriority w:val="99"/>
    <w:rsid w:val="00D67668"/>
  </w:style>
  <w:style w:type="character" w:customStyle="1" w:styleId="WW-Absatz-Standardschriftart11111">
    <w:name w:val="WW-Absatz-Standardschriftart11111"/>
    <w:uiPriority w:val="99"/>
    <w:rsid w:val="00D67668"/>
  </w:style>
  <w:style w:type="character" w:customStyle="1" w:styleId="WW-Absatz-Standardschriftart111111">
    <w:name w:val="WW-Absatz-Standardschriftart111111"/>
    <w:uiPriority w:val="99"/>
    <w:rsid w:val="00D67668"/>
  </w:style>
  <w:style w:type="character" w:customStyle="1" w:styleId="WW8Num1z0">
    <w:name w:val="WW8Num1z0"/>
    <w:uiPriority w:val="99"/>
    <w:rsid w:val="00D67668"/>
    <w:rPr>
      <w:rFonts w:ascii="Symbol" w:hAnsi="Symbol"/>
      <w:color w:val="auto"/>
      <w:sz w:val="16"/>
    </w:rPr>
  </w:style>
  <w:style w:type="character" w:customStyle="1" w:styleId="WW8Num1z1">
    <w:name w:val="WW8Num1z1"/>
    <w:uiPriority w:val="99"/>
    <w:rsid w:val="00D67668"/>
    <w:rPr>
      <w:rFonts w:ascii="Courier New" w:hAnsi="Courier New"/>
    </w:rPr>
  </w:style>
  <w:style w:type="character" w:customStyle="1" w:styleId="WW8Num1z2">
    <w:name w:val="WW8Num1z2"/>
    <w:uiPriority w:val="99"/>
    <w:rsid w:val="00D67668"/>
    <w:rPr>
      <w:rFonts w:ascii="Wingdings" w:hAnsi="Wingdings"/>
    </w:rPr>
  </w:style>
  <w:style w:type="character" w:customStyle="1" w:styleId="WW8Num1z3">
    <w:name w:val="WW8Num1z3"/>
    <w:uiPriority w:val="99"/>
    <w:rsid w:val="00D67668"/>
    <w:rPr>
      <w:rFonts w:ascii="Symbol" w:hAnsi="Symbol"/>
    </w:rPr>
  </w:style>
  <w:style w:type="character" w:customStyle="1" w:styleId="WW8Num3z1">
    <w:name w:val="WW8Num3z1"/>
    <w:uiPriority w:val="99"/>
    <w:rsid w:val="00D67668"/>
    <w:rPr>
      <w:rFonts w:ascii="Courier New" w:hAnsi="Courier New"/>
    </w:rPr>
  </w:style>
  <w:style w:type="character" w:customStyle="1" w:styleId="WW8Num3z2">
    <w:name w:val="WW8Num3z2"/>
    <w:uiPriority w:val="99"/>
    <w:rsid w:val="00D67668"/>
    <w:rPr>
      <w:rFonts w:ascii="Wingdings" w:hAnsi="Wingdings"/>
    </w:rPr>
  </w:style>
  <w:style w:type="character" w:customStyle="1" w:styleId="WW8Num3z3">
    <w:name w:val="WW8Num3z3"/>
    <w:uiPriority w:val="99"/>
    <w:rsid w:val="00D67668"/>
    <w:rPr>
      <w:rFonts w:ascii="Symbol" w:hAnsi="Symbol"/>
    </w:rPr>
  </w:style>
  <w:style w:type="character" w:customStyle="1" w:styleId="WW8Num4z0">
    <w:name w:val="WW8Num4z0"/>
    <w:uiPriority w:val="99"/>
    <w:rsid w:val="00D67668"/>
    <w:rPr>
      <w:color w:val="auto"/>
    </w:rPr>
  </w:style>
  <w:style w:type="character" w:customStyle="1" w:styleId="WW8Num5z0">
    <w:name w:val="WW8Num5z0"/>
    <w:uiPriority w:val="99"/>
    <w:rsid w:val="00D67668"/>
    <w:rPr>
      <w:rFonts w:ascii="Wingdings" w:hAnsi="Wingdings"/>
      <w:color w:val="auto"/>
    </w:rPr>
  </w:style>
  <w:style w:type="character" w:customStyle="1" w:styleId="WW8Num5z1">
    <w:name w:val="WW8Num5z1"/>
    <w:uiPriority w:val="99"/>
    <w:rsid w:val="00D67668"/>
    <w:rPr>
      <w:rFonts w:ascii="Courier New" w:hAnsi="Courier New"/>
    </w:rPr>
  </w:style>
  <w:style w:type="character" w:customStyle="1" w:styleId="WW8Num5z2">
    <w:name w:val="WW8Num5z2"/>
    <w:uiPriority w:val="99"/>
    <w:rsid w:val="00D67668"/>
    <w:rPr>
      <w:rFonts w:ascii="Wingdings" w:hAnsi="Wingdings"/>
    </w:rPr>
  </w:style>
  <w:style w:type="character" w:customStyle="1" w:styleId="WW8Num5z3">
    <w:name w:val="WW8Num5z3"/>
    <w:uiPriority w:val="99"/>
    <w:rsid w:val="00D67668"/>
    <w:rPr>
      <w:rFonts w:ascii="Symbol" w:hAnsi="Symbol"/>
    </w:rPr>
  </w:style>
  <w:style w:type="character" w:customStyle="1" w:styleId="WW8Num6z0">
    <w:name w:val="WW8Num6z0"/>
    <w:uiPriority w:val="99"/>
    <w:rsid w:val="00D67668"/>
    <w:rPr>
      <w:color w:val="auto"/>
    </w:rPr>
  </w:style>
  <w:style w:type="character" w:customStyle="1" w:styleId="WW8Num7z0">
    <w:name w:val="WW8Num7z0"/>
    <w:uiPriority w:val="99"/>
    <w:rsid w:val="00D67668"/>
    <w:rPr>
      <w:rFonts w:ascii="Symbol" w:hAnsi="Symbol"/>
    </w:rPr>
  </w:style>
  <w:style w:type="character" w:customStyle="1" w:styleId="WW8Num9z0">
    <w:name w:val="WW8Num9z0"/>
    <w:uiPriority w:val="99"/>
    <w:rsid w:val="00D67668"/>
    <w:rPr>
      <w:color w:val="auto"/>
      <w:sz w:val="24"/>
    </w:rPr>
  </w:style>
  <w:style w:type="character" w:customStyle="1" w:styleId="WW8Num9z1">
    <w:name w:val="WW8Num9z1"/>
    <w:uiPriority w:val="99"/>
    <w:rsid w:val="00D67668"/>
    <w:rPr>
      <w:rFonts w:ascii="Courier New" w:hAnsi="Courier New"/>
    </w:rPr>
  </w:style>
  <w:style w:type="character" w:customStyle="1" w:styleId="WW8Num9z2">
    <w:name w:val="WW8Num9z2"/>
    <w:uiPriority w:val="99"/>
    <w:rsid w:val="00D67668"/>
    <w:rPr>
      <w:rFonts w:ascii="Wingdings" w:hAnsi="Wingdings"/>
    </w:rPr>
  </w:style>
  <w:style w:type="character" w:customStyle="1" w:styleId="WW8Num9z3">
    <w:name w:val="WW8Num9z3"/>
    <w:uiPriority w:val="99"/>
    <w:rsid w:val="00D67668"/>
    <w:rPr>
      <w:rFonts w:ascii="Symbol" w:hAnsi="Symbol"/>
    </w:rPr>
  </w:style>
  <w:style w:type="character" w:customStyle="1" w:styleId="WW8Num10z0">
    <w:name w:val="WW8Num10z0"/>
    <w:uiPriority w:val="99"/>
    <w:rsid w:val="00D67668"/>
    <w:rPr>
      <w:rFonts w:ascii="Symbol" w:hAnsi="Symbol"/>
      <w:sz w:val="18"/>
    </w:rPr>
  </w:style>
  <w:style w:type="character" w:customStyle="1" w:styleId="WW8Num10z1">
    <w:name w:val="WW8Num10z1"/>
    <w:uiPriority w:val="99"/>
    <w:rsid w:val="00D67668"/>
    <w:rPr>
      <w:rFonts w:ascii="Symbol" w:hAnsi="Symbol"/>
    </w:rPr>
  </w:style>
  <w:style w:type="character" w:customStyle="1" w:styleId="WW8Num10z2">
    <w:name w:val="WW8Num10z2"/>
    <w:uiPriority w:val="99"/>
    <w:rsid w:val="00D67668"/>
    <w:rPr>
      <w:rFonts w:ascii="Wingdings" w:hAnsi="Wingdings"/>
    </w:rPr>
  </w:style>
  <w:style w:type="character" w:customStyle="1" w:styleId="WW8Num10z4">
    <w:name w:val="WW8Num10z4"/>
    <w:uiPriority w:val="99"/>
    <w:rsid w:val="00D67668"/>
    <w:rPr>
      <w:rFonts w:ascii="Courier New" w:hAnsi="Courier New"/>
    </w:rPr>
  </w:style>
  <w:style w:type="character" w:customStyle="1" w:styleId="WW8Num11z0">
    <w:name w:val="WW8Num11z0"/>
    <w:uiPriority w:val="99"/>
    <w:rsid w:val="00D67668"/>
    <w:rPr>
      <w:color w:val="auto"/>
    </w:rPr>
  </w:style>
  <w:style w:type="character" w:customStyle="1" w:styleId="WW8Num11z1">
    <w:name w:val="WW8Num11z1"/>
    <w:uiPriority w:val="99"/>
    <w:rsid w:val="00D67668"/>
    <w:rPr>
      <w:rFonts w:ascii="Courier New" w:hAnsi="Courier New"/>
    </w:rPr>
  </w:style>
  <w:style w:type="character" w:customStyle="1" w:styleId="WW8Num11z2">
    <w:name w:val="WW8Num11z2"/>
    <w:uiPriority w:val="99"/>
    <w:rsid w:val="00D67668"/>
    <w:rPr>
      <w:rFonts w:ascii="Wingdings" w:hAnsi="Wingdings"/>
    </w:rPr>
  </w:style>
  <w:style w:type="character" w:customStyle="1" w:styleId="WW8Num11z3">
    <w:name w:val="WW8Num11z3"/>
    <w:uiPriority w:val="99"/>
    <w:rsid w:val="00D67668"/>
    <w:rPr>
      <w:rFonts w:ascii="Symbol" w:hAnsi="Symbol"/>
    </w:rPr>
  </w:style>
  <w:style w:type="character" w:customStyle="1" w:styleId="WW8Num12z0">
    <w:name w:val="WW8Num12z0"/>
    <w:uiPriority w:val="99"/>
    <w:rsid w:val="00D67668"/>
    <w:rPr>
      <w:rFonts w:ascii="Symbol" w:hAnsi="Symbol"/>
      <w:color w:val="auto"/>
      <w:sz w:val="20"/>
    </w:rPr>
  </w:style>
  <w:style w:type="character" w:customStyle="1" w:styleId="WW8Num12z1">
    <w:name w:val="WW8Num12z1"/>
    <w:uiPriority w:val="99"/>
    <w:rsid w:val="00D67668"/>
    <w:rPr>
      <w:color w:val="auto"/>
      <w:sz w:val="20"/>
    </w:rPr>
  </w:style>
  <w:style w:type="character" w:customStyle="1" w:styleId="WW8Num12z2">
    <w:name w:val="WW8Num12z2"/>
    <w:uiPriority w:val="99"/>
    <w:rsid w:val="00D67668"/>
    <w:rPr>
      <w:rFonts w:ascii="Wingdings" w:hAnsi="Wingdings"/>
    </w:rPr>
  </w:style>
  <w:style w:type="character" w:customStyle="1" w:styleId="WW8Num12z3">
    <w:name w:val="WW8Num12z3"/>
    <w:uiPriority w:val="99"/>
    <w:rsid w:val="00D67668"/>
    <w:rPr>
      <w:rFonts w:ascii="Symbol" w:hAnsi="Symbol"/>
    </w:rPr>
  </w:style>
  <w:style w:type="character" w:customStyle="1" w:styleId="WW8Num12z4">
    <w:name w:val="WW8Num12z4"/>
    <w:uiPriority w:val="99"/>
    <w:rsid w:val="00D67668"/>
    <w:rPr>
      <w:rFonts w:ascii="Courier New" w:hAnsi="Courier New"/>
    </w:rPr>
  </w:style>
  <w:style w:type="character" w:customStyle="1" w:styleId="WW8Num13z0">
    <w:name w:val="WW8Num13z0"/>
    <w:uiPriority w:val="99"/>
    <w:rsid w:val="00D67668"/>
    <w:rPr>
      <w:rFonts w:ascii="Symbol" w:hAnsi="Symbol"/>
      <w:color w:val="auto"/>
      <w:sz w:val="20"/>
    </w:rPr>
  </w:style>
  <w:style w:type="character" w:customStyle="1" w:styleId="WW8Num13z1">
    <w:name w:val="WW8Num13z1"/>
    <w:uiPriority w:val="99"/>
    <w:rsid w:val="00D67668"/>
    <w:rPr>
      <w:rFonts w:ascii="Courier New" w:hAnsi="Courier New"/>
    </w:rPr>
  </w:style>
  <w:style w:type="character" w:customStyle="1" w:styleId="WW8Num13z2">
    <w:name w:val="WW8Num13z2"/>
    <w:uiPriority w:val="99"/>
    <w:rsid w:val="00D67668"/>
    <w:rPr>
      <w:rFonts w:ascii="Wingdings" w:hAnsi="Wingdings"/>
    </w:rPr>
  </w:style>
  <w:style w:type="character" w:customStyle="1" w:styleId="WW8Num13z3">
    <w:name w:val="WW8Num13z3"/>
    <w:uiPriority w:val="99"/>
    <w:rsid w:val="00D67668"/>
    <w:rPr>
      <w:rFonts w:ascii="Symbol" w:hAnsi="Symbol"/>
    </w:rPr>
  </w:style>
  <w:style w:type="character" w:customStyle="1" w:styleId="WW8Num14z0">
    <w:name w:val="WW8Num14z0"/>
    <w:uiPriority w:val="99"/>
    <w:rsid w:val="00D67668"/>
    <w:rPr>
      <w:color w:val="auto"/>
    </w:rPr>
  </w:style>
  <w:style w:type="character" w:customStyle="1" w:styleId="WW8Num14z1">
    <w:name w:val="WW8Num14z1"/>
    <w:uiPriority w:val="99"/>
    <w:rsid w:val="00D67668"/>
    <w:rPr>
      <w:rFonts w:ascii="Courier New" w:hAnsi="Courier New"/>
    </w:rPr>
  </w:style>
  <w:style w:type="character" w:customStyle="1" w:styleId="WW8Num14z2">
    <w:name w:val="WW8Num14z2"/>
    <w:uiPriority w:val="99"/>
    <w:rsid w:val="00D67668"/>
    <w:rPr>
      <w:rFonts w:ascii="Wingdings" w:hAnsi="Wingdings"/>
    </w:rPr>
  </w:style>
  <w:style w:type="character" w:customStyle="1" w:styleId="WW8Num14z3">
    <w:name w:val="WW8Num14z3"/>
    <w:uiPriority w:val="99"/>
    <w:rsid w:val="00D67668"/>
    <w:rPr>
      <w:rFonts w:ascii="Symbol" w:hAnsi="Symbol"/>
    </w:rPr>
  </w:style>
  <w:style w:type="character" w:customStyle="1" w:styleId="WW8Num15z0">
    <w:name w:val="WW8Num15z0"/>
    <w:uiPriority w:val="99"/>
    <w:rsid w:val="00D67668"/>
    <w:rPr>
      <w:color w:val="auto"/>
    </w:rPr>
  </w:style>
  <w:style w:type="character" w:customStyle="1" w:styleId="WW8Num16z0">
    <w:name w:val="WW8Num16z0"/>
    <w:uiPriority w:val="99"/>
    <w:rsid w:val="00D67668"/>
    <w:rPr>
      <w:rFonts w:ascii="Symbol" w:hAnsi="Symbol"/>
      <w:color w:val="auto"/>
    </w:rPr>
  </w:style>
  <w:style w:type="character" w:customStyle="1" w:styleId="WW8Num16z1">
    <w:name w:val="WW8Num16z1"/>
    <w:uiPriority w:val="99"/>
    <w:rsid w:val="00D67668"/>
    <w:rPr>
      <w:rFonts w:ascii="Courier New" w:hAnsi="Courier New"/>
    </w:rPr>
  </w:style>
  <w:style w:type="character" w:customStyle="1" w:styleId="WW8Num16z2">
    <w:name w:val="WW8Num16z2"/>
    <w:uiPriority w:val="99"/>
    <w:rsid w:val="00D67668"/>
    <w:rPr>
      <w:rFonts w:ascii="Wingdings" w:hAnsi="Wingdings"/>
    </w:rPr>
  </w:style>
  <w:style w:type="character" w:customStyle="1" w:styleId="WW8Num16z3">
    <w:name w:val="WW8Num16z3"/>
    <w:uiPriority w:val="99"/>
    <w:rsid w:val="00D67668"/>
    <w:rPr>
      <w:rFonts w:ascii="Symbol" w:hAnsi="Symbol"/>
    </w:rPr>
  </w:style>
  <w:style w:type="character" w:customStyle="1" w:styleId="WW8Num17z0">
    <w:name w:val="WW8Num17z0"/>
    <w:uiPriority w:val="99"/>
    <w:rsid w:val="00D67668"/>
    <w:rPr>
      <w:rFonts w:ascii="Symbol" w:hAnsi="Symbol"/>
      <w:sz w:val="18"/>
    </w:rPr>
  </w:style>
  <w:style w:type="character" w:customStyle="1" w:styleId="WW8Num17z1">
    <w:name w:val="WW8Num17z1"/>
    <w:uiPriority w:val="99"/>
    <w:rsid w:val="00D67668"/>
    <w:rPr>
      <w:rFonts w:ascii="Symbol" w:hAnsi="Symbol"/>
    </w:rPr>
  </w:style>
  <w:style w:type="character" w:customStyle="1" w:styleId="WW8Num17z2">
    <w:name w:val="WW8Num17z2"/>
    <w:uiPriority w:val="99"/>
    <w:rsid w:val="00D67668"/>
    <w:rPr>
      <w:rFonts w:ascii="Wingdings" w:hAnsi="Wingdings"/>
    </w:rPr>
  </w:style>
  <w:style w:type="character" w:customStyle="1" w:styleId="WW8Num17z4">
    <w:name w:val="WW8Num17z4"/>
    <w:uiPriority w:val="99"/>
    <w:rsid w:val="00D67668"/>
    <w:rPr>
      <w:rFonts w:ascii="Courier New" w:hAnsi="Courier New"/>
    </w:rPr>
  </w:style>
  <w:style w:type="character" w:customStyle="1" w:styleId="WW8Num18z0">
    <w:name w:val="WW8Num18z0"/>
    <w:uiPriority w:val="99"/>
    <w:rsid w:val="00D67668"/>
    <w:rPr>
      <w:rFonts w:ascii="Symbol" w:hAnsi="Symbol"/>
      <w:color w:val="auto"/>
    </w:rPr>
  </w:style>
  <w:style w:type="character" w:customStyle="1" w:styleId="WW8Num18z1">
    <w:name w:val="WW8Num18z1"/>
    <w:uiPriority w:val="99"/>
    <w:rsid w:val="00D67668"/>
    <w:rPr>
      <w:rFonts w:ascii="Courier New" w:hAnsi="Courier New"/>
    </w:rPr>
  </w:style>
  <w:style w:type="character" w:customStyle="1" w:styleId="WW8Num18z2">
    <w:name w:val="WW8Num18z2"/>
    <w:uiPriority w:val="99"/>
    <w:rsid w:val="00D67668"/>
    <w:rPr>
      <w:rFonts w:ascii="Wingdings" w:hAnsi="Wingdings"/>
    </w:rPr>
  </w:style>
  <w:style w:type="character" w:customStyle="1" w:styleId="WW8Num18z3">
    <w:name w:val="WW8Num18z3"/>
    <w:uiPriority w:val="99"/>
    <w:rsid w:val="00D67668"/>
    <w:rPr>
      <w:rFonts w:ascii="Symbol" w:hAnsi="Symbol"/>
    </w:rPr>
  </w:style>
  <w:style w:type="character" w:customStyle="1" w:styleId="WW8Num19z0">
    <w:name w:val="WW8Num19z0"/>
    <w:uiPriority w:val="99"/>
    <w:rsid w:val="00D67668"/>
    <w:rPr>
      <w:rFonts w:ascii="Symbol" w:hAnsi="Symbol"/>
      <w:sz w:val="16"/>
    </w:rPr>
  </w:style>
  <w:style w:type="character" w:customStyle="1" w:styleId="WW8Num19z1">
    <w:name w:val="WW8Num19z1"/>
    <w:uiPriority w:val="99"/>
    <w:rsid w:val="00D67668"/>
    <w:rPr>
      <w:rFonts w:ascii="Symbol" w:hAnsi="Symbol"/>
      <w:sz w:val="20"/>
    </w:rPr>
  </w:style>
  <w:style w:type="character" w:customStyle="1" w:styleId="WW8Num19z2">
    <w:name w:val="WW8Num19z2"/>
    <w:uiPriority w:val="99"/>
    <w:rsid w:val="00D67668"/>
    <w:rPr>
      <w:color w:val="auto"/>
      <w:sz w:val="16"/>
    </w:rPr>
  </w:style>
  <w:style w:type="character" w:customStyle="1" w:styleId="WW8Num19z3">
    <w:name w:val="WW8Num19z3"/>
    <w:uiPriority w:val="99"/>
    <w:rsid w:val="00D67668"/>
    <w:rPr>
      <w:rFonts w:ascii="Symbol" w:hAnsi="Symbol"/>
    </w:rPr>
  </w:style>
  <w:style w:type="character" w:customStyle="1" w:styleId="WW8Num19z4">
    <w:name w:val="WW8Num19z4"/>
    <w:uiPriority w:val="99"/>
    <w:rsid w:val="00D67668"/>
    <w:rPr>
      <w:rFonts w:ascii="Courier New" w:hAnsi="Courier New"/>
    </w:rPr>
  </w:style>
  <w:style w:type="character" w:customStyle="1" w:styleId="WW8Num19z5">
    <w:name w:val="WW8Num19z5"/>
    <w:uiPriority w:val="99"/>
    <w:rsid w:val="00D67668"/>
    <w:rPr>
      <w:rFonts w:ascii="Wingdings" w:hAnsi="Wingdings"/>
    </w:rPr>
  </w:style>
  <w:style w:type="character" w:customStyle="1" w:styleId="WW8Num20z0">
    <w:name w:val="WW8Num20z0"/>
    <w:uiPriority w:val="99"/>
    <w:rsid w:val="00D67668"/>
    <w:rPr>
      <w:color w:val="auto"/>
    </w:rPr>
  </w:style>
  <w:style w:type="character" w:customStyle="1" w:styleId="WW8Num20z1">
    <w:name w:val="WW8Num20z1"/>
    <w:uiPriority w:val="99"/>
    <w:rsid w:val="00D67668"/>
    <w:rPr>
      <w:rFonts w:ascii="Courier New" w:hAnsi="Courier New"/>
    </w:rPr>
  </w:style>
  <w:style w:type="character" w:customStyle="1" w:styleId="WW8Num20z2">
    <w:name w:val="WW8Num20z2"/>
    <w:uiPriority w:val="99"/>
    <w:rsid w:val="00D67668"/>
    <w:rPr>
      <w:rFonts w:ascii="Wingdings" w:hAnsi="Wingdings"/>
    </w:rPr>
  </w:style>
  <w:style w:type="character" w:customStyle="1" w:styleId="WW8Num20z3">
    <w:name w:val="WW8Num20z3"/>
    <w:uiPriority w:val="99"/>
    <w:rsid w:val="00D67668"/>
    <w:rPr>
      <w:rFonts w:ascii="Symbol" w:hAnsi="Symbol"/>
    </w:rPr>
  </w:style>
  <w:style w:type="character" w:customStyle="1" w:styleId="WW8Num21z0">
    <w:name w:val="WW8Num21z0"/>
    <w:uiPriority w:val="99"/>
    <w:rsid w:val="00D67668"/>
    <w:rPr>
      <w:rFonts w:ascii="Symbol" w:hAnsi="Symbol"/>
    </w:rPr>
  </w:style>
  <w:style w:type="character" w:customStyle="1" w:styleId="WW8Num21z1">
    <w:name w:val="WW8Num21z1"/>
    <w:uiPriority w:val="99"/>
    <w:rsid w:val="00D67668"/>
    <w:rPr>
      <w:rFonts w:ascii="Courier New" w:hAnsi="Courier New"/>
    </w:rPr>
  </w:style>
  <w:style w:type="character" w:customStyle="1" w:styleId="WW8Num21z2">
    <w:name w:val="WW8Num21z2"/>
    <w:uiPriority w:val="99"/>
    <w:rsid w:val="00D67668"/>
    <w:rPr>
      <w:rFonts w:ascii="Wingdings" w:hAnsi="Wingdings"/>
    </w:rPr>
  </w:style>
  <w:style w:type="character" w:customStyle="1" w:styleId="WW8Num22z0">
    <w:name w:val="WW8Num22z0"/>
    <w:uiPriority w:val="99"/>
    <w:rsid w:val="00D67668"/>
    <w:rPr>
      <w:rFonts w:ascii="Symbol" w:hAnsi="Symbol"/>
    </w:rPr>
  </w:style>
  <w:style w:type="character" w:customStyle="1" w:styleId="WW8Num22z1">
    <w:name w:val="WW8Num22z1"/>
    <w:uiPriority w:val="99"/>
    <w:rsid w:val="00D67668"/>
    <w:rPr>
      <w:rFonts w:ascii="Courier New" w:hAnsi="Courier New"/>
    </w:rPr>
  </w:style>
  <w:style w:type="character" w:customStyle="1" w:styleId="WW8Num22z2">
    <w:name w:val="WW8Num22z2"/>
    <w:uiPriority w:val="99"/>
    <w:rsid w:val="00D67668"/>
    <w:rPr>
      <w:rFonts w:ascii="Wingdings" w:hAnsi="Wingdings"/>
    </w:rPr>
  </w:style>
  <w:style w:type="character" w:customStyle="1" w:styleId="WW8Num23z0">
    <w:name w:val="WW8Num23z0"/>
    <w:uiPriority w:val="99"/>
    <w:rsid w:val="00D67668"/>
    <w:rPr>
      <w:color w:val="auto"/>
    </w:rPr>
  </w:style>
  <w:style w:type="character" w:customStyle="1" w:styleId="WW8Num23z1">
    <w:name w:val="WW8Num23z1"/>
    <w:uiPriority w:val="99"/>
    <w:rsid w:val="00D67668"/>
    <w:rPr>
      <w:rFonts w:ascii="Courier New" w:hAnsi="Courier New"/>
    </w:rPr>
  </w:style>
  <w:style w:type="character" w:customStyle="1" w:styleId="WW8Num23z2">
    <w:name w:val="WW8Num23z2"/>
    <w:uiPriority w:val="99"/>
    <w:rsid w:val="00D67668"/>
    <w:rPr>
      <w:rFonts w:ascii="Wingdings" w:hAnsi="Wingdings"/>
    </w:rPr>
  </w:style>
  <w:style w:type="character" w:customStyle="1" w:styleId="WW8Num23z3">
    <w:name w:val="WW8Num23z3"/>
    <w:uiPriority w:val="99"/>
    <w:rsid w:val="00D67668"/>
    <w:rPr>
      <w:rFonts w:ascii="Symbol" w:hAnsi="Symbol"/>
    </w:rPr>
  </w:style>
  <w:style w:type="character" w:customStyle="1" w:styleId="WW8Num24z0">
    <w:name w:val="WW8Num24z0"/>
    <w:uiPriority w:val="99"/>
    <w:rsid w:val="00D67668"/>
    <w:rPr>
      <w:rFonts w:ascii="Symbol" w:hAnsi="Symbol"/>
      <w:sz w:val="16"/>
    </w:rPr>
  </w:style>
  <w:style w:type="character" w:customStyle="1" w:styleId="WW8Num24z1">
    <w:name w:val="WW8Num24z1"/>
    <w:uiPriority w:val="99"/>
    <w:rsid w:val="00D67668"/>
    <w:rPr>
      <w:rFonts w:ascii="Courier New" w:hAnsi="Courier New"/>
    </w:rPr>
  </w:style>
  <w:style w:type="character" w:customStyle="1" w:styleId="WW8Num24z2">
    <w:name w:val="WW8Num24z2"/>
    <w:uiPriority w:val="99"/>
    <w:rsid w:val="00D67668"/>
    <w:rPr>
      <w:rFonts w:ascii="Wingdings" w:hAnsi="Wingdings"/>
    </w:rPr>
  </w:style>
  <w:style w:type="character" w:customStyle="1" w:styleId="WW8Num24z3">
    <w:name w:val="WW8Num24z3"/>
    <w:uiPriority w:val="99"/>
    <w:rsid w:val="00D67668"/>
    <w:rPr>
      <w:rFonts w:ascii="Symbol" w:hAnsi="Symbol"/>
    </w:rPr>
  </w:style>
  <w:style w:type="character" w:customStyle="1" w:styleId="WW8Num25z0">
    <w:name w:val="WW8Num25z0"/>
    <w:uiPriority w:val="99"/>
    <w:rsid w:val="00D67668"/>
    <w:rPr>
      <w:color w:val="auto"/>
    </w:rPr>
  </w:style>
  <w:style w:type="character" w:customStyle="1" w:styleId="WW8Num25z1">
    <w:name w:val="WW8Num25z1"/>
    <w:uiPriority w:val="99"/>
    <w:rsid w:val="00D67668"/>
    <w:rPr>
      <w:rFonts w:ascii="Courier New" w:hAnsi="Courier New"/>
    </w:rPr>
  </w:style>
  <w:style w:type="character" w:customStyle="1" w:styleId="WW8Num25z2">
    <w:name w:val="WW8Num25z2"/>
    <w:uiPriority w:val="99"/>
    <w:rsid w:val="00D67668"/>
    <w:rPr>
      <w:rFonts w:ascii="Wingdings" w:hAnsi="Wingdings"/>
    </w:rPr>
  </w:style>
  <w:style w:type="character" w:customStyle="1" w:styleId="WW8Num25z3">
    <w:name w:val="WW8Num25z3"/>
    <w:uiPriority w:val="99"/>
    <w:rsid w:val="00D67668"/>
    <w:rPr>
      <w:rFonts w:ascii="Symbol" w:hAnsi="Symbol"/>
    </w:rPr>
  </w:style>
  <w:style w:type="character" w:customStyle="1" w:styleId="WW8Num26z0">
    <w:name w:val="WW8Num26z0"/>
    <w:uiPriority w:val="99"/>
    <w:rsid w:val="00D67668"/>
    <w:rPr>
      <w:rFonts w:ascii="Symbol" w:hAnsi="Symbol"/>
      <w:sz w:val="18"/>
    </w:rPr>
  </w:style>
  <w:style w:type="character" w:customStyle="1" w:styleId="WW8Num26z1">
    <w:name w:val="WW8Num26z1"/>
    <w:uiPriority w:val="99"/>
    <w:rsid w:val="00D67668"/>
    <w:rPr>
      <w:rFonts w:ascii="Courier New" w:hAnsi="Courier New"/>
    </w:rPr>
  </w:style>
  <w:style w:type="character" w:customStyle="1" w:styleId="WW8Num26z2">
    <w:name w:val="WW8Num26z2"/>
    <w:uiPriority w:val="99"/>
    <w:rsid w:val="00D67668"/>
    <w:rPr>
      <w:rFonts w:ascii="Wingdings" w:hAnsi="Wingdings"/>
    </w:rPr>
  </w:style>
  <w:style w:type="character" w:customStyle="1" w:styleId="WW8Num26z3">
    <w:name w:val="WW8Num26z3"/>
    <w:uiPriority w:val="99"/>
    <w:rsid w:val="00D67668"/>
    <w:rPr>
      <w:rFonts w:ascii="Symbol" w:hAnsi="Symbol"/>
    </w:rPr>
  </w:style>
  <w:style w:type="character" w:customStyle="1" w:styleId="WW8Num27z0">
    <w:name w:val="WW8Num27z0"/>
    <w:uiPriority w:val="99"/>
    <w:rsid w:val="00D67668"/>
    <w:rPr>
      <w:rFonts w:ascii="Symbol" w:hAnsi="Symbol"/>
      <w:sz w:val="20"/>
    </w:rPr>
  </w:style>
  <w:style w:type="character" w:customStyle="1" w:styleId="WW8Num27z1">
    <w:name w:val="WW8Num27z1"/>
    <w:uiPriority w:val="99"/>
    <w:rsid w:val="00D67668"/>
    <w:rPr>
      <w:rFonts w:ascii="Courier New" w:hAnsi="Courier New"/>
    </w:rPr>
  </w:style>
  <w:style w:type="character" w:customStyle="1" w:styleId="WW8Num27z2">
    <w:name w:val="WW8Num27z2"/>
    <w:uiPriority w:val="99"/>
    <w:rsid w:val="00D67668"/>
    <w:rPr>
      <w:rFonts w:ascii="Wingdings" w:hAnsi="Wingdings"/>
    </w:rPr>
  </w:style>
  <w:style w:type="character" w:customStyle="1" w:styleId="WW8Num27z3">
    <w:name w:val="WW8Num27z3"/>
    <w:uiPriority w:val="99"/>
    <w:rsid w:val="00D67668"/>
    <w:rPr>
      <w:rFonts w:ascii="Symbol" w:hAnsi="Symbol"/>
    </w:rPr>
  </w:style>
  <w:style w:type="character" w:customStyle="1" w:styleId="WW8Num29z0">
    <w:name w:val="WW8Num29z0"/>
    <w:uiPriority w:val="99"/>
    <w:rsid w:val="00D67668"/>
    <w:rPr>
      <w:rFonts w:ascii="Symbol" w:hAnsi="Symbol"/>
    </w:rPr>
  </w:style>
  <w:style w:type="character" w:customStyle="1" w:styleId="WW8Num29z1">
    <w:name w:val="WW8Num29z1"/>
    <w:uiPriority w:val="99"/>
    <w:rsid w:val="00D67668"/>
    <w:rPr>
      <w:rFonts w:ascii="Courier New" w:hAnsi="Courier New"/>
    </w:rPr>
  </w:style>
  <w:style w:type="character" w:customStyle="1" w:styleId="WW8Num29z2">
    <w:name w:val="WW8Num29z2"/>
    <w:uiPriority w:val="99"/>
    <w:rsid w:val="00D67668"/>
    <w:rPr>
      <w:rFonts w:ascii="Wingdings" w:hAnsi="Wingdings"/>
    </w:rPr>
  </w:style>
  <w:style w:type="character" w:customStyle="1" w:styleId="WW8Num30z0">
    <w:name w:val="WW8Num30z0"/>
    <w:uiPriority w:val="99"/>
    <w:rsid w:val="00D67668"/>
    <w:rPr>
      <w:rFonts w:ascii="Symbol" w:hAnsi="Symbol"/>
      <w:color w:val="auto"/>
      <w:sz w:val="20"/>
    </w:rPr>
  </w:style>
  <w:style w:type="character" w:customStyle="1" w:styleId="WW8Num30z1">
    <w:name w:val="WW8Num30z1"/>
    <w:uiPriority w:val="99"/>
    <w:rsid w:val="00D67668"/>
    <w:rPr>
      <w:rFonts w:ascii="Courier New" w:hAnsi="Courier New"/>
    </w:rPr>
  </w:style>
  <w:style w:type="character" w:customStyle="1" w:styleId="WW8Num30z2">
    <w:name w:val="WW8Num30z2"/>
    <w:uiPriority w:val="99"/>
    <w:rsid w:val="00D67668"/>
    <w:rPr>
      <w:rFonts w:ascii="Wingdings" w:hAnsi="Wingdings"/>
    </w:rPr>
  </w:style>
  <w:style w:type="character" w:customStyle="1" w:styleId="WW8Num30z3">
    <w:name w:val="WW8Num30z3"/>
    <w:uiPriority w:val="99"/>
    <w:rsid w:val="00D67668"/>
    <w:rPr>
      <w:rFonts w:ascii="Symbol" w:hAnsi="Symbol"/>
    </w:rPr>
  </w:style>
  <w:style w:type="character" w:customStyle="1" w:styleId="11">
    <w:name w:val="Основной шрифт абзаца1"/>
    <w:uiPriority w:val="99"/>
    <w:rsid w:val="00D67668"/>
  </w:style>
  <w:style w:type="character" w:customStyle="1" w:styleId="a3">
    <w:name w:val="Верхний колонтитул Знак"/>
    <w:uiPriority w:val="99"/>
    <w:rsid w:val="00D67668"/>
    <w:rPr>
      <w:sz w:val="24"/>
    </w:rPr>
  </w:style>
  <w:style w:type="character" w:customStyle="1" w:styleId="a4">
    <w:name w:val="Нижний колонтитул Знак"/>
    <w:uiPriority w:val="99"/>
    <w:rsid w:val="00D67668"/>
    <w:rPr>
      <w:sz w:val="24"/>
    </w:rPr>
  </w:style>
  <w:style w:type="character" w:styleId="a5">
    <w:name w:val="Strong"/>
    <w:uiPriority w:val="99"/>
    <w:qFormat/>
    <w:rsid w:val="00D67668"/>
    <w:rPr>
      <w:rFonts w:cs="Times New Roman"/>
      <w:b/>
    </w:rPr>
  </w:style>
  <w:style w:type="paragraph" w:customStyle="1" w:styleId="a6">
    <w:name w:val="Заголовок"/>
    <w:basedOn w:val="a"/>
    <w:next w:val="a7"/>
    <w:uiPriority w:val="99"/>
    <w:rsid w:val="00D67668"/>
    <w:pPr>
      <w:keepNext/>
      <w:spacing w:before="240" w:after="120"/>
    </w:pPr>
    <w:rPr>
      <w:rFonts w:ascii="Liberation Sans" w:eastAsia="WenQuanYi Micro Hei" w:hAnsi="Liberation Sans" w:cs="Lohit Hindi"/>
      <w:sz w:val="28"/>
      <w:szCs w:val="28"/>
    </w:rPr>
  </w:style>
  <w:style w:type="paragraph" w:styleId="a7">
    <w:name w:val="Body Text"/>
    <w:basedOn w:val="a"/>
    <w:link w:val="a8"/>
    <w:uiPriority w:val="99"/>
    <w:rsid w:val="00D67668"/>
    <w:pPr>
      <w:jc w:val="both"/>
    </w:pPr>
    <w:rPr>
      <w:sz w:val="28"/>
    </w:rPr>
  </w:style>
  <w:style w:type="character" w:customStyle="1" w:styleId="a8">
    <w:name w:val="Основной текст Знак"/>
    <w:link w:val="a7"/>
    <w:uiPriority w:val="99"/>
    <w:semiHidden/>
    <w:locked/>
    <w:rsid w:val="00F77BBA"/>
    <w:rPr>
      <w:rFonts w:cs="Times New Roman"/>
      <w:sz w:val="24"/>
      <w:szCs w:val="24"/>
      <w:lang w:eastAsia="ar-SA" w:bidi="ar-SA"/>
    </w:rPr>
  </w:style>
  <w:style w:type="paragraph" w:styleId="a9">
    <w:name w:val="List"/>
    <w:basedOn w:val="a7"/>
    <w:uiPriority w:val="99"/>
    <w:rsid w:val="00D67668"/>
    <w:rPr>
      <w:rFonts w:cs="Lohit Hindi"/>
    </w:rPr>
  </w:style>
  <w:style w:type="paragraph" w:customStyle="1" w:styleId="12">
    <w:name w:val="Название1"/>
    <w:basedOn w:val="a"/>
    <w:uiPriority w:val="99"/>
    <w:rsid w:val="00D67668"/>
    <w:pPr>
      <w:suppressLineNumbers/>
      <w:spacing w:before="120" w:after="120"/>
    </w:pPr>
    <w:rPr>
      <w:rFonts w:cs="Lohit Hindi"/>
      <w:i/>
      <w:iCs/>
    </w:rPr>
  </w:style>
  <w:style w:type="paragraph" w:customStyle="1" w:styleId="13">
    <w:name w:val="Указатель1"/>
    <w:basedOn w:val="a"/>
    <w:uiPriority w:val="99"/>
    <w:rsid w:val="00D67668"/>
    <w:pPr>
      <w:suppressLineNumbers/>
    </w:pPr>
    <w:rPr>
      <w:rFonts w:cs="Lohit Hindi"/>
    </w:rPr>
  </w:style>
  <w:style w:type="paragraph" w:styleId="aa">
    <w:name w:val="header"/>
    <w:basedOn w:val="a"/>
    <w:link w:val="14"/>
    <w:uiPriority w:val="99"/>
    <w:rsid w:val="00D67668"/>
    <w:pPr>
      <w:tabs>
        <w:tab w:val="center" w:pos="4677"/>
        <w:tab w:val="right" w:pos="9355"/>
      </w:tabs>
    </w:pPr>
  </w:style>
  <w:style w:type="character" w:customStyle="1" w:styleId="14">
    <w:name w:val="Верхний колонтитул Знак1"/>
    <w:link w:val="aa"/>
    <w:uiPriority w:val="99"/>
    <w:semiHidden/>
    <w:locked/>
    <w:rsid w:val="00F77BBA"/>
    <w:rPr>
      <w:rFonts w:cs="Times New Roman"/>
      <w:sz w:val="24"/>
      <w:szCs w:val="24"/>
      <w:lang w:eastAsia="ar-SA" w:bidi="ar-SA"/>
    </w:rPr>
  </w:style>
  <w:style w:type="paragraph" w:styleId="ab">
    <w:name w:val="Balloon Text"/>
    <w:basedOn w:val="a"/>
    <w:link w:val="ac"/>
    <w:uiPriority w:val="99"/>
    <w:rsid w:val="00D67668"/>
    <w:rPr>
      <w:rFonts w:ascii="Tahoma" w:hAnsi="Tahoma" w:cs="Tahoma"/>
      <w:sz w:val="16"/>
      <w:szCs w:val="16"/>
    </w:rPr>
  </w:style>
  <w:style w:type="character" w:customStyle="1" w:styleId="ac">
    <w:name w:val="Текст выноски Знак"/>
    <w:link w:val="ab"/>
    <w:uiPriority w:val="99"/>
    <w:semiHidden/>
    <w:locked/>
    <w:rsid w:val="00F77BBA"/>
    <w:rPr>
      <w:rFonts w:cs="Times New Roman"/>
      <w:sz w:val="2"/>
      <w:lang w:eastAsia="ar-SA" w:bidi="ar-SA"/>
    </w:rPr>
  </w:style>
  <w:style w:type="paragraph" w:styleId="ad">
    <w:name w:val="footer"/>
    <w:basedOn w:val="a"/>
    <w:link w:val="15"/>
    <w:uiPriority w:val="99"/>
    <w:rsid w:val="00D67668"/>
    <w:pPr>
      <w:tabs>
        <w:tab w:val="center" w:pos="4677"/>
        <w:tab w:val="right" w:pos="9355"/>
      </w:tabs>
    </w:pPr>
  </w:style>
  <w:style w:type="character" w:customStyle="1" w:styleId="15">
    <w:name w:val="Нижний колонтитул Знак1"/>
    <w:link w:val="ad"/>
    <w:uiPriority w:val="99"/>
    <w:semiHidden/>
    <w:locked/>
    <w:rsid w:val="00F77BBA"/>
    <w:rPr>
      <w:rFonts w:cs="Times New Roman"/>
      <w:sz w:val="24"/>
      <w:szCs w:val="24"/>
      <w:lang w:eastAsia="ar-SA" w:bidi="ar-SA"/>
    </w:rPr>
  </w:style>
  <w:style w:type="paragraph" w:customStyle="1" w:styleId="ae">
    <w:name w:val="Содержимое таблицы"/>
    <w:basedOn w:val="a"/>
    <w:uiPriority w:val="99"/>
    <w:rsid w:val="00D67668"/>
    <w:pPr>
      <w:suppressLineNumbers/>
    </w:pPr>
  </w:style>
  <w:style w:type="paragraph" w:customStyle="1" w:styleId="af">
    <w:name w:val="Заголовок таблицы"/>
    <w:basedOn w:val="ae"/>
    <w:uiPriority w:val="99"/>
    <w:rsid w:val="00D67668"/>
    <w:pPr>
      <w:jc w:val="center"/>
    </w:pPr>
    <w:rPr>
      <w:b/>
      <w:bCs/>
    </w:rPr>
  </w:style>
  <w:style w:type="character" w:customStyle="1" w:styleId="16">
    <w:name w:val="Дата1"/>
    <w:uiPriority w:val="99"/>
    <w:rsid w:val="00E87CAF"/>
    <w:rPr>
      <w:rFonts w:cs="Times New Roman"/>
    </w:rPr>
  </w:style>
  <w:style w:type="character" w:styleId="af0">
    <w:name w:val="Hyperlink"/>
    <w:uiPriority w:val="99"/>
    <w:semiHidden/>
    <w:rsid w:val="0083540A"/>
    <w:rPr>
      <w:rFonts w:cs="Times New Roman"/>
      <w:color w:val="0000FF"/>
      <w:u w:val="single"/>
    </w:rPr>
  </w:style>
  <w:style w:type="paragraph" w:styleId="af1">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Обычный (Web)"/>
    <w:basedOn w:val="a"/>
    <w:uiPriority w:val="99"/>
    <w:rsid w:val="0083540A"/>
    <w:pPr>
      <w:spacing w:before="100" w:beforeAutospacing="1" w:after="100" w:afterAutospacing="1"/>
    </w:pPr>
    <w:rPr>
      <w:lang w:eastAsia="ru-RU"/>
    </w:rPr>
  </w:style>
  <w:style w:type="paragraph" w:styleId="af2">
    <w:name w:val="List Paragraph"/>
    <w:basedOn w:val="a"/>
    <w:uiPriority w:val="99"/>
    <w:qFormat/>
    <w:rsid w:val="00112887"/>
    <w:pPr>
      <w:spacing w:after="200" w:line="276" w:lineRule="auto"/>
      <w:ind w:left="720"/>
      <w:contextualSpacing/>
    </w:pPr>
    <w:rPr>
      <w:rFonts w:ascii="Calibri" w:hAnsi="Calibri"/>
      <w:sz w:val="22"/>
      <w:szCs w:val="22"/>
      <w:lang w:eastAsia="en-US"/>
    </w:rPr>
  </w:style>
  <w:style w:type="character" w:styleId="af3">
    <w:name w:val="Emphasis"/>
    <w:uiPriority w:val="99"/>
    <w:qFormat/>
    <w:rsid w:val="005F412B"/>
    <w:rPr>
      <w:rFonts w:cs="Times New Roman"/>
      <w:i/>
    </w:rPr>
  </w:style>
  <w:style w:type="paragraph" w:styleId="21">
    <w:name w:val="Body Text 2"/>
    <w:basedOn w:val="a"/>
    <w:link w:val="22"/>
    <w:uiPriority w:val="99"/>
    <w:rsid w:val="00D73A49"/>
    <w:pPr>
      <w:spacing w:after="120" w:line="480" w:lineRule="auto"/>
    </w:pPr>
    <w:rPr>
      <w:lang w:eastAsia="ru-RU"/>
    </w:rPr>
  </w:style>
  <w:style w:type="character" w:customStyle="1" w:styleId="22">
    <w:name w:val="Основной текст 2 Знак"/>
    <w:link w:val="21"/>
    <w:uiPriority w:val="99"/>
    <w:locked/>
    <w:rsid w:val="00D73A49"/>
    <w:rPr>
      <w:rFonts w:cs="Times New Roman"/>
      <w:sz w:val="24"/>
    </w:rPr>
  </w:style>
  <w:style w:type="paragraph" w:customStyle="1" w:styleId="ConsPlusNormal">
    <w:name w:val="ConsPlusNormal"/>
    <w:uiPriority w:val="99"/>
    <w:rsid w:val="00D73A49"/>
    <w:pPr>
      <w:widowControl w:val="0"/>
      <w:autoSpaceDE w:val="0"/>
      <w:autoSpaceDN w:val="0"/>
      <w:adjustRightInd w:val="0"/>
      <w:spacing w:after="200" w:line="276" w:lineRule="auto"/>
      <w:ind w:firstLine="720"/>
    </w:pPr>
    <w:rPr>
      <w:rFonts w:ascii="Arial" w:hAnsi="Arial" w:cs="Arial"/>
    </w:rPr>
  </w:style>
  <w:style w:type="paragraph" w:styleId="af4">
    <w:name w:val="Body Text Indent"/>
    <w:basedOn w:val="a"/>
    <w:link w:val="af5"/>
    <w:uiPriority w:val="99"/>
    <w:rsid w:val="009A4946"/>
    <w:pPr>
      <w:spacing w:after="120"/>
      <w:ind w:left="283"/>
    </w:pPr>
    <w:rPr>
      <w:lang w:eastAsia="ru-RU"/>
    </w:rPr>
  </w:style>
  <w:style w:type="character" w:customStyle="1" w:styleId="af5">
    <w:name w:val="Основной текст с отступом Знак"/>
    <w:link w:val="af4"/>
    <w:uiPriority w:val="99"/>
    <w:semiHidden/>
    <w:locked/>
    <w:rsid w:val="009A4946"/>
    <w:rPr>
      <w:rFonts w:cs="Times New Roman"/>
      <w:sz w:val="24"/>
      <w:szCs w:val="24"/>
      <w:lang w:val="ru-RU" w:eastAsia="ru-RU" w:bidi="ar-SA"/>
    </w:rPr>
  </w:style>
  <w:style w:type="paragraph" w:styleId="31">
    <w:name w:val="Body Text 3"/>
    <w:basedOn w:val="a"/>
    <w:link w:val="32"/>
    <w:rsid w:val="00A06F3B"/>
    <w:pPr>
      <w:widowControl w:val="0"/>
      <w:spacing w:after="120"/>
    </w:pPr>
    <w:rPr>
      <w:sz w:val="16"/>
      <w:szCs w:val="16"/>
      <w:lang w:eastAsia="ru-RU"/>
    </w:rPr>
  </w:style>
  <w:style w:type="character" w:customStyle="1" w:styleId="32">
    <w:name w:val="Основной текст 3 Знак"/>
    <w:link w:val="31"/>
    <w:rsid w:val="00A06F3B"/>
    <w:rPr>
      <w:sz w:val="16"/>
      <w:szCs w:val="16"/>
    </w:rPr>
  </w:style>
  <w:style w:type="character" w:customStyle="1" w:styleId="docdata">
    <w:name w:val="docdata"/>
    <w:aliases w:val="docy,v5,1798,bqiaagaaeyqcaaagiaiaaantbgaabxsgaaaaaaaaaaaaaaaaaaaaaaaaaaaaaaaaaaaaaaaaaaaaaaaaaaaaaaaaaaaaaaaaaaaaaaaaaaaaaaaaaaaaaaaaaaaaaaaaaaaaaaaaaaaaaaaaaaaaaaaaaaaaaaaaaaaaaaaaaaaaaaaaaaaaaaaaaaaaaaaaaaaaaaaaaaaaaaaaaaaaaaaaaaaaaaaaaaaaaaaa"/>
    <w:rsid w:val="006E4282"/>
  </w:style>
  <w:style w:type="table" w:styleId="af6">
    <w:name w:val="Table Grid"/>
    <w:basedOn w:val="a1"/>
    <w:uiPriority w:val="39"/>
    <w:locked/>
    <w:rsid w:val="00694B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5602323">
      <w:bodyDiv w:val="1"/>
      <w:marLeft w:val="0"/>
      <w:marRight w:val="0"/>
      <w:marTop w:val="0"/>
      <w:marBottom w:val="0"/>
      <w:divBdr>
        <w:top w:val="none" w:sz="0" w:space="0" w:color="auto"/>
        <w:left w:val="none" w:sz="0" w:space="0" w:color="auto"/>
        <w:bottom w:val="none" w:sz="0" w:space="0" w:color="auto"/>
        <w:right w:val="none" w:sz="0" w:space="0" w:color="auto"/>
      </w:divBdr>
      <w:divsChild>
        <w:div w:id="90057194">
          <w:marLeft w:val="360"/>
          <w:marRight w:val="0"/>
          <w:marTop w:val="91"/>
          <w:marBottom w:val="60"/>
          <w:divBdr>
            <w:top w:val="none" w:sz="0" w:space="0" w:color="auto"/>
            <w:left w:val="none" w:sz="0" w:space="0" w:color="auto"/>
            <w:bottom w:val="none" w:sz="0" w:space="0" w:color="auto"/>
            <w:right w:val="none" w:sz="0" w:space="0" w:color="auto"/>
          </w:divBdr>
        </w:div>
        <w:div w:id="1768694727">
          <w:marLeft w:val="1310"/>
          <w:marRight w:val="0"/>
          <w:marTop w:val="72"/>
          <w:marBottom w:val="60"/>
          <w:divBdr>
            <w:top w:val="none" w:sz="0" w:space="0" w:color="auto"/>
            <w:left w:val="none" w:sz="0" w:space="0" w:color="auto"/>
            <w:bottom w:val="none" w:sz="0" w:space="0" w:color="auto"/>
            <w:right w:val="none" w:sz="0" w:space="0" w:color="auto"/>
          </w:divBdr>
        </w:div>
        <w:div w:id="1624993922">
          <w:marLeft w:val="1310"/>
          <w:marRight w:val="0"/>
          <w:marTop w:val="72"/>
          <w:marBottom w:val="60"/>
          <w:divBdr>
            <w:top w:val="none" w:sz="0" w:space="0" w:color="auto"/>
            <w:left w:val="none" w:sz="0" w:space="0" w:color="auto"/>
            <w:bottom w:val="none" w:sz="0" w:space="0" w:color="auto"/>
            <w:right w:val="none" w:sz="0" w:space="0" w:color="auto"/>
          </w:divBdr>
        </w:div>
        <w:div w:id="945582245">
          <w:marLeft w:val="1310"/>
          <w:marRight w:val="0"/>
          <w:marTop w:val="72"/>
          <w:marBottom w:val="60"/>
          <w:divBdr>
            <w:top w:val="none" w:sz="0" w:space="0" w:color="auto"/>
            <w:left w:val="none" w:sz="0" w:space="0" w:color="auto"/>
            <w:bottom w:val="none" w:sz="0" w:space="0" w:color="auto"/>
            <w:right w:val="none" w:sz="0" w:space="0" w:color="auto"/>
          </w:divBdr>
        </w:div>
      </w:divsChild>
    </w:div>
    <w:div w:id="1462573696">
      <w:bodyDiv w:val="1"/>
      <w:marLeft w:val="0"/>
      <w:marRight w:val="0"/>
      <w:marTop w:val="0"/>
      <w:marBottom w:val="0"/>
      <w:divBdr>
        <w:top w:val="none" w:sz="0" w:space="0" w:color="auto"/>
        <w:left w:val="none" w:sz="0" w:space="0" w:color="auto"/>
        <w:bottom w:val="none" w:sz="0" w:space="0" w:color="auto"/>
        <w:right w:val="none" w:sz="0" w:space="0" w:color="auto"/>
      </w:divBdr>
      <w:divsChild>
        <w:div w:id="1123499346">
          <w:marLeft w:val="360"/>
          <w:marRight w:val="0"/>
          <w:marTop w:val="62"/>
          <w:marBottom w:val="0"/>
          <w:divBdr>
            <w:top w:val="none" w:sz="0" w:space="0" w:color="auto"/>
            <w:left w:val="none" w:sz="0" w:space="0" w:color="auto"/>
            <w:bottom w:val="none" w:sz="0" w:space="0" w:color="auto"/>
            <w:right w:val="none" w:sz="0" w:space="0" w:color="auto"/>
          </w:divBdr>
        </w:div>
        <w:div w:id="924191869">
          <w:marLeft w:val="360"/>
          <w:marRight w:val="0"/>
          <w:marTop w:val="62"/>
          <w:marBottom w:val="0"/>
          <w:divBdr>
            <w:top w:val="none" w:sz="0" w:space="0" w:color="auto"/>
            <w:left w:val="none" w:sz="0" w:space="0" w:color="auto"/>
            <w:bottom w:val="none" w:sz="0" w:space="0" w:color="auto"/>
            <w:right w:val="none" w:sz="0" w:space="0" w:color="auto"/>
          </w:divBdr>
        </w:div>
        <w:div w:id="562450479">
          <w:marLeft w:val="360"/>
          <w:marRight w:val="0"/>
          <w:marTop w:val="62"/>
          <w:marBottom w:val="0"/>
          <w:divBdr>
            <w:top w:val="none" w:sz="0" w:space="0" w:color="auto"/>
            <w:left w:val="none" w:sz="0" w:space="0" w:color="auto"/>
            <w:bottom w:val="none" w:sz="0" w:space="0" w:color="auto"/>
            <w:right w:val="none" w:sz="0" w:space="0" w:color="auto"/>
          </w:divBdr>
        </w:div>
        <w:div w:id="1905602048">
          <w:marLeft w:val="360"/>
          <w:marRight w:val="0"/>
          <w:marTop w:val="62"/>
          <w:marBottom w:val="0"/>
          <w:divBdr>
            <w:top w:val="none" w:sz="0" w:space="0" w:color="auto"/>
            <w:left w:val="none" w:sz="0" w:space="0" w:color="auto"/>
            <w:bottom w:val="none" w:sz="0" w:space="0" w:color="auto"/>
            <w:right w:val="none" w:sz="0" w:space="0" w:color="auto"/>
          </w:divBdr>
        </w:div>
      </w:divsChild>
    </w:div>
    <w:div w:id="2058241324">
      <w:marLeft w:val="0"/>
      <w:marRight w:val="0"/>
      <w:marTop w:val="0"/>
      <w:marBottom w:val="0"/>
      <w:divBdr>
        <w:top w:val="none" w:sz="0" w:space="0" w:color="auto"/>
        <w:left w:val="none" w:sz="0" w:space="0" w:color="auto"/>
        <w:bottom w:val="none" w:sz="0" w:space="0" w:color="auto"/>
        <w:right w:val="none" w:sz="0" w:space="0" w:color="auto"/>
      </w:divBdr>
      <w:divsChild>
        <w:div w:id="2058241329">
          <w:marLeft w:val="0"/>
          <w:marRight w:val="0"/>
          <w:marTop w:val="0"/>
          <w:marBottom w:val="0"/>
          <w:divBdr>
            <w:top w:val="none" w:sz="0" w:space="0" w:color="auto"/>
            <w:left w:val="none" w:sz="0" w:space="0" w:color="auto"/>
            <w:bottom w:val="none" w:sz="0" w:space="0" w:color="auto"/>
            <w:right w:val="none" w:sz="0" w:space="0" w:color="auto"/>
          </w:divBdr>
          <w:divsChild>
            <w:div w:id="2058241332">
              <w:marLeft w:val="0"/>
              <w:marRight w:val="0"/>
              <w:marTop w:val="0"/>
              <w:marBottom w:val="0"/>
              <w:divBdr>
                <w:top w:val="none" w:sz="0" w:space="0" w:color="auto"/>
                <w:left w:val="none" w:sz="0" w:space="0" w:color="auto"/>
                <w:bottom w:val="none" w:sz="0" w:space="0" w:color="auto"/>
                <w:right w:val="none" w:sz="0" w:space="0" w:color="auto"/>
              </w:divBdr>
              <w:divsChild>
                <w:div w:id="2058241336">
                  <w:marLeft w:val="0"/>
                  <w:marRight w:val="0"/>
                  <w:marTop w:val="0"/>
                  <w:marBottom w:val="0"/>
                  <w:divBdr>
                    <w:top w:val="none" w:sz="0" w:space="0" w:color="auto"/>
                    <w:left w:val="none" w:sz="0" w:space="0" w:color="auto"/>
                    <w:bottom w:val="none" w:sz="0" w:space="0" w:color="auto"/>
                    <w:right w:val="none" w:sz="0" w:space="0" w:color="auto"/>
                  </w:divBdr>
                  <w:divsChild>
                    <w:div w:id="2058241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241340">
          <w:marLeft w:val="0"/>
          <w:marRight w:val="0"/>
          <w:marTop w:val="0"/>
          <w:marBottom w:val="0"/>
          <w:divBdr>
            <w:top w:val="none" w:sz="0" w:space="0" w:color="auto"/>
            <w:left w:val="none" w:sz="0" w:space="0" w:color="auto"/>
            <w:bottom w:val="none" w:sz="0" w:space="0" w:color="auto"/>
            <w:right w:val="none" w:sz="0" w:space="0" w:color="auto"/>
          </w:divBdr>
          <w:divsChild>
            <w:div w:id="2058241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8241326">
      <w:marLeft w:val="0"/>
      <w:marRight w:val="0"/>
      <w:marTop w:val="0"/>
      <w:marBottom w:val="0"/>
      <w:divBdr>
        <w:top w:val="none" w:sz="0" w:space="0" w:color="auto"/>
        <w:left w:val="none" w:sz="0" w:space="0" w:color="auto"/>
        <w:bottom w:val="none" w:sz="0" w:space="0" w:color="auto"/>
        <w:right w:val="none" w:sz="0" w:space="0" w:color="auto"/>
      </w:divBdr>
      <w:divsChild>
        <w:div w:id="2058241328">
          <w:marLeft w:val="0"/>
          <w:marRight w:val="0"/>
          <w:marTop w:val="0"/>
          <w:marBottom w:val="0"/>
          <w:divBdr>
            <w:top w:val="none" w:sz="0" w:space="0" w:color="auto"/>
            <w:left w:val="none" w:sz="0" w:space="0" w:color="auto"/>
            <w:bottom w:val="none" w:sz="0" w:space="0" w:color="auto"/>
            <w:right w:val="none" w:sz="0" w:space="0" w:color="auto"/>
          </w:divBdr>
        </w:div>
        <w:div w:id="2058241337">
          <w:marLeft w:val="0"/>
          <w:marRight w:val="0"/>
          <w:marTop w:val="0"/>
          <w:marBottom w:val="0"/>
          <w:divBdr>
            <w:top w:val="none" w:sz="0" w:space="0" w:color="auto"/>
            <w:left w:val="none" w:sz="0" w:space="0" w:color="auto"/>
            <w:bottom w:val="none" w:sz="0" w:space="0" w:color="auto"/>
            <w:right w:val="none" w:sz="0" w:space="0" w:color="auto"/>
          </w:divBdr>
        </w:div>
        <w:div w:id="2058241338">
          <w:marLeft w:val="0"/>
          <w:marRight w:val="0"/>
          <w:marTop w:val="0"/>
          <w:marBottom w:val="0"/>
          <w:divBdr>
            <w:top w:val="none" w:sz="0" w:space="0" w:color="auto"/>
            <w:left w:val="none" w:sz="0" w:space="0" w:color="auto"/>
            <w:bottom w:val="none" w:sz="0" w:space="0" w:color="auto"/>
            <w:right w:val="none" w:sz="0" w:space="0" w:color="auto"/>
          </w:divBdr>
          <w:divsChild>
            <w:div w:id="2058241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8241335">
      <w:marLeft w:val="0"/>
      <w:marRight w:val="0"/>
      <w:marTop w:val="0"/>
      <w:marBottom w:val="0"/>
      <w:divBdr>
        <w:top w:val="none" w:sz="0" w:space="0" w:color="auto"/>
        <w:left w:val="none" w:sz="0" w:space="0" w:color="auto"/>
        <w:bottom w:val="none" w:sz="0" w:space="0" w:color="auto"/>
        <w:right w:val="none" w:sz="0" w:space="0" w:color="auto"/>
      </w:divBdr>
      <w:divsChild>
        <w:div w:id="2058241327">
          <w:marLeft w:val="0"/>
          <w:marRight w:val="0"/>
          <w:marTop w:val="0"/>
          <w:marBottom w:val="0"/>
          <w:divBdr>
            <w:top w:val="none" w:sz="0" w:space="0" w:color="auto"/>
            <w:left w:val="none" w:sz="0" w:space="0" w:color="auto"/>
            <w:bottom w:val="none" w:sz="0" w:space="0" w:color="auto"/>
            <w:right w:val="none" w:sz="0" w:space="0" w:color="auto"/>
          </w:divBdr>
          <w:divsChild>
            <w:div w:id="2058241334">
              <w:marLeft w:val="0"/>
              <w:marRight w:val="0"/>
              <w:marTop w:val="0"/>
              <w:marBottom w:val="0"/>
              <w:divBdr>
                <w:top w:val="none" w:sz="0" w:space="0" w:color="auto"/>
                <w:left w:val="none" w:sz="0" w:space="0" w:color="auto"/>
                <w:bottom w:val="none" w:sz="0" w:space="0" w:color="auto"/>
                <w:right w:val="none" w:sz="0" w:space="0" w:color="auto"/>
              </w:divBdr>
              <w:divsChild>
                <w:div w:id="2058241331">
                  <w:marLeft w:val="0"/>
                  <w:marRight w:val="0"/>
                  <w:marTop w:val="0"/>
                  <w:marBottom w:val="0"/>
                  <w:divBdr>
                    <w:top w:val="none" w:sz="0" w:space="0" w:color="auto"/>
                    <w:left w:val="none" w:sz="0" w:space="0" w:color="auto"/>
                    <w:bottom w:val="none" w:sz="0" w:space="0" w:color="auto"/>
                    <w:right w:val="none" w:sz="0" w:space="0" w:color="auto"/>
                  </w:divBdr>
                  <w:divsChild>
                    <w:div w:id="2058241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241330">
          <w:marLeft w:val="0"/>
          <w:marRight w:val="0"/>
          <w:marTop w:val="0"/>
          <w:marBottom w:val="0"/>
          <w:divBdr>
            <w:top w:val="none" w:sz="0" w:space="0" w:color="auto"/>
            <w:left w:val="none" w:sz="0" w:space="0" w:color="auto"/>
            <w:bottom w:val="none" w:sz="0" w:space="0" w:color="auto"/>
            <w:right w:val="none" w:sz="0" w:space="0" w:color="auto"/>
          </w:divBdr>
          <w:divsChild>
            <w:div w:id="2058241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8241343">
      <w:marLeft w:val="0"/>
      <w:marRight w:val="0"/>
      <w:marTop w:val="0"/>
      <w:marBottom w:val="0"/>
      <w:divBdr>
        <w:top w:val="none" w:sz="0" w:space="0" w:color="auto"/>
        <w:left w:val="none" w:sz="0" w:space="0" w:color="auto"/>
        <w:bottom w:val="none" w:sz="0" w:space="0" w:color="auto"/>
        <w:right w:val="none" w:sz="0" w:space="0" w:color="auto"/>
      </w:divBdr>
      <w:divsChild>
        <w:div w:id="2058241344">
          <w:marLeft w:val="0"/>
          <w:marRight w:val="0"/>
          <w:marTop w:val="0"/>
          <w:marBottom w:val="0"/>
          <w:divBdr>
            <w:top w:val="none" w:sz="0" w:space="0" w:color="auto"/>
            <w:left w:val="none" w:sz="0" w:space="0" w:color="auto"/>
            <w:bottom w:val="none" w:sz="0" w:space="0" w:color="auto"/>
            <w:right w:val="none" w:sz="0" w:space="0" w:color="auto"/>
          </w:divBdr>
        </w:div>
        <w:div w:id="20582413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D0673B-9855-45CA-9791-D37E75996C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2400</TotalTime>
  <Pages>8</Pages>
  <Words>2820</Words>
  <Characters>16074</Characters>
  <Application>Microsoft Office Word</Application>
  <DocSecurity>0</DocSecurity>
  <Lines>133</Lines>
  <Paragraphs>37</Paragraphs>
  <ScaleCrop>false</ScaleCrop>
  <HeadingPairs>
    <vt:vector size="2" baseType="variant">
      <vt:variant>
        <vt:lpstr>Название</vt:lpstr>
      </vt:variant>
      <vt:variant>
        <vt:i4>1</vt:i4>
      </vt:variant>
    </vt:vector>
  </HeadingPairs>
  <TitlesOfParts>
    <vt:vector size="1" baseType="lpstr">
      <vt:lpstr>Арсеньевский городской округ</vt:lpstr>
    </vt:vector>
  </TitlesOfParts>
  <Company/>
  <LinksUpToDate>false</LinksUpToDate>
  <CharactersWithSpaces>18857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Арсеньевский городской округ</dc:title>
  <dc:subject/>
  <dc:creator>user32</dc:creator>
  <cp:keywords/>
  <dc:description/>
  <cp:lastModifiedBy>Денисова</cp:lastModifiedBy>
  <cp:revision>188</cp:revision>
  <cp:lastPrinted>2023-12-07T04:40:00Z</cp:lastPrinted>
  <dcterms:created xsi:type="dcterms:W3CDTF">2020-09-17T01:28:00Z</dcterms:created>
  <dcterms:modified xsi:type="dcterms:W3CDTF">2024-03-21T23:39:00Z</dcterms:modified>
</cp:coreProperties>
</file>