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6B8" w:rsidRPr="00ED56B8" w:rsidRDefault="00ED56B8" w:rsidP="00F861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56B8" w:rsidRPr="00ED56B8" w:rsidRDefault="00ED56B8" w:rsidP="00F861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7234" w:rsidRPr="007470AA" w:rsidRDefault="00C73140" w:rsidP="00977D7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7470A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Информация об основных итогах</w:t>
      </w:r>
      <w:r w:rsidR="0061268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D71D0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повторно </w:t>
      </w:r>
      <w:r w:rsidR="0061268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проведенного </w:t>
      </w:r>
      <w:r w:rsidR="0082368F" w:rsidRPr="007470A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977D7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                 </w:t>
      </w:r>
      <w:r w:rsidR="007470AA" w:rsidRPr="007470A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экспертно-аналитического</w:t>
      </w:r>
      <w:r w:rsidR="0082368F" w:rsidRPr="007470A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мероприятия</w:t>
      </w:r>
      <w:r w:rsidR="00AF7234" w:rsidRPr="007470A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:</w:t>
      </w:r>
    </w:p>
    <w:p w:rsidR="00A1674D" w:rsidRPr="007470AA" w:rsidRDefault="00AF7234" w:rsidP="0052347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7470A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«</w:t>
      </w:r>
      <w:r w:rsidR="00523473" w:rsidRPr="0052347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Финансово-экономическая экспертиза постановления администрации Ольгинского муниципального округа Приморского края от 08.06.2023 № 389 «Об утверждении муниципальной программы «Комплексные меры по противодействию злоупотреблению наркотиками и их незаконному обороту в Ольгинском муниципальном округе на 2023-2025 годы»»</w:t>
      </w:r>
    </w:p>
    <w:p w:rsidR="00933629" w:rsidRPr="007470AA" w:rsidRDefault="00933629" w:rsidP="00F861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DB71C8" w:rsidRDefault="007470AA" w:rsidP="00F861DC">
      <w:pPr>
        <w:pStyle w:val="a4"/>
        <w:spacing w:after="0" w:line="240" w:lineRule="auto"/>
        <w:ind w:firstLine="709"/>
        <w:jc w:val="both"/>
        <w:rPr>
          <w:sz w:val="28"/>
          <w:szCs w:val="28"/>
        </w:rPr>
      </w:pPr>
      <w:r w:rsidRPr="007470AA">
        <w:rPr>
          <w:b/>
          <w:sz w:val="28"/>
          <w:szCs w:val="28"/>
          <w:u w:val="single"/>
        </w:rPr>
        <w:t xml:space="preserve">Основание для проведения </w:t>
      </w:r>
      <w:r w:rsidR="005018D8">
        <w:rPr>
          <w:b/>
          <w:sz w:val="28"/>
          <w:szCs w:val="28"/>
          <w:u w:val="single"/>
        </w:rPr>
        <w:t>экспертно-аналитического мероприятия:</w:t>
      </w:r>
      <w:r w:rsidRPr="007470AA">
        <w:rPr>
          <w:sz w:val="28"/>
          <w:szCs w:val="28"/>
        </w:rPr>
        <w:t xml:space="preserve"> </w:t>
      </w:r>
      <w:r w:rsidR="002B632D" w:rsidRPr="002B632D">
        <w:rPr>
          <w:sz w:val="28"/>
          <w:szCs w:val="28"/>
        </w:rPr>
        <w:t xml:space="preserve">п.2.11 плана работы Контрольно-счетного органа Ольгинского муниципального округа (далее - КСО ОМО) на 2023 год, распоряжение </w:t>
      </w:r>
      <w:r w:rsidR="00E41C9B">
        <w:rPr>
          <w:sz w:val="28"/>
          <w:szCs w:val="28"/>
        </w:rPr>
        <w:t>исполняющего обязанности председателя</w:t>
      </w:r>
      <w:r w:rsidR="002B632D" w:rsidRPr="002B632D">
        <w:rPr>
          <w:sz w:val="28"/>
          <w:szCs w:val="28"/>
        </w:rPr>
        <w:t xml:space="preserve"> КСО ОМО от 2</w:t>
      </w:r>
      <w:r w:rsidR="00E41C9B">
        <w:rPr>
          <w:sz w:val="28"/>
          <w:szCs w:val="28"/>
        </w:rPr>
        <w:t>0</w:t>
      </w:r>
      <w:r w:rsidR="002B632D" w:rsidRPr="002B632D">
        <w:rPr>
          <w:sz w:val="28"/>
          <w:szCs w:val="28"/>
        </w:rPr>
        <w:t>.0</w:t>
      </w:r>
      <w:r w:rsidR="00E41C9B">
        <w:rPr>
          <w:sz w:val="28"/>
          <w:szCs w:val="28"/>
        </w:rPr>
        <w:t>9</w:t>
      </w:r>
      <w:r w:rsidR="002B632D" w:rsidRPr="002B632D">
        <w:rPr>
          <w:sz w:val="28"/>
          <w:szCs w:val="28"/>
        </w:rPr>
        <w:t>.2023 № 2</w:t>
      </w:r>
      <w:r w:rsidR="00E41C9B">
        <w:rPr>
          <w:sz w:val="28"/>
          <w:szCs w:val="28"/>
        </w:rPr>
        <w:t>8</w:t>
      </w:r>
      <w:r w:rsidR="002B632D" w:rsidRPr="002B632D">
        <w:rPr>
          <w:sz w:val="28"/>
          <w:szCs w:val="28"/>
        </w:rPr>
        <w:t>-р.</w:t>
      </w:r>
    </w:p>
    <w:p w:rsidR="00C66797" w:rsidRDefault="00C66797" w:rsidP="00F861DC">
      <w:pPr>
        <w:pStyle w:val="a4"/>
        <w:spacing w:after="0" w:line="240" w:lineRule="auto"/>
        <w:ind w:firstLine="709"/>
        <w:jc w:val="both"/>
        <w:rPr>
          <w:b/>
          <w:sz w:val="28"/>
          <w:szCs w:val="28"/>
          <w:u w:val="single"/>
        </w:rPr>
      </w:pPr>
    </w:p>
    <w:p w:rsidR="00E41C9B" w:rsidRPr="00E41C9B" w:rsidRDefault="007470AA" w:rsidP="00F861DC">
      <w:pPr>
        <w:pStyle w:val="a4"/>
        <w:spacing w:after="0" w:line="240" w:lineRule="auto"/>
        <w:ind w:firstLine="709"/>
        <w:jc w:val="both"/>
        <w:rPr>
          <w:sz w:val="28"/>
          <w:szCs w:val="28"/>
        </w:rPr>
      </w:pPr>
      <w:r w:rsidRPr="005018D8">
        <w:rPr>
          <w:b/>
          <w:sz w:val="28"/>
          <w:szCs w:val="28"/>
          <w:u w:val="single"/>
        </w:rPr>
        <w:t>Предмет</w:t>
      </w:r>
      <w:r w:rsidR="005018D8">
        <w:rPr>
          <w:b/>
          <w:sz w:val="28"/>
          <w:szCs w:val="28"/>
          <w:u w:val="single"/>
        </w:rPr>
        <w:t xml:space="preserve"> </w:t>
      </w:r>
      <w:r w:rsidR="005018D8" w:rsidRPr="005018D8">
        <w:rPr>
          <w:b/>
          <w:sz w:val="28"/>
          <w:szCs w:val="28"/>
          <w:u w:val="single"/>
        </w:rPr>
        <w:t>экспертно-аналитического мероприятия</w:t>
      </w:r>
      <w:r w:rsidRPr="005018D8">
        <w:rPr>
          <w:b/>
          <w:sz w:val="28"/>
          <w:szCs w:val="28"/>
          <w:u w:val="single"/>
        </w:rPr>
        <w:t>:</w:t>
      </w:r>
      <w:r w:rsidR="005018D8">
        <w:rPr>
          <w:b/>
          <w:sz w:val="28"/>
          <w:szCs w:val="28"/>
          <w:u w:val="single"/>
        </w:rPr>
        <w:t xml:space="preserve"> </w:t>
      </w:r>
      <w:r w:rsidR="00E41C9B" w:rsidRPr="00E41C9B">
        <w:rPr>
          <w:sz w:val="28"/>
          <w:szCs w:val="28"/>
        </w:rPr>
        <w:t>Постановление администрации Ольгинского муниципального округа Приморского края от 08.06.2023 № 389 «Об утверждении муниципальной программы «Комплексные меры по противодействию злоупотреблению наркотиками и их незаконному обороту в Ольгинском муниципальном округе на 2023-2025 годы» (далее - Постановление № 389), постановление администрации Ольгинского муниципального округа Приморского края от 11.09.2023 № 690 «О внесении изменений в муниципальную программу «Комплексные меры по противодействию злоупотреблению наркотиками и их незаконному обороту в Ольгинском муниципальном округе на 2023-2025 годы» (далее – Постановление № 690).</w:t>
      </w:r>
    </w:p>
    <w:p w:rsidR="007470AA" w:rsidRPr="00DB71C8" w:rsidRDefault="005018D8" w:rsidP="00F861DC">
      <w:pPr>
        <w:pStyle w:val="a4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Срок проведения мероприятия: </w:t>
      </w:r>
      <w:r w:rsidR="00DB71C8" w:rsidRPr="00DB71C8">
        <w:rPr>
          <w:sz w:val="28"/>
          <w:szCs w:val="28"/>
        </w:rPr>
        <w:t xml:space="preserve">с </w:t>
      </w:r>
      <w:r w:rsidR="00C66797">
        <w:rPr>
          <w:sz w:val="28"/>
          <w:szCs w:val="28"/>
        </w:rPr>
        <w:t>20</w:t>
      </w:r>
      <w:r w:rsidR="00DB71C8" w:rsidRPr="00DB71C8">
        <w:rPr>
          <w:sz w:val="28"/>
          <w:szCs w:val="28"/>
        </w:rPr>
        <w:t>.0</w:t>
      </w:r>
      <w:r w:rsidR="00C66797">
        <w:rPr>
          <w:sz w:val="28"/>
          <w:szCs w:val="28"/>
        </w:rPr>
        <w:t>9</w:t>
      </w:r>
      <w:r w:rsidR="00DB71C8" w:rsidRPr="00DB71C8">
        <w:rPr>
          <w:sz w:val="28"/>
          <w:szCs w:val="28"/>
        </w:rPr>
        <w:t>.2023 по 2</w:t>
      </w:r>
      <w:r w:rsidR="00C66797">
        <w:rPr>
          <w:sz w:val="28"/>
          <w:szCs w:val="28"/>
        </w:rPr>
        <w:t>1</w:t>
      </w:r>
      <w:r w:rsidR="00DB71C8" w:rsidRPr="00DB71C8">
        <w:rPr>
          <w:sz w:val="28"/>
          <w:szCs w:val="28"/>
        </w:rPr>
        <w:t>.0</w:t>
      </w:r>
      <w:r w:rsidR="00C66797">
        <w:rPr>
          <w:sz w:val="28"/>
          <w:szCs w:val="28"/>
        </w:rPr>
        <w:t>9</w:t>
      </w:r>
      <w:r w:rsidR="00DB71C8" w:rsidRPr="00DB71C8">
        <w:rPr>
          <w:sz w:val="28"/>
          <w:szCs w:val="28"/>
        </w:rPr>
        <w:t>.2023, без выезда на объект.</w:t>
      </w:r>
    </w:p>
    <w:p w:rsidR="000A2A0E" w:rsidRDefault="000A2A0E" w:rsidP="00852C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2CAB" w:rsidRPr="00852CAB" w:rsidRDefault="00854F98" w:rsidP="00852C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</w:t>
      </w:r>
      <w:r w:rsidR="000A2A0E"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повторно</w:t>
      </w:r>
      <w:r w:rsidRPr="00E04F23">
        <w:t xml:space="preserve"> </w:t>
      </w:r>
      <w:r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проведенного</w:t>
      </w:r>
      <w:r w:rsidR="000A2A0E"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экспертно-аналитического мероприятия </w:t>
      </w:r>
      <w:r w:rsidR="00852CAB"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замечаний в постановлении администрации Ольгинского муниципального округа Приморского края от </w:t>
      </w:r>
      <w:r w:rsidR="00E04F23"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852CAB"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>.0</w:t>
      </w:r>
      <w:r w:rsidR="00E04F23"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852CAB"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.2023 </w:t>
      </w:r>
      <w:r w:rsidR="00852CAB" w:rsidRPr="00E04F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№ 6</w:t>
      </w:r>
      <w:r w:rsidR="00E04F23" w:rsidRPr="00E04F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90</w:t>
      </w:r>
      <w:r w:rsidR="00852CAB"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52CAB" w:rsidRPr="00E04F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 установлено</w:t>
      </w:r>
      <w:r w:rsidR="00852CAB"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Замечания, выявленные при проведении экспертно-аналитического мероприятия «</w:t>
      </w:r>
      <w:r w:rsidR="00E04F23"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Финансово-экономическая экспертиза постановления администрации Ольгинского муниципального округа Приморского края от 08.06.2023 № 389 «Об утверждении муниципальной программы «Комплексные меры по противодействию злоупотреблению наркотиками и их незаконному обороту в Ольгинском муниципальном округе на 2023-2025 годы»</w:t>
      </w:r>
      <w:r w:rsidR="00852CAB"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и отраженные в отчете КСО ОМО от </w:t>
      </w:r>
      <w:r w:rsid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="00852CAB"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.08.2023 № </w:t>
      </w:r>
      <w:r w:rsid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852CAB" w:rsidRPr="00E04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52CAB" w:rsidRPr="00E04F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устранены в полном объеме.</w:t>
      </w:r>
    </w:p>
    <w:p w:rsidR="00852CAB" w:rsidRDefault="00852CAB" w:rsidP="00F861DC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6583" w:rsidRDefault="00854F98" w:rsidP="00F861DC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4F98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Отчеты о результатах экспертно-аналитического мероприятия направлены</w:t>
      </w:r>
      <w:r w:rsidR="000A2A0E" w:rsidRPr="000A2A0E">
        <w:t xml:space="preserve"> </w:t>
      </w:r>
      <w:r w:rsidR="000A2A0E" w:rsidRPr="000A2A0E">
        <w:rPr>
          <w:rFonts w:ascii="Times New Roman" w:eastAsia="Times New Roman" w:hAnsi="Times New Roman" w:cs="Times New Roman"/>
          <w:sz w:val="28"/>
          <w:szCs w:val="28"/>
          <w:lang w:eastAsia="ru-RU"/>
        </w:rPr>
        <w:t>в Думу Ольгинского муниципального округа</w:t>
      </w:r>
      <w:r w:rsidR="000A2A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854F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A2A0E">
        <w:rPr>
          <w:rFonts w:ascii="Times New Roman" w:eastAsia="Times New Roman" w:hAnsi="Times New Roman" w:cs="Times New Roman"/>
          <w:sz w:val="28"/>
          <w:szCs w:val="28"/>
          <w:lang w:eastAsia="ru-RU"/>
        </w:rPr>
        <w:t>врио</w:t>
      </w:r>
      <w:proofErr w:type="spellEnd"/>
      <w:r w:rsidR="000A2A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54F98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</w:t>
      </w:r>
      <w:r w:rsidR="000A2A0E">
        <w:rPr>
          <w:rFonts w:ascii="Times New Roman" w:eastAsia="Times New Roman" w:hAnsi="Times New Roman" w:cs="Times New Roman"/>
          <w:sz w:val="28"/>
          <w:szCs w:val="28"/>
          <w:lang w:eastAsia="ru-RU"/>
        </w:rPr>
        <w:t>ы администрации</w:t>
      </w:r>
      <w:r w:rsidRPr="00854F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Ольгинского муниципального округа.</w:t>
      </w:r>
      <w:bookmarkStart w:id="0" w:name="_GoBack"/>
      <w:bookmarkEnd w:id="0"/>
    </w:p>
    <w:sectPr w:rsidR="00366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9C4A0D"/>
    <w:multiLevelType w:val="hybridMultilevel"/>
    <w:tmpl w:val="4F0625E2"/>
    <w:lvl w:ilvl="0" w:tplc="E50A6AD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558C2068"/>
    <w:multiLevelType w:val="hybridMultilevel"/>
    <w:tmpl w:val="41A84912"/>
    <w:lvl w:ilvl="0" w:tplc="6396EF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726D213B"/>
    <w:multiLevelType w:val="hybridMultilevel"/>
    <w:tmpl w:val="363CE64C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4E0"/>
    <w:rsid w:val="00005DFA"/>
    <w:rsid w:val="0003543B"/>
    <w:rsid w:val="0004071B"/>
    <w:rsid w:val="000825E5"/>
    <w:rsid w:val="00090EB8"/>
    <w:rsid w:val="000A2A0E"/>
    <w:rsid w:val="000B57B5"/>
    <w:rsid w:val="000C74AD"/>
    <w:rsid w:val="000D6A9E"/>
    <w:rsid w:val="000E007E"/>
    <w:rsid w:val="000E0999"/>
    <w:rsid w:val="000F266B"/>
    <w:rsid w:val="00100FB7"/>
    <w:rsid w:val="00115F89"/>
    <w:rsid w:val="00125790"/>
    <w:rsid w:val="00180832"/>
    <w:rsid w:val="001A631F"/>
    <w:rsid w:val="001C5343"/>
    <w:rsid w:val="001D778B"/>
    <w:rsid w:val="001E08BC"/>
    <w:rsid w:val="001F4127"/>
    <w:rsid w:val="00200B52"/>
    <w:rsid w:val="00204A12"/>
    <w:rsid w:val="00205A08"/>
    <w:rsid w:val="00235030"/>
    <w:rsid w:val="00275697"/>
    <w:rsid w:val="00285578"/>
    <w:rsid w:val="002B1D37"/>
    <w:rsid w:val="002B48BC"/>
    <w:rsid w:val="002B632D"/>
    <w:rsid w:val="002C57C0"/>
    <w:rsid w:val="002F6ACE"/>
    <w:rsid w:val="00305F46"/>
    <w:rsid w:val="00323E1A"/>
    <w:rsid w:val="0034115F"/>
    <w:rsid w:val="00366583"/>
    <w:rsid w:val="00371EDB"/>
    <w:rsid w:val="00383ADD"/>
    <w:rsid w:val="00387379"/>
    <w:rsid w:val="0039257C"/>
    <w:rsid w:val="00395BE7"/>
    <w:rsid w:val="003D4BF0"/>
    <w:rsid w:val="003E5F58"/>
    <w:rsid w:val="00426908"/>
    <w:rsid w:val="00445900"/>
    <w:rsid w:val="004735DF"/>
    <w:rsid w:val="00477DE5"/>
    <w:rsid w:val="004933DF"/>
    <w:rsid w:val="004C371D"/>
    <w:rsid w:val="004C6941"/>
    <w:rsid w:val="005018D8"/>
    <w:rsid w:val="005169B9"/>
    <w:rsid w:val="00517AD7"/>
    <w:rsid w:val="00523473"/>
    <w:rsid w:val="00551BC0"/>
    <w:rsid w:val="005973FE"/>
    <w:rsid w:val="005A3EFB"/>
    <w:rsid w:val="005B3568"/>
    <w:rsid w:val="005C5D75"/>
    <w:rsid w:val="005F64E0"/>
    <w:rsid w:val="005F73F2"/>
    <w:rsid w:val="0061268B"/>
    <w:rsid w:val="00631790"/>
    <w:rsid w:val="0063385A"/>
    <w:rsid w:val="00636B51"/>
    <w:rsid w:val="00655015"/>
    <w:rsid w:val="0069171C"/>
    <w:rsid w:val="00694C75"/>
    <w:rsid w:val="006A5438"/>
    <w:rsid w:val="006C4DBF"/>
    <w:rsid w:val="006D436E"/>
    <w:rsid w:val="006D5C75"/>
    <w:rsid w:val="007074B5"/>
    <w:rsid w:val="00711C3D"/>
    <w:rsid w:val="00712667"/>
    <w:rsid w:val="007470AA"/>
    <w:rsid w:val="00756E68"/>
    <w:rsid w:val="0076649A"/>
    <w:rsid w:val="00796DC8"/>
    <w:rsid w:val="007A27E8"/>
    <w:rsid w:val="007C10DC"/>
    <w:rsid w:val="007F4835"/>
    <w:rsid w:val="008134D2"/>
    <w:rsid w:val="0082368F"/>
    <w:rsid w:val="00851EF1"/>
    <w:rsid w:val="00852CAB"/>
    <w:rsid w:val="00854F98"/>
    <w:rsid w:val="0085653C"/>
    <w:rsid w:val="0087754F"/>
    <w:rsid w:val="008900BA"/>
    <w:rsid w:val="0089147C"/>
    <w:rsid w:val="008C24D3"/>
    <w:rsid w:val="008E0F4A"/>
    <w:rsid w:val="008E4379"/>
    <w:rsid w:val="009120CD"/>
    <w:rsid w:val="00922908"/>
    <w:rsid w:val="00933629"/>
    <w:rsid w:val="00954DAE"/>
    <w:rsid w:val="00977D7B"/>
    <w:rsid w:val="009875B4"/>
    <w:rsid w:val="00992BB7"/>
    <w:rsid w:val="00996614"/>
    <w:rsid w:val="009B0FFB"/>
    <w:rsid w:val="009E57EF"/>
    <w:rsid w:val="009E719D"/>
    <w:rsid w:val="009F570B"/>
    <w:rsid w:val="00A1674D"/>
    <w:rsid w:val="00A3001B"/>
    <w:rsid w:val="00A367E3"/>
    <w:rsid w:val="00A607D5"/>
    <w:rsid w:val="00A639EB"/>
    <w:rsid w:val="00A77A86"/>
    <w:rsid w:val="00A809C9"/>
    <w:rsid w:val="00A9779F"/>
    <w:rsid w:val="00AB60A6"/>
    <w:rsid w:val="00AB7C90"/>
    <w:rsid w:val="00AC3EB0"/>
    <w:rsid w:val="00AD05BD"/>
    <w:rsid w:val="00AE1CE7"/>
    <w:rsid w:val="00AF236C"/>
    <w:rsid w:val="00AF7234"/>
    <w:rsid w:val="00AF7DD4"/>
    <w:rsid w:val="00B0705F"/>
    <w:rsid w:val="00B17227"/>
    <w:rsid w:val="00B22B62"/>
    <w:rsid w:val="00B27C49"/>
    <w:rsid w:val="00B31F7E"/>
    <w:rsid w:val="00B360DE"/>
    <w:rsid w:val="00B42179"/>
    <w:rsid w:val="00B6737A"/>
    <w:rsid w:val="00B75E8B"/>
    <w:rsid w:val="00B81D74"/>
    <w:rsid w:val="00BB069B"/>
    <w:rsid w:val="00C03182"/>
    <w:rsid w:val="00C231D2"/>
    <w:rsid w:val="00C43239"/>
    <w:rsid w:val="00C57549"/>
    <w:rsid w:val="00C63021"/>
    <w:rsid w:val="00C66797"/>
    <w:rsid w:val="00C73140"/>
    <w:rsid w:val="00C81E82"/>
    <w:rsid w:val="00CC074C"/>
    <w:rsid w:val="00CC3C27"/>
    <w:rsid w:val="00CD004F"/>
    <w:rsid w:val="00D07960"/>
    <w:rsid w:val="00D2553B"/>
    <w:rsid w:val="00D405A5"/>
    <w:rsid w:val="00D643B2"/>
    <w:rsid w:val="00D71D0E"/>
    <w:rsid w:val="00D7459D"/>
    <w:rsid w:val="00D82ADD"/>
    <w:rsid w:val="00DB71C8"/>
    <w:rsid w:val="00DC38F6"/>
    <w:rsid w:val="00DC5078"/>
    <w:rsid w:val="00DF0A26"/>
    <w:rsid w:val="00DF5174"/>
    <w:rsid w:val="00DF5E23"/>
    <w:rsid w:val="00DF7217"/>
    <w:rsid w:val="00E04F23"/>
    <w:rsid w:val="00E13A4A"/>
    <w:rsid w:val="00E25A91"/>
    <w:rsid w:val="00E3661D"/>
    <w:rsid w:val="00E41C9B"/>
    <w:rsid w:val="00E42A27"/>
    <w:rsid w:val="00E54BB0"/>
    <w:rsid w:val="00E61539"/>
    <w:rsid w:val="00E62A5D"/>
    <w:rsid w:val="00E864BE"/>
    <w:rsid w:val="00E92DDC"/>
    <w:rsid w:val="00EA4963"/>
    <w:rsid w:val="00EA5576"/>
    <w:rsid w:val="00EB2700"/>
    <w:rsid w:val="00ED56B8"/>
    <w:rsid w:val="00F222FF"/>
    <w:rsid w:val="00F251CD"/>
    <w:rsid w:val="00F6368B"/>
    <w:rsid w:val="00F73FF7"/>
    <w:rsid w:val="00F861DC"/>
    <w:rsid w:val="00FB05B2"/>
    <w:rsid w:val="00FF2BCD"/>
    <w:rsid w:val="00FF2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E6704B-07B1-4BAA-8E11-2AE728E72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5C75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D6A9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2023-09-20T01:01:00Z</dcterms:created>
  <dcterms:modified xsi:type="dcterms:W3CDTF">2023-09-20T01:32:00Z</dcterms:modified>
</cp:coreProperties>
</file>