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841" w:rsidRPr="00CB6841" w:rsidRDefault="00CB6841" w:rsidP="00CB68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6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</w:t>
      </w:r>
    </w:p>
    <w:p w:rsidR="00CB6841" w:rsidRPr="00F81988" w:rsidRDefault="00CB6841" w:rsidP="00CB68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1988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3E2BB6D3" wp14:editId="2E11858F">
            <wp:extent cx="647700" cy="752475"/>
            <wp:effectExtent l="0" t="0" r="0" b="9525"/>
            <wp:docPr id="2" name="Рисунок 2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1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</w:t>
      </w:r>
    </w:p>
    <w:p w:rsidR="00CB6841" w:rsidRPr="00F81988" w:rsidRDefault="00CB6841" w:rsidP="00CB68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B6841" w:rsidRPr="00F81988" w:rsidRDefault="00CB6841" w:rsidP="00CB68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19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ДУМА</w:t>
      </w:r>
    </w:p>
    <w:p w:rsidR="00CB6841" w:rsidRPr="00F81988" w:rsidRDefault="00CB6841" w:rsidP="00CB6841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19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ОЛЬГИНСКОГО МУНИЦИПАЛЬНОГО </w:t>
      </w:r>
      <w:r w:rsidR="004D37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ОКРУГА</w:t>
      </w:r>
    </w:p>
    <w:p w:rsidR="00CB6841" w:rsidRPr="00F81988" w:rsidRDefault="00CB6841" w:rsidP="00CB6841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19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ПРИМОРСКОГО КРАЯ</w:t>
      </w:r>
    </w:p>
    <w:p w:rsidR="00CB6841" w:rsidRPr="00F81988" w:rsidRDefault="00CB6841" w:rsidP="00CB6841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1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</w:t>
      </w:r>
    </w:p>
    <w:p w:rsidR="00CB6841" w:rsidRPr="00422956" w:rsidRDefault="00CB6841" w:rsidP="004229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19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РЕШЕНИЕ</w:t>
      </w:r>
    </w:p>
    <w:p w:rsidR="00CB6841" w:rsidRPr="00F81988" w:rsidRDefault="00CB6841" w:rsidP="00CB6841">
      <w:pPr>
        <w:spacing w:after="120" w:line="240" w:lineRule="auto"/>
        <w:ind w:left="283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tblpX="109" w:tblpY="-28"/>
        <w:tblW w:w="0" w:type="auto"/>
        <w:tblLook w:val="0000" w:firstRow="0" w:lastRow="0" w:firstColumn="0" w:lastColumn="0" w:noHBand="0" w:noVBand="0"/>
      </w:tblPr>
      <w:tblGrid>
        <w:gridCol w:w="9571"/>
      </w:tblGrid>
      <w:tr w:rsidR="00CB6841" w:rsidRPr="00F81988" w:rsidTr="00F229C3">
        <w:trPr>
          <w:trHeight w:val="631"/>
        </w:trPr>
        <w:tc>
          <w:tcPr>
            <w:tcW w:w="9571" w:type="dxa"/>
          </w:tcPr>
          <w:p w:rsidR="00CB6841" w:rsidRPr="00F81988" w:rsidRDefault="00CB6841" w:rsidP="00CB68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B6841" w:rsidRPr="00F81988" w:rsidRDefault="00CB6841" w:rsidP="0045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198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Об утверждении Положения о Контрольно-счетном органе Ольгинского муниципального </w:t>
            </w:r>
            <w:r w:rsidR="00455EF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округа</w:t>
            </w:r>
            <w:r w:rsidRPr="00F8198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CB6841" w:rsidRDefault="00CB6841" w:rsidP="00CB68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2956" w:rsidRDefault="00422956" w:rsidP="00CB68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2956" w:rsidRDefault="00422956" w:rsidP="00CB68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4AD7" w:rsidRPr="00F81988" w:rsidRDefault="00D84AD7" w:rsidP="00D84A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Принято Думой Ольгинского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3930">
        <w:rPr>
          <w:rFonts w:ascii="Times New Roman" w:hAnsi="Times New Roman" w:cs="Times New Roman"/>
          <w:sz w:val="28"/>
          <w:szCs w:val="28"/>
        </w:rPr>
        <w:t xml:space="preserve"> 27 декабря </w:t>
      </w:r>
      <w:r w:rsidRPr="00F81988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81988">
        <w:rPr>
          <w:rFonts w:ascii="Times New Roman" w:hAnsi="Times New Roman" w:cs="Times New Roman"/>
          <w:sz w:val="28"/>
          <w:szCs w:val="28"/>
        </w:rPr>
        <w:t xml:space="preserve"> года      </w:t>
      </w:r>
    </w:p>
    <w:p w:rsidR="00D84AD7" w:rsidRPr="00F81988" w:rsidRDefault="00D84AD7" w:rsidP="00D84A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Приморского края</w:t>
      </w:r>
      <w:r w:rsidRPr="00F81988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9356" w:type="dxa"/>
        <w:jc w:val="center"/>
        <w:tblLook w:val="04A0" w:firstRow="1" w:lastRow="0" w:firstColumn="1" w:lastColumn="0" w:noHBand="0" w:noVBand="1"/>
      </w:tblPr>
      <w:tblGrid>
        <w:gridCol w:w="9356"/>
      </w:tblGrid>
      <w:tr w:rsidR="00D84AD7" w:rsidRPr="00335F94" w:rsidTr="00733E0D">
        <w:trPr>
          <w:trHeight w:val="667"/>
          <w:jc w:val="center"/>
        </w:trPr>
        <w:tc>
          <w:tcPr>
            <w:tcW w:w="9356" w:type="dxa"/>
          </w:tcPr>
          <w:p w:rsidR="00D84AD7" w:rsidRDefault="00D84AD7" w:rsidP="00733E0D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22956" w:rsidRPr="00335F94" w:rsidRDefault="00422956" w:rsidP="00422956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CB6841" w:rsidRPr="00D87621" w:rsidRDefault="00D84AD7" w:rsidP="00710C2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794F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r w:rsidR="00CB6841" w:rsidRPr="00710C2B">
        <w:rPr>
          <w:rFonts w:ascii="Times New Roman" w:hAnsi="Times New Roman" w:cs="Times New Roman"/>
          <w:sz w:val="28"/>
          <w:szCs w:val="28"/>
        </w:rPr>
        <w:t xml:space="preserve"> соответствии </w:t>
      </w:r>
      <w:r w:rsidR="00DF01CE" w:rsidRPr="00710C2B">
        <w:rPr>
          <w:rFonts w:ascii="Times New Roman" w:hAnsi="Times New Roman" w:cs="Times New Roman"/>
          <w:sz w:val="28"/>
          <w:szCs w:val="28"/>
        </w:rPr>
        <w:t xml:space="preserve">с Федеральным Законом от 06 октября 2003 № 131-ФЗ «Об общих принципах местного самоуправления в Российской Федерации», </w:t>
      </w:r>
      <w:r w:rsidR="00CB6841" w:rsidRPr="00710C2B">
        <w:rPr>
          <w:rFonts w:ascii="Times New Roman" w:hAnsi="Times New Roman" w:cs="Times New Roman"/>
          <w:sz w:val="28"/>
          <w:szCs w:val="28"/>
        </w:rPr>
        <w:t>Федеральным законом от 07</w:t>
      </w:r>
      <w:r>
        <w:rPr>
          <w:rFonts w:ascii="Times New Roman" w:hAnsi="Times New Roman" w:cs="Times New Roman"/>
          <w:sz w:val="28"/>
          <w:szCs w:val="28"/>
        </w:rPr>
        <w:t xml:space="preserve"> февраля </w:t>
      </w:r>
      <w:r w:rsidR="00CB6841" w:rsidRPr="00710C2B">
        <w:rPr>
          <w:rFonts w:ascii="Times New Roman" w:hAnsi="Times New Roman" w:cs="Times New Roman"/>
          <w:sz w:val="28"/>
          <w:szCs w:val="28"/>
        </w:rPr>
        <w:t>2011 № 6-ФЗ «Об общих принципах организации и деятельности контрольно-счетных органов субъектов Российской Федерации и муниципальны</w:t>
      </w:r>
      <w:r w:rsidR="002F3D06" w:rsidRPr="00710C2B">
        <w:rPr>
          <w:rFonts w:ascii="Times New Roman" w:hAnsi="Times New Roman" w:cs="Times New Roman"/>
          <w:sz w:val="28"/>
          <w:szCs w:val="28"/>
        </w:rPr>
        <w:t>х образований»,</w:t>
      </w:r>
      <w:r w:rsidR="00710C2B" w:rsidRPr="00710C2B">
        <w:t xml:space="preserve"> </w:t>
      </w:r>
      <w:r w:rsidR="00710C2B" w:rsidRPr="00710C2B">
        <w:rPr>
          <w:rFonts w:ascii="Times New Roman" w:hAnsi="Times New Roman" w:cs="Times New Roman"/>
          <w:sz w:val="28"/>
          <w:szCs w:val="28"/>
        </w:rPr>
        <w:t>другими федеральными законами и иными нормативными</w:t>
      </w:r>
      <w:r w:rsidR="00710C2B">
        <w:rPr>
          <w:rFonts w:ascii="Times New Roman" w:hAnsi="Times New Roman" w:cs="Times New Roman"/>
          <w:sz w:val="28"/>
          <w:szCs w:val="28"/>
        </w:rPr>
        <w:t xml:space="preserve"> </w:t>
      </w:r>
      <w:r w:rsidR="00710C2B" w:rsidRPr="00710C2B">
        <w:rPr>
          <w:rFonts w:ascii="Times New Roman" w:hAnsi="Times New Roman" w:cs="Times New Roman"/>
          <w:sz w:val="28"/>
          <w:szCs w:val="28"/>
        </w:rPr>
        <w:t>правовыми актами Российской Федерации, законодательством Приморского края</w:t>
      </w:r>
      <w:r w:rsidR="00710C2B">
        <w:rPr>
          <w:rFonts w:ascii="Times New Roman" w:hAnsi="Times New Roman" w:cs="Times New Roman"/>
          <w:sz w:val="28"/>
          <w:szCs w:val="28"/>
        </w:rPr>
        <w:t>:</w:t>
      </w:r>
      <w:r w:rsidR="002F3D06" w:rsidRPr="00D87621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="00710C2B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</w:p>
    <w:p w:rsidR="00CB6841" w:rsidRPr="00710C2B" w:rsidRDefault="00F566C5" w:rsidP="002E5CB9">
      <w:pPr>
        <w:pStyle w:val="a7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C2B">
        <w:rPr>
          <w:rFonts w:ascii="Times New Roman" w:hAnsi="Times New Roman" w:cs="Times New Roman"/>
          <w:sz w:val="28"/>
          <w:szCs w:val="28"/>
        </w:rPr>
        <w:t>Утвердить</w:t>
      </w:r>
      <w:r w:rsidR="00CB6841" w:rsidRPr="00710C2B">
        <w:rPr>
          <w:rFonts w:ascii="Times New Roman" w:hAnsi="Times New Roman" w:cs="Times New Roman"/>
          <w:sz w:val="28"/>
          <w:szCs w:val="28"/>
        </w:rPr>
        <w:t xml:space="preserve"> Положение о Контрольно-счетном </w:t>
      </w:r>
      <w:r w:rsidR="004E11C7" w:rsidRPr="00710C2B">
        <w:rPr>
          <w:rFonts w:ascii="Times New Roman" w:hAnsi="Times New Roman" w:cs="Times New Roman"/>
          <w:sz w:val="28"/>
          <w:szCs w:val="28"/>
        </w:rPr>
        <w:t>орган</w:t>
      </w:r>
      <w:r w:rsidRPr="00710C2B">
        <w:rPr>
          <w:rFonts w:ascii="Times New Roman" w:hAnsi="Times New Roman" w:cs="Times New Roman"/>
          <w:sz w:val="28"/>
          <w:szCs w:val="28"/>
        </w:rPr>
        <w:t xml:space="preserve">е </w:t>
      </w:r>
      <w:r w:rsidR="00D20ABD" w:rsidRPr="00710C2B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710C2B" w:rsidRPr="00710C2B">
        <w:rPr>
          <w:rFonts w:ascii="Times New Roman" w:hAnsi="Times New Roman" w:cs="Times New Roman"/>
          <w:sz w:val="28"/>
          <w:szCs w:val="28"/>
        </w:rPr>
        <w:t>округа</w:t>
      </w:r>
      <w:r w:rsidRPr="00710C2B">
        <w:rPr>
          <w:rFonts w:ascii="Times New Roman" w:hAnsi="Times New Roman" w:cs="Times New Roman"/>
          <w:sz w:val="28"/>
          <w:szCs w:val="28"/>
        </w:rPr>
        <w:t xml:space="preserve"> (прилагается).</w:t>
      </w:r>
    </w:p>
    <w:p w:rsidR="00221BE5" w:rsidRDefault="00F566C5" w:rsidP="002E5CB9">
      <w:pPr>
        <w:pStyle w:val="2"/>
        <w:numPr>
          <w:ilvl w:val="0"/>
          <w:numId w:val="2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b w:val="0"/>
          <w:sz w:val="28"/>
          <w:szCs w:val="28"/>
        </w:rPr>
      </w:pPr>
      <w:r w:rsidRPr="00E67DB5">
        <w:rPr>
          <w:b w:val="0"/>
          <w:sz w:val="28"/>
          <w:szCs w:val="28"/>
        </w:rPr>
        <w:t>П</w:t>
      </w:r>
      <w:r w:rsidR="00CB6841" w:rsidRPr="00E67DB5">
        <w:rPr>
          <w:b w:val="0"/>
          <w:sz w:val="28"/>
          <w:szCs w:val="28"/>
        </w:rPr>
        <w:t>ризнать утратившими силу</w:t>
      </w:r>
      <w:r w:rsidR="00221BE5" w:rsidRPr="00E67DB5">
        <w:rPr>
          <w:b w:val="0"/>
          <w:sz w:val="28"/>
          <w:szCs w:val="28"/>
        </w:rPr>
        <w:t>:</w:t>
      </w:r>
    </w:p>
    <w:p w:rsidR="00240B5A" w:rsidRPr="00240B5A" w:rsidRDefault="00240B5A" w:rsidP="00240B5A">
      <w:pPr>
        <w:pStyle w:val="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r w:rsidR="00F566C5" w:rsidRPr="00E67DB5">
        <w:rPr>
          <w:b w:val="0"/>
          <w:sz w:val="28"/>
          <w:szCs w:val="28"/>
        </w:rPr>
        <w:t>решени</w:t>
      </w:r>
      <w:r w:rsidR="00D84AD7">
        <w:rPr>
          <w:b w:val="0"/>
          <w:sz w:val="28"/>
          <w:szCs w:val="28"/>
        </w:rPr>
        <w:t>е</w:t>
      </w:r>
      <w:r w:rsidR="00F566C5" w:rsidRPr="00E67DB5">
        <w:rPr>
          <w:b w:val="0"/>
          <w:sz w:val="28"/>
          <w:szCs w:val="28"/>
        </w:rPr>
        <w:t xml:space="preserve"> Думы Ольгинского муниципального района</w:t>
      </w:r>
      <w:r w:rsidR="00E67DB5">
        <w:rPr>
          <w:b w:val="0"/>
          <w:sz w:val="28"/>
          <w:szCs w:val="28"/>
        </w:rPr>
        <w:t xml:space="preserve"> от 07.09.2021</w:t>
      </w:r>
      <w:r>
        <w:rPr>
          <w:b w:val="0"/>
          <w:sz w:val="28"/>
          <w:szCs w:val="28"/>
        </w:rPr>
        <w:t xml:space="preserve"> № 101-НПА</w:t>
      </w:r>
      <w:r w:rsidR="00CB6841" w:rsidRPr="00E67DB5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«</w:t>
      </w:r>
      <w:r w:rsidRPr="00240B5A">
        <w:rPr>
          <w:b w:val="0"/>
          <w:sz w:val="28"/>
          <w:szCs w:val="28"/>
        </w:rPr>
        <w:t>Положение</w:t>
      </w:r>
      <w:r>
        <w:rPr>
          <w:b w:val="0"/>
          <w:sz w:val="28"/>
          <w:szCs w:val="28"/>
        </w:rPr>
        <w:t xml:space="preserve"> </w:t>
      </w:r>
      <w:r w:rsidRPr="00240B5A">
        <w:rPr>
          <w:b w:val="0"/>
          <w:sz w:val="28"/>
          <w:szCs w:val="28"/>
        </w:rPr>
        <w:t>о Контрольно-счетном органе Ольгинского муниципального района</w:t>
      </w:r>
      <w:r>
        <w:rPr>
          <w:b w:val="0"/>
          <w:sz w:val="28"/>
          <w:szCs w:val="28"/>
        </w:rPr>
        <w:t>»;</w:t>
      </w:r>
    </w:p>
    <w:p w:rsidR="00D84AD7" w:rsidRPr="00851CB0" w:rsidRDefault="00ED139C" w:rsidP="00851CB0">
      <w:pPr>
        <w:pStyle w:val="2"/>
        <w:shd w:val="clear" w:color="auto" w:fill="FFFFFF"/>
        <w:spacing w:before="0" w:beforeAutospacing="0" w:after="0" w:afterAutospacing="0" w:line="360" w:lineRule="auto"/>
        <w:ind w:right="-30" w:firstLine="709"/>
        <w:jc w:val="both"/>
        <w:rPr>
          <w:b w:val="0"/>
          <w:sz w:val="28"/>
          <w:szCs w:val="28"/>
          <w:highlight w:val="yellow"/>
        </w:rPr>
      </w:pPr>
      <w:r>
        <w:rPr>
          <w:b w:val="0"/>
          <w:sz w:val="28"/>
          <w:szCs w:val="28"/>
        </w:rPr>
        <w:t>- р</w:t>
      </w:r>
      <w:r w:rsidRPr="00ED139C">
        <w:rPr>
          <w:b w:val="0"/>
          <w:sz w:val="28"/>
          <w:szCs w:val="28"/>
        </w:rPr>
        <w:t>ешение Думы</w:t>
      </w:r>
      <w:r>
        <w:rPr>
          <w:b w:val="0"/>
          <w:sz w:val="28"/>
          <w:szCs w:val="28"/>
        </w:rPr>
        <w:t xml:space="preserve"> Ольгинского муниципального района</w:t>
      </w:r>
      <w:r w:rsidR="00851CB0">
        <w:rPr>
          <w:b w:val="0"/>
          <w:sz w:val="28"/>
          <w:szCs w:val="28"/>
        </w:rPr>
        <w:t xml:space="preserve"> от 14.12.2021г. № 110-НПА «</w:t>
      </w:r>
      <w:r w:rsidRPr="00ED139C">
        <w:rPr>
          <w:b w:val="0"/>
          <w:sz w:val="28"/>
          <w:szCs w:val="28"/>
        </w:rPr>
        <w:t xml:space="preserve">О внесении изменений в решение Думы Ольгинского муниципального района от 07 сентября 2021 года № 101-НПА «Об утверждении </w:t>
      </w:r>
      <w:r w:rsidRPr="00ED139C">
        <w:rPr>
          <w:b w:val="0"/>
          <w:sz w:val="28"/>
          <w:szCs w:val="28"/>
        </w:rPr>
        <w:lastRenderedPageBreak/>
        <w:t>Положения о Контрольно-счетном органе Ол</w:t>
      </w:r>
      <w:r w:rsidR="00851CB0">
        <w:rPr>
          <w:b w:val="0"/>
          <w:sz w:val="28"/>
          <w:szCs w:val="28"/>
        </w:rPr>
        <w:t>ьгинского муниципального района»</w:t>
      </w:r>
      <w:r>
        <w:rPr>
          <w:b w:val="0"/>
          <w:sz w:val="28"/>
          <w:szCs w:val="28"/>
        </w:rPr>
        <w:t>.</w:t>
      </w:r>
    </w:p>
    <w:p w:rsidR="00517290" w:rsidRPr="003955E0" w:rsidRDefault="00216C07" w:rsidP="00D84AD7">
      <w:pPr>
        <w:pStyle w:val="2"/>
        <w:shd w:val="clear" w:color="auto" w:fill="FFFFFF"/>
        <w:spacing w:before="0" w:beforeAutospacing="0" w:after="0" w:afterAutospacing="0" w:line="360" w:lineRule="auto"/>
        <w:ind w:right="-30" w:firstLine="709"/>
        <w:jc w:val="both"/>
        <w:rPr>
          <w:b w:val="0"/>
          <w:sz w:val="28"/>
          <w:szCs w:val="28"/>
        </w:rPr>
      </w:pPr>
      <w:r w:rsidRPr="003955E0">
        <w:rPr>
          <w:b w:val="0"/>
          <w:sz w:val="28"/>
          <w:szCs w:val="28"/>
        </w:rPr>
        <w:t>3</w:t>
      </w:r>
      <w:r w:rsidR="00EC11B6" w:rsidRPr="003955E0">
        <w:rPr>
          <w:b w:val="0"/>
          <w:sz w:val="28"/>
          <w:szCs w:val="28"/>
        </w:rPr>
        <w:t>.</w:t>
      </w:r>
      <w:r w:rsidR="003F78B9" w:rsidRPr="003955E0">
        <w:rPr>
          <w:b w:val="0"/>
          <w:sz w:val="28"/>
          <w:szCs w:val="28"/>
        </w:rPr>
        <w:t xml:space="preserve"> </w:t>
      </w:r>
      <w:r w:rsidR="00517290" w:rsidRPr="003955E0">
        <w:rPr>
          <w:b w:val="0"/>
          <w:sz w:val="28"/>
          <w:szCs w:val="28"/>
        </w:rPr>
        <w:t>Настоящее решение подлежит официальному опубликованию (обнаро</w:t>
      </w:r>
      <w:r w:rsidR="00F566C5" w:rsidRPr="003955E0">
        <w:rPr>
          <w:b w:val="0"/>
          <w:sz w:val="28"/>
          <w:szCs w:val="28"/>
        </w:rPr>
        <w:t>дованию) в</w:t>
      </w:r>
      <w:r w:rsidR="00517290" w:rsidRPr="003955E0">
        <w:rPr>
          <w:b w:val="0"/>
          <w:sz w:val="28"/>
          <w:szCs w:val="28"/>
        </w:rPr>
        <w:t xml:space="preserve"> газете «Заветы Ленина» и размещению на официальном сайте</w:t>
      </w:r>
      <w:r w:rsidR="00D84AD7" w:rsidRPr="003955E0">
        <w:rPr>
          <w:b w:val="0"/>
          <w:sz w:val="28"/>
          <w:szCs w:val="28"/>
        </w:rPr>
        <w:t xml:space="preserve"> </w:t>
      </w:r>
      <w:r w:rsidR="00517290" w:rsidRPr="003955E0">
        <w:rPr>
          <w:b w:val="0"/>
          <w:sz w:val="28"/>
          <w:szCs w:val="28"/>
        </w:rPr>
        <w:t xml:space="preserve">Ольгинского муниципального </w:t>
      </w:r>
      <w:r w:rsidR="00D84AD7" w:rsidRPr="003955E0">
        <w:rPr>
          <w:b w:val="0"/>
          <w:sz w:val="28"/>
          <w:szCs w:val="28"/>
        </w:rPr>
        <w:t>район</w:t>
      </w:r>
      <w:r w:rsidR="00955385" w:rsidRPr="003955E0">
        <w:rPr>
          <w:b w:val="0"/>
          <w:sz w:val="28"/>
          <w:szCs w:val="28"/>
        </w:rPr>
        <w:t>а</w:t>
      </w:r>
      <w:r w:rsidR="00517290" w:rsidRPr="003955E0">
        <w:rPr>
          <w:b w:val="0"/>
          <w:sz w:val="28"/>
          <w:szCs w:val="28"/>
        </w:rPr>
        <w:t xml:space="preserve"> в инфор</w:t>
      </w:r>
      <w:r w:rsidR="00F566C5" w:rsidRPr="003955E0">
        <w:rPr>
          <w:b w:val="0"/>
          <w:sz w:val="28"/>
          <w:szCs w:val="28"/>
        </w:rPr>
        <w:t>мационно-коммуникационной сети «Интернет»</w:t>
      </w:r>
      <w:r w:rsidR="00517290" w:rsidRPr="003955E0">
        <w:rPr>
          <w:b w:val="0"/>
          <w:sz w:val="28"/>
          <w:szCs w:val="28"/>
        </w:rPr>
        <w:t>.</w:t>
      </w:r>
    </w:p>
    <w:p w:rsidR="00216C07" w:rsidRPr="00632B08" w:rsidRDefault="00CB6841" w:rsidP="00216C07">
      <w:pPr>
        <w:pStyle w:val="2"/>
        <w:shd w:val="clear" w:color="auto" w:fill="FFFFFF"/>
        <w:spacing w:before="0" w:beforeAutospacing="0" w:after="0" w:afterAutospacing="0" w:line="360" w:lineRule="auto"/>
        <w:ind w:right="-30" w:firstLine="709"/>
        <w:jc w:val="both"/>
        <w:rPr>
          <w:b w:val="0"/>
          <w:sz w:val="28"/>
          <w:szCs w:val="28"/>
        </w:rPr>
      </w:pPr>
      <w:r w:rsidRPr="00632B08">
        <w:rPr>
          <w:sz w:val="28"/>
          <w:szCs w:val="28"/>
        </w:rPr>
        <w:t xml:space="preserve"> </w:t>
      </w:r>
      <w:r w:rsidR="00216C07" w:rsidRPr="00632B08">
        <w:rPr>
          <w:b w:val="0"/>
          <w:sz w:val="28"/>
          <w:szCs w:val="28"/>
        </w:rPr>
        <w:t>4. Настоящее решение вступает в силу с</w:t>
      </w:r>
      <w:r w:rsidR="00B558F8" w:rsidRPr="00632B08">
        <w:rPr>
          <w:b w:val="0"/>
          <w:sz w:val="28"/>
          <w:szCs w:val="28"/>
        </w:rPr>
        <w:t xml:space="preserve"> д</w:t>
      </w:r>
      <w:r w:rsidR="00216C07" w:rsidRPr="00632B08">
        <w:rPr>
          <w:b w:val="0"/>
          <w:sz w:val="28"/>
          <w:szCs w:val="28"/>
        </w:rPr>
        <w:t>а</w:t>
      </w:r>
      <w:r w:rsidR="00B558F8" w:rsidRPr="00632B08">
        <w:rPr>
          <w:b w:val="0"/>
          <w:sz w:val="28"/>
          <w:szCs w:val="28"/>
        </w:rPr>
        <w:t>ты официального</w:t>
      </w:r>
      <w:r w:rsidR="00216C07" w:rsidRPr="00632B08">
        <w:rPr>
          <w:b w:val="0"/>
          <w:sz w:val="28"/>
          <w:szCs w:val="28"/>
        </w:rPr>
        <w:t xml:space="preserve"> опубликования.</w:t>
      </w:r>
    </w:p>
    <w:p w:rsidR="00517290" w:rsidRDefault="00517290" w:rsidP="00517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693930" w:rsidRPr="00D87621" w:rsidRDefault="00693930" w:rsidP="00517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9B7029" w:rsidRDefault="009B7029" w:rsidP="009B70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Врио</w:t>
      </w:r>
      <w:proofErr w:type="spellEnd"/>
      <w:r w:rsidR="00D84AD7">
        <w:rPr>
          <w:rFonts w:ascii="Times New Roman" w:hAnsi="Times New Roman" w:cs="Times New Roman"/>
          <w:sz w:val="28"/>
          <w:szCs w:val="28"/>
        </w:rPr>
        <w:t xml:space="preserve"> г</w:t>
      </w:r>
      <w:r w:rsidR="00D84AD7" w:rsidRPr="00136A0C">
        <w:rPr>
          <w:rFonts w:ascii="Times New Roman" w:hAnsi="Times New Roman" w:cs="Times New Roman"/>
          <w:sz w:val="28"/>
          <w:szCs w:val="28"/>
        </w:rPr>
        <w:t>лав</w:t>
      </w:r>
      <w:r w:rsidR="00D84AD7">
        <w:rPr>
          <w:rFonts w:ascii="Times New Roman" w:hAnsi="Times New Roman" w:cs="Times New Roman"/>
          <w:sz w:val="28"/>
          <w:szCs w:val="28"/>
        </w:rPr>
        <w:t>ы</w:t>
      </w:r>
      <w:r w:rsidR="00D84AD7" w:rsidRPr="00136A0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D84AD7" w:rsidRPr="00136A0C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="00D84AD7" w:rsidRPr="00136A0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4AD7" w:rsidRDefault="00D84AD7" w:rsidP="009B70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6A0C">
        <w:rPr>
          <w:rFonts w:ascii="Times New Roman" w:hAnsi="Times New Roman" w:cs="Times New Roman"/>
          <w:sz w:val="28"/>
          <w:szCs w:val="28"/>
        </w:rPr>
        <w:t xml:space="preserve">муниципального района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B7029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136A0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Э</w:t>
      </w:r>
      <w:r w:rsidRPr="00136A0C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Ванникова</w:t>
      </w:r>
    </w:p>
    <w:p w:rsidR="009B7029" w:rsidRPr="00136A0C" w:rsidRDefault="009B7029" w:rsidP="009B70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84AD7" w:rsidRPr="00136A0C" w:rsidRDefault="00D84AD7" w:rsidP="00D84A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6A0C">
        <w:rPr>
          <w:rFonts w:ascii="Times New Roman" w:hAnsi="Times New Roman" w:cs="Times New Roman"/>
          <w:sz w:val="28"/>
          <w:szCs w:val="28"/>
        </w:rPr>
        <w:t>пгт Ольга</w:t>
      </w:r>
    </w:p>
    <w:p w:rsidR="00D84AD7" w:rsidRPr="00136A0C" w:rsidRDefault="00693930" w:rsidP="00D84A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 декабря</w:t>
      </w:r>
      <w:r w:rsidR="00D84AD7" w:rsidRPr="00136A0C">
        <w:rPr>
          <w:rFonts w:ascii="Times New Roman" w:hAnsi="Times New Roman" w:cs="Times New Roman"/>
          <w:sz w:val="28"/>
          <w:szCs w:val="28"/>
        </w:rPr>
        <w:t xml:space="preserve"> 202</w:t>
      </w:r>
      <w:r w:rsidR="00D84AD7">
        <w:rPr>
          <w:rFonts w:ascii="Times New Roman" w:hAnsi="Times New Roman" w:cs="Times New Roman"/>
          <w:sz w:val="28"/>
          <w:szCs w:val="28"/>
        </w:rPr>
        <w:t>2</w:t>
      </w:r>
      <w:r w:rsidR="00D84AD7" w:rsidRPr="00136A0C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D84AD7" w:rsidRPr="00136A0C" w:rsidRDefault="00D84AD7" w:rsidP="00D84A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6A0C">
        <w:rPr>
          <w:rFonts w:ascii="Times New Roman" w:hAnsi="Times New Roman" w:cs="Times New Roman"/>
          <w:sz w:val="28"/>
          <w:szCs w:val="28"/>
        </w:rPr>
        <w:t xml:space="preserve">№ </w:t>
      </w:r>
      <w:r w:rsidR="00C409F1">
        <w:rPr>
          <w:rFonts w:ascii="Times New Roman" w:hAnsi="Times New Roman" w:cs="Times New Roman"/>
          <w:sz w:val="28"/>
          <w:szCs w:val="28"/>
        </w:rPr>
        <w:t>10</w:t>
      </w:r>
      <w:r w:rsidR="009B702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НПА </w:t>
      </w:r>
    </w:p>
    <w:p w:rsidR="00D84AD7" w:rsidRDefault="00D84AD7" w:rsidP="00D84AD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4838C8" w:rsidRDefault="004838C8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4838C8" w:rsidRDefault="004838C8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D87621" w:rsidRDefault="00D87621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D87621" w:rsidRDefault="00D87621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D87621" w:rsidRDefault="00D87621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D87621" w:rsidRDefault="00D87621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2B194C" w:rsidRDefault="002B194C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2B194C" w:rsidRDefault="002B194C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2B194C" w:rsidRDefault="002B194C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2B194C" w:rsidRDefault="002B194C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2B194C" w:rsidRDefault="002B194C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D84AD7" w:rsidRDefault="00D84AD7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D84AD7" w:rsidRDefault="00D84AD7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EC11B6" w:rsidP="00280C5F">
      <w:pPr>
        <w:spacing w:after="0" w:line="240" w:lineRule="auto"/>
        <w:ind w:left="3540" w:firstLine="213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Утверждено</w:t>
      </w:r>
    </w:p>
    <w:p w:rsidR="00CB6841" w:rsidRPr="00F81988" w:rsidRDefault="00280C5F" w:rsidP="00280C5F">
      <w:pPr>
        <w:spacing w:after="0" w:line="240" w:lineRule="auto"/>
        <w:ind w:left="3540" w:firstLine="21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EC11B6">
        <w:rPr>
          <w:rFonts w:ascii="Times New Roman" w:hAnsi="Times New Roman" w:cs="Times New Roman"/>
          <w:sz w:val="28"/>
          <w:szCs w:val="28"/>
        </w:rPr>
        <w:t xml:space="preserve">ешением 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Думы </w:t>
      </w:r>
      <w:proofErr w:type="spellStart"/>
      <w:r w:rsidR="004E11C7" w:rsidRPr="00F81988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="00CB6841" w:rsidRPr="00F819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6841" w:rsidRPr="00F81988" w:rsidRDefault="00CB6841" w:rsidP="00280C5F">
      <w:pPr>
        <w:spacing w:after="0" w:line="240" w:lineRule="auto"/>
        <w:ind w:left="5670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D87621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0C5F" w:rsidRDefault="00EC11B6" w:rsidP="00280C5F">
      <w:pPr>
        <w:spacing w:after="0" w:line="240" w:lineRule="auto"/>
        <w:ind w:left="3540" w:firstLine="21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AF1BA4">
        <w:rPr>
          <w:rFonts w:ascii="Times New Roman" w:hAnsi="Times New Roman" w:cs="Times New Roman"/>
          <w:sz w:val="28"/>
          <w:szCs w:val="28"/>
        </w:rPr>
        <w:t>27.12.2022</w:t>
      </w:r>
      <w:r>
        <w:rPr>
          <w:rFonts w:ascii="Times New Roman" w:hAnsi="Times New Roman" w:cs="Times New Roman"/>
          <w:sz w:val="28"/>
          <w:szCs w:val="28"/>
        </w:rPr>
        <w:t xml:space="preserve"> № </w:t>
      </w:r>
      <w:r w:rsidR="00AF1BA4">
        <w:rPr>
          <w:rFonts w:ascii="Times New Roman" w:hAnsi="Times New Roman" w:cs="Times New Roman"/>
          <w:sz w:val="28"/>
          <w:szCs w:val="28"/>
        </w:rPr>
        <w:t>10-НПА</w:t>
      </w:r>
    </w:p>
    <w:p w:rsidR="00CB6841" w:rsidRDefault="00280C5F" w:rsidP="00280C5F">
      <w:pPr>
        <w:spacing w:after="0" w:line="240" w:lineRule="auto"/>
        <w:ind w:left="3540" w:firstLine="21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(в ред. от 28.02.2023 № 36-НПА,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80C5F" w:rsidRPr="00F81988" w:rsidRDefault="00280C5F" w:rsidP="00280C5F">
      <w:pPr>
        <w:spacing w:after="0" w:line="240" w:lineRule="auto"/>
        <w:ind w:left="3540" w:firstLine="213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28.03.2023 № 38-НПА)</w:t>
      </w:r>
    </w:p>
    <w:p w:rsidR="00D87621" w:rsidRDefault="00D87621" w:rsidP="008D0E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6841" w:rsidRPr="00F81988" w:rsidRDefault="00CB6841" w:rsidP="008D0E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988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CB6841" w:rsidRPr="00F81988" w:rsidRDefault="00CB6841" w:rsidP="008D0E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988">
        <w:rPr>
          <w:rFonts w:ascii="Times New Roman" w:hAnsi="Times New Roman" w:cs="Times New Roman"/>
          <w:b/>
          <w:sz w:val="28"/>
          <w:szCs w:val="28"/>
        </w:rPr>
        <w:t xml:space="preserve">о Контрольно-счетном </w:t>
      </w:r>
      <w:r w:rsidR="004E11C7" w:rsidRPr="00F81988">
        <w:rPr>
          <w:rFonts w:ascii="Times New Roman" w:hAnsi="Times New Roman" w:cs="Times New Roman"/>
          <w:b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b/>
          <w:sz w:val="28"/>
          <w:szCs w:val="28"/>
        </w:rPr>
        <w:t xml:space="preserve">е </w:t>
      </w:r>
      <w:r w:rsidR="00D20ABD" w:rsidRPr="00F81988">
        <w:rPr>
          <w:rFonts w:ascii="Times New Roman" w:hAnsi="Times New Roman" w:cs="Times New Roman"/>
          <w:b/>
          <w:sz w:val="28"/>
          <w:szCs w:val="28"/>
        </w:rPr>
        <w:t xml:space="preserve">Ольгинского муниципального </w:t>
      </w:r>
      <w:r w:rsidR="00D87621">
        <w:rPr>
          <w:rFonts w:ascii="Times New Roman" w:hAnsi="Times New Roman" w:cs="Times New Roman"/>
          <w:b/>
          <w:sz w:val="28"/>
          <w:szCs w:val="28"/>
        </w:rPr>
        <w:t>округа</w:t>
      </w:r>
    </w:p>
    <w:p w:rsidR="00DF6321" w:rsidRDefault="00DF6321" w:rsidP="006C32AC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87621" w:rsidRDefault="00D87621" w:rsidP="006C32AC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87621" w:rsidRDefault="00D87621" w:rsidP="006C32AC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87621" w:rsidRDefault="00D87621" w:rsidP="006C32AC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362DED" w:rsidRDefault="00CB6841" w:rsidP="006C32AC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1. Статус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7E6092">
        <w:rPr>
          <w:rFonts w:ascii="Times New Roman" w:hAnsi="Times New Roman" w:cs="Times New Roman"/>
          <w:sz w:val="28"/>
          <w:szCs w:val="28"/>
        </w:rPr>
        <w:t>округа</w:t>
      </w:r>
    </w:p>
    <w:p w:rsidR="006C32AC" w:rsidRPr="00F81988" w:rsidRDefault="006C32AC" w:rsidP="006C32AC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Default="00CB6841" w:rsidP="00B52DF3">
      <w:pPr>
        <w:pStyle w:val="ConsPlusNormal"/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3B621E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(далее –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) является постоянно действующим органом внешнего муниципального финансового контроля, образуется Думой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FF4912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и ей подотчетен.</w:t>
      </w:r>
      <w:r w:rsidR="00DF6321">
        <w:rPr>
          <w:rFonts w:ascii="Times New Roman" w:hAnsi="Times New Roman" w:cs="Times New Roman"/>
          <w:sz w:val="28"/>
          <w:szCs w:val="28"/>
        </w:rPr>
        <w:t xml:space="preserve"> </w:t>
      </w:r>
      <w:r w:rsidR="00DF6321" w:rsidRPr="00DF6321">
        <w:rPr>
          <w:rFonts w:ascii="Times New Roman" w:hAnsi="Times New Roman" w:cs="Times New Roman"/>
          <w:sz w:val="28"/>
          <w:szCs w:val="28"/>
        </w:rPr>
        <w:t>Контрольно-счетный орган</w:t>
      </w:r>
      <w:r w:rsidR="00DF6321">
        <w:rPr>
          <w:rFonts w:ascii="Times New Roman" w:hAnsi="Times New Roman" w:cs="Times New Roman"/>
          <w:sz w:val="28"/>
          <w:szCs w:val="28"/>
        </w:rPr>
        <w:t xml:space="preserve"> обладает правами юридического лица, организационно-правовая форма – муниципальное казенное учреждение.</w:t>
      </w:r>
    </w:p>
    <w:p w:rsidR="00DF6321" w:rsidRPr="00F81988" w:rsidRDefault="00DF6321" w:rsidP="00DF632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B52D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Официальное наименование муниципального казенного учреждения - </w:t>
      </w:r>
      <w:r w:rsidRPr="00DF6321">
        <w:rPr>
          <w:rFonts w:ascii="Times New Roman" w:hAnsi="Times New Roman" w:cs="Times New Roman"/>
          <w:sz w:val="28"/>
          <w:szCs w:val="28"/>
        </w:rPr>
        <w:t>Контрольно-счетный орган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6321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F60DBF">
        <w:rPr>
          <w:rFonts w:ascii="Times New Roman" w:hAnsi="Times New Roman" w:cs="Times New Roman"/>
          <w:sz w:val="28"/>
          <w:szCs w:val="28"/>
        </w:rPr>
        <w:t>округа</w:t>
      </w:r>
      <w:r>
        <w:rPr>
          <w:rFonts w:ascii="Times New Roman" w:hAnsi="Times New Roman" w:cs="Times New Roman"/>
          <w:sz w:val="28"/>
          <w:szCs w:val="28"/>
        </w:rPr>
        <w:t>. Сокращенное наименование – КСО ОМ</w:t>
      </w:r>
      <w:r w:rsidR="00B52DF3">
        <w:rPr>
          <w:rFonts w:ascii="Times New Roman" w:hAnsi="Times New Roman" w:cs="Times New Roman"/>
          <w:sz w:val="28"/>
          <w:szCs w:val="28"/>
        </w:rPr>
        <w:t>О.</w:t>
      </w:r>
    </w:p>
    <w:p w:rsidR="00CB6841" w:rsidRPr="00F81988" w:rsidRDefault="00B52DF3" w:rsidP="00B52DF3">
      <w:pPr>
        <w:pStyle w:val="ConsPlusNormal"/>
        <w:tabs>
          <w:tab w:val="left" w:pos="993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обладает организационной и функциональной независимостью и осуществляет свою деятельность самостоятельно.</w:t>
      </w:r>
    </w:p>
    <w:p w:rsidR="00CB6841" w:rsidRPr="00F81988" w:rsidRDefault="00DF632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 Деятельность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а не может быть приостановлена, в том числе в связи </w:t>
      </w:r>
      <w:r w:rsidR="002F3D06">
        <w:rPr>
          <w:rFonts w:ascii="Times New Roman" w:hAnsi="Times New Roman" w:cs="Times New Roman"/>
          <w:sz w:val="28"/>
          <w:szCs w:val="28"/>
        </w:rPr>
        <w:t xml:space="preserve">с 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досрочным прекращением полномочий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102DB8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>.</w:t>
      </w:r>
    </w:p>
    <w:p w:rsidR="00CB6841" w:rsidRPr="00F81988" w:rsidRDefault="00DF632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является органом местного самоуправления, имеет гербовую печать и бланки со своим наименованием и с изображением герба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102DB8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6.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обладает правом правотворческой инициативы по вопросам своей деятельности.</w:t>
      </w:r>
    </w:p>
    <w:p w:rsidR="00D84AD7" w:rsidRDefault="00D84AD7" w:rsidP="00362DE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AD7" w:rsidRDefault="00D84AD7" w:rsidP="00362DE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AD7" w:rsidRDefault="00D84AD7" w:rsidP="00362DE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2DED" w:rsidRPr="00F81988" w:rsidRDefault="00CB6841" w:rsidP="00362DE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7.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может учреждать ведомственные награды и знаки отличия, утверждать положения об этих наградах и знаках, их описания и рисунки, порядок награждения.</w:t>
      </w:r>
    </w:p>
    <w:p w:rsidR="00362DED" w:rsidRDefault="00CB6841" w:rsidP="00A00E77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2. Правовые основы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960EA5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CB6841" w:rsidRPr="00F81988" w:rsidRDefault="00CB6841" w:rsidP="004838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осуществляет свою деятельность на основе </w:t>
      </w:r>
      <w:hyperlink r:id="rId9" w:history="1">
        <w:r w:rsidRPr="00F81988">
          <w:rPr>
            <w:rFonts w:ascii="Times New Roman" w:hAnsi="Times New Roman" w:cs="Times New Roman"/>
            <w:sz w:val="28"/>
            <w:szCs w:val="28"/>
          </w:rPr>
          <w:t>Конституции</w:t>
        </w:r>
      </w:hyperlink>
      <w:r w:rsidRPr="00F81988">
        <w:rPr>
          <w:rFonts w:ascii="Times New Roman" w:hAnsi="Times New Roman" w:cs="Times New Roman"/>
          <w:sz w:val="28"/>
          <w:szCs w:val="28"/>
        </w:rPr>
        <w:t xml:space="preserve"> Российской Федерации, законодательства Российской Федерации, законов и иных нормативных правовых актов субъекта Российской Федерации, </w:t>
      </w:r>
      <w:hyperlink r:id="rId10" w:history="1">
        <w:r w:rsidRPr="00F81988">
          <w:rPr>
            <w:rFonts w:ascii="Times New Roman" w:hAnsi="Times New Roman" w:cs="Times New Roman"/>
            <w:sz w:val="28"/>
            <w:szCs w:val="28"/>
          </w:rPr>
          <w:t>устава</w:t>
        </w:r>
      </w:hyperlink>
      <w:r w:rsidRPr="00F81988">
        <w:rPr>
          <w:rFonts w:ascii="Times New Roman" w:hAnsi="Times New Roman" w:cs="Times New Roman"/>
          <w:sz w:val="28"/>
          <w:szCs w:val="28"/>
        </w:rPr>
        <w:t xml:space="preserve"> муниципального образования, настоящего Положения и иных муниципальных правовых актов.</w:t>
      </w:r>
    </w:p>
    <w:p w:rsidR="00CB6841" w:rsidRPr="00F81988" w:rsidRDefault="00CB6841" w:rsidP="00A00E77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3. Принципы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CB3DB7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Деятельность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основывается на принципах законности, объективности, эффективности, независимости, открытости и гласности.</w:t>
      </w:r>
    </w:p>
    <w:p w:rsidR="00CB6841" w:rsidRPr="00F81988" w:rsidRDefault="00CB6841" w:rsidP="00A00E77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4. Состав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090EAB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CB6841" w:rsidRPr="00F81988" w:rsidRDefault="00CB6841" w:rsidP="00F32F9B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образуется в составе председателя, аудиторов и аппарата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а.</w:t>
      </w:r>
    </w:p>
    <w:p w:rsidR="00CB6841" w:rsidRPr="00F81988" w:rsidRDefault="00CB6841" w:rsidP="00F32F9B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2. Председатель и аудиторы Контрольно-счетного органа замещают муниципальные должности.</w:t>
      </w:r>
    </w:p>
    <w:p w:rsidR="00CB6841" w:rsidRPr="00F81988" w:rsidRDefault="00CB6841" w:rsidP="00F32F9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3. Срок полномочий председа</w:t>
      </w:r>
      <w:r w:rsidR="002F3D06">
        <w:rPr>
          <w:rFonts w:ascii="Times New Roman" w:hAnsi="Times New Roman" w:cs="Times New Roman"/>
          <w:sz w:val="28"/>
          <w:szCs w:val="28"/>
        </w:rPr>
        <w:t xml:space="preserve">теля, </w:t>
      </w:r>
      <w:r w:rsidRPr="00F81988">
        <w:rPr>
          <w:rFonts w:ascii="Times New Roman" w:hAnsi="Times New Roman" w:cs="Times New Roman"/>
          <w:sz w:val="28"/>
          <w:szCs w:val="28"/>
        </w:rPr>
        <w:t xml:space="preserve">аудиторов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составляет 5 лет.</w:t>
      </w:r>
    </w:p>
    <w:p w:rsidR="00CB6841" w:rsidRPr="00F81988" w:rsidRDefault="00CB6841" w:rsidP="00F32F9B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4. В состав аппарата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входят инспекторы и иные штатные работники. На инспекторов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возлагаются обязанности по организации и непосредственному проведению внешнего муниципального финансового контроля.</w:t>
      </w:r>
    </w:p>
    <w:p w:rsidR="00D84AD7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5. Права, обязанности и ответственность работников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определяются Федеральным законом от 07.02.2011 № 6-ФЗ «Об общих принципах организации и деятельности контрольно-счетных органов субъектов Российской Федерации и муниципальных образований», законодательством о </w:t>
      </w:r>
    </w:p>
    <w:p w:rsidR="00D84AD7" w:rsidRDefault="00D84AD7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AD7" w:rsidRDefault="00D84AD7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D84AD7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муниципальной службе, трудовым законодательством и иными нормативными правовыми актами, содержащими нормы трудового права. </w:t>
      </w:r>
    </w:p>
    <w:p w:rsidR="004838C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6. Штатная численность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определяется правовым актом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B4036D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по представлению председателя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с учетом необходимости выполнения возложенных законодательством полномочий, обеспечения организационной и </w:t>
      </w:r>
    </w:p>
    <w:p w:rsidR="00CB6841" w:rsidRPr="00F81988" w:rsidRDefault="00CB6841" w:rsidP="004838C8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функциональной независимости. </w:t>
      </w:r>
    </w:p>
    <w:p w:rsidR="00CB6841" w:rsidRPr="00F81988" w:rsidRDefault="00CB6841" w:rsidP="004838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7. Структура и штатное расписание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утверждаются председателем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а, исходя из возложенных на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полномочий.</w:t>
      </w:r>
    </w:p>
    <w:p w:rsidR="00CB6841" w:rsidRDefault="00CB6841" w:rsidP="004838C8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5. Порядок назначения на должность и освобождения от должности председателя, аудитора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A00E77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362DED" w:rsidRPr="00F81988" w:rsidRDefault="00362DED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Председатель, аудиторы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назначаются на должность Думой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B4036D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P91"/>
      <w:bookmarkEnd w:id="0"/>
      <w:r w:rsidRPr="00F81988">
        <w:rPr>
          <w:rFonts w:ascii="Times New Roman" w:hAnsi="Times New Roman" w:cs="Times New Roman"/>
          <w:sz w:val="28"/>
          <w:szCs w:val="28"/>
        </w:rPr>
        <w:t xml:space="preserve">2. Предложения о кандидатурах на должность председателя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вносятся в Думу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B4036D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: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1) председателем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B4036D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2) депутатами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B75E9F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- не менее одной трети от установленного числа депутатов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A00E77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3) </w:t>
      </w:r>
      <w:r w:rsidR="00B75E9F">
        <w:rPr>
          <w:rFonts w:ascii="Times New Roman" w:hAnsi="Times New Roman" w:cs="Times New Roman"/>
          <w:sz w:val="28"/>
          <w:szCs w:val="28"/>
        </w:rPr>
        <w:t>Г</w:t>
      </w:r>
      <w:r w:rsidRPr="00F81988">
        <w:rPr>
          <w:rFonts w:ascii="Times New Roman" w:hAnsi="Times New Roman" w:cs="Times New Roman"/>
          <w:sz w:val="28"/>
          <w:szCs w:val="28"/>
        </w:rPr>
        <w:t xml:space="preserve">лавой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B75E9F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75E9F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3. Кандидатуры на должность председателя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представляются в Думу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B75E9F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субъектами, перечисленными в </w:t>
      </w:r>
      <w:hyperlink w:anchor="P91" w:history="1">
        <w:r w:rsidRPr="00F81988">
          <w:rPr>
            <w:rFonts w:ascii="Times New Roman" w:hAnsi="Times New Roman" w:cs="Times New Roman"/>
            <w:sz w:val="28"/>
            <w:szCs w:val="28"/>
          </w:rPr>
          <w:t>части 2</w:t>
        </w:r>
      </w:hyperlink>
      <w:r w:rsidRPr="00F81988">
        <w:rPr>
          <w:rFonts w:ascii="Times New Roman" w:hAnsi="Times New Roman" w:cs="Times New Roman"/>
          <w:sz w:val="28"/>
          <w:szCs w:val="28"/>
        </w:rPr>
        <w:t xml:space="preserve"> настоящей статьи, не позднее чем за два месяца до истечения полномочий действующего председателя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а. </w:t>
      </w:r>
      <w:r w:rsidR="00B75E9F">
        <w:rPr>
          <w:rFonts w:ascii="Times New Roman" w:hAnsi="Times New Roman" w:cs="Times New Roman"/>
          <w:sz w:val="28"/>
          <w:szCs w:val="28"/>
        </w:rPr>
        <w:t xml:space="preserve">По истечении срока полномочий председатель </w:t>
      </w:r>
      <w:r w:rsidR="00470C8F">
        <w:rPr>
          <w:rFonts w:ascii="Times New Roman" w:hAnsi="Times New Roman" w:cs="Times New Roman"/>
          <w:sz w:val="28"/>
          <w:szCs w:val="28"/>
        </w:rPr>
        <w:t>К</w:t>
      </w:r>
      <w:r w:rsidR="00B75E9F">
        <w:rPr>
          <w:rFonts w:ascii="Times New Roman" w:hAnsi="Times New Roman" w:cs="Times New Roman"/>
          <w:sz w:val="28"/>
          <w:szCs w:val="28"/>
        </w:rPr>
        <w:t xml:space="preserve">онтрольно-счетного органа продолжает исполнять свои обязанности до вступления в должность вновь назначенного председателя </w:t>
      </w:r>
      <w:r w:rsidR="00470C8F">
        <w:rPr>
          <w:rFonts w:ascii="Times New Roman" w:hAnsi="Times New Roman" w:cs="Times New Roman"/>
          <w:sz w:val="28"/>
          <w:szCs w:val="28"/>
        </w:rPr>
        <w:t>К</w:t>
      </w:r>
      <w:r w:rsidR="00B75E9F">
        <w:rPr>
          <w:rFonts w:ascii="Times New Roman" w:hAnsi="Times New Roman" w:cs="Times New Roman"/>
          <w:sz w:val="28"/>
          <w:szCs w:val="28"/>
        </w:rPr>
        <w:t>онтрольно-счетного органа.</w:t>
      </w:r>
    </w:p>
    <w:p w:rsidR="005E3AB0" w:rsidRDefault="00223894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В случае досрочного прекращения полномочий председателя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F81988">
        <w:rPr>
          <w:rFonts w:ascii="Times New Roman" w:hAnsi="Times New Roman" w:cs="Times New Roman"/>
          <w:sz w:val="28"/>
          <w:szCs w:val="28"/>
        </w:rPr>
        <w:t>онтрольно-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>счетного органа предложения о кандидатурах на должность вносятся в течение 30</w:t>
      </w:r>
      <w:r>
        <w:rPr>
          <w:rFonts w:ascii="Times New Roman" w:hAnsi="Times New Roman" w:cs="Times New Roman"/>
          <w:sz w:val="28"/>
          <w:szCs w:val="28"/>
        </w:rPr>
        <w:t xml:space="preserve"> календарных</w:t>
      </w:r>
      <w:r w:rsidRPr="00F81988">
        <w:rPr>
          <w:rFonts w:ascii="Times New Roman" w:hAnsi="Times New Roman" w:cs="Times New Roman"/>
          <w:sz w:val="28"/>
          <w:szCs w:val="28"/>
        </w:rPr>
        <w:t xml:space="preserve"> дней со дня досрочного прекращения полномочий.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E62973" w:rsidRPr="00005237">
        <w:rPr>
          <w:rFonts w:ascii="Times New Roman" w:hAnsi="Times New Roman" w:cs="Times New Roman"/>
          <w:sz w:val="28"/>
          <w:szCs w:val="28"/>
        </w:rPr>
        <w:t xml:space="preserve">опрос о назначении на указанную должность кандидатуры, предложенной в соответствии с настоящим Положением, </w:t>
      </w:r>
      <w:r w:rsidR="005E3AB0">
        <w:rPr>
          <w:rFonts w:ascii="Times New Roman" w:hAnsi="Times New Roman" w:cs="Times New Roman"/>
          <w:sz w:val="28"/>
          <w:szCs w:val="28"/>
        </w:rPr>
        <w:t>рассма</w:t>
      </w:r>
      <w:r w:rsidR="00E62973" w:rsidRPr="00005237">
        <w:rPr>
          <w:rFonts w:ascii="Times New Roman" w:hAnsi="Times New Roman" w:cs="Times New Roman"/>
          <w:sz w:val="28"/>
          <w:szCs w:val="28"/>
        </w:rPr>
        <w:t>тр</w:t>
      </w:r>
      <w:r w:rsidR="005E3AB0">
        <w:rPr>
          <w:rFonts w:ascii="Times New Roman" w:hAnsi="Times New Roman" w:cs="Times New Roman"/>
          <w:sz w:val="28"/>
          <w:szCs w:val="28"/>
        </w:rPr>
        <w:t>ивается</w:t>
      </w:r>
      <w:r w:rsidR="00E62973" w:rsidRPr="00005237">
        <w:rPr>
          <w:rFonts w:ascii="Times New Roman" w:hAnsi="Times New Roman" w:cs="Times New Roman"/>
          <w:sz w:val="28"/>
          <w:szCs w:val="28"/>
        </w:rPr>
        <w:t xml:space="preserve"> Думой Ольгинского муниципального округа </w:t>
      </w:r>
      <w:r w:rsidR="005E3AB0" w:rsidRPr="005E3AB0">
        <w:rPr>
          <w:rFonts w:ascii="Times New Roman" w:hAnsi="Times New Roman" w:cs="Times New Roman"/>
          <w:sz w:val="28"/>
          <w:szCs w:val="28"/>
        </w:rPr>
        <w:t>в срок, не превышающий тридцать календарных дней со дня досрочного прекращения полномочий.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4. Кандидатуры на должность аудиторов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вносятся в Думу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DA7E7E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председателем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а. </w:t>
      </w:r>
    </w:p>
    <w:p w:rsidR="00CB6841" w:rsidRDefault="00CB6841" w:rsidP="00CB6841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5. Порядок рассмотрения кандидатур на должности председателя и аудиторов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устанавливается нормативным правовым актом </w:t>
      </w:r>
      <w:r w:rsidR="00D42088" w:rsidRPr="00F81988">
        <w:rPr>
          <w:rFonts w:ascii="Times New Roman" w:hAnsi="Times New Roman" w:cs="Times New Roman"/>
          <w:sz w:val="28"/>
          <w:szCs w:val="28"/>
        </w:rPr>
        <w:t xml:space="preserve">или регламентом </w:t>
      </w:r>
      <w:r w:rsidRPr="00F81988">
        <w:rPr>
          <w:rFonts w:ascii="Times New Roman" w:hAnsi="Times New Roman" w:cs="Times New Roman"/>
          <w:sz w:val="28"/>
          <w:szCs w:val="28"/>
        </w:rPr>
        <w:t xml:space="preserve">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DA7E7E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.</w:t>
      </w:r>
    </w:p>
    <w:p w:rsidR="00362DED" w:rsidRDefault="00CB6841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6. Требования к кандидатурам на должность председателя и аудитора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A00E77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A00E77" w:rsidRPr="00F81988" w:rsidRDefault="00A00E77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На должность председателя и аудитора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назначаются граждане Российской Федерации, соответствующие следующим квалификационным требованиям: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124"/>
      <w:bookmarkEnd w:id="1"/>
      <w:r w:rsidRPr="00F81988">
        <w:rPr>
          <w:rFonts w:ascii="Times New Roman" w:hAnsi="Times New Roman" w:cs="Times New Roman"/>
          <w:sz w:val="28"/>
          <w:szCs w:val="28"/>
        </w:rPr>
        <w:t>1) наличие высшего образования;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2) опыт работы в области государственного, муниципального управления, государственного, муниципального контроля (аудита), экономики, финансов, юриспруденции не менее пяти лет;</w:t>
      </w:r>
    </w:p>
    <w:p w:rsidR="00CB6841" w:rsidRPr="00280C5F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3) знание Конституции Российской Федерации, федерального законодательства, в том числе бюджетного законодательства Российской Федерации и иных нормативных правовых актов, регулирующих бюджетные правоотношения, законодательства Российской Федерации о противодействии коррупции, конституции (устава), законов Приморского края и иных нормативных правовых актов, устава </w:t>
      </w:r>
      <w:proofErr w:type="spellStart"/>
      <w:r w:rsidR="00D20ABD" w:rsidRPr="00F81988">
        <w:rPr>
          <w:rFonts w:ascii="Times New Roman" w:hAnsi="Times New Roman" w:cs="Times New Roman"/>
          <w:sz w:val="28"/>
          <w:szCs w:val="28"/>
        </w:rPr>
        <w:t>Ольгинского</w:t>
      </w:r>
      <w:proofErr w:type="spellEnd"/>
      <w:r w:rsidR="00D20ABD" w:rsidRPr="00F81988">
        <w:rPr>
          <w:rFonts w:ascii="Times New Roman" w:hAnsi="Times New Roman" w:cs="Times New Roman"/>
          <w:sz w:val="28"/>
          <w:szCs w:val="28"/>
        </w:rPr>
        <w:t xml:space="preserve"> муниципального </w:t>
      </w:r>
      <w:r w:rsidR="00280C5F">
        <w:rPr>
          <w:rFonts w:ascii="Times New Roman" w:hAnsi="Times New Roman" w:cs="Times New Roman"/>
          <w:sz w:val="28"/>
          <w:szCs w:val="28"/>
        </w:rPr>
        <w:t>округ</w:t>
      </w:r>
      <w:r w:rsidR="00D20ABD" w:rsidRPr="00F81988">
        <w:rPr>
          <w:rFonts w:ascii="Times New Roman" w:hAnsi="Times New Roman" w:cs="Times New Roman"/>
          <w:sz w:val="28"/>
          <w:szCs w:val="28"/>
        </w:rPr>
        <w:t>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и иных муниципальных правовых актов применительно к исполнению должностных обязанностей, а также общих требований к стандартам внешнего государственного и муниципального аудита (контроля) для проведения контрольных и экспертно-аналитических мероприятий контрольно-счетными органами субъектов Российской Федерации и муниципальных образований, 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>утвержденных Счетным органом Российской Федерации</w:t>
      </w:r>
      <w:r w:rsidR="00280C5F">
        <w:rPr>
          <w:rFonts w:ascii="Times New Roman" w:hAnsi="Times New Roman" w:cs="Times New Roman"/>
          <w:sz w:val="28"/>
          <w:szCs w:val="28"/>
        </w:rPr>
        <w:t xml:space="preserve"> </w:t>
      </w:r>
      <w:r w:rsidR="00280C5F" w:rsidRPr="00280C5F">
        <w:rPr>
          <w:rFonts w:ascii="Times New Roman" w:hAnsi="Times New Roman" w:cs="Times New Roman"/>
          <w:i/>
          <w:sz w:val="28"/>
          <w:szCs w:val="28"/>
        </w:rPr>
        <w:t>(в ред. от 28.0</w:t>
      </w:r>
      <w:r w:rsidR="00280C5F">
        <w:rPr>
          <w:rFonts w:ascii="Times New Roman" w:hAnsi="Times New Roman" w:cs="Times New Roman"/>
          <w:i/>
          <w:sz w:val="28"/>
          <w:szCs w:val="28"/>
        </w:rPr>
        <w:t>3</w:t>
      </w:r>
      <w:r w:rsidR="00280C5F" w:rsidRPr="00280C5F">
        <w:rPr>
          <w:rFonts w:ascii="Times New Roman" w:hAnsi="Times New Roman" w:cs="Times New Roman"/>
          <w:i/>
          <w:sz w:val="28"/>
          <w:szCs w:val="28"/>
        </w:rPr>
        <w:t>.2023 № 3</w:t>
      </w:r>
      <w:r w:rsidR="00280C5F">
        <w:rPr>
          <w:rFonts w:ascii="Times New Roman" w:hAnsi="Times New Roman" w:cs="Times New Roman"/>
          <w:i/>
          <w:sz w:val="28"/>
          <w:szCs w:val="28"/>
        </w:rPr>
        <w:t>8</w:t>
      </w:r>
      <w:r w:rsidR="00280C5F" w:rsidRPr="00280C5F">
        <w:rPr>
          <w:rFonts w:ascii="Times New Roman" w:hAnsi="Times New Roman" w:cs="Times New Roman"/>
          <w:i/>
          <w:sz w:val="28"/>
          <w:szCs w:val="28"/>
        </w:rPr>
        <w:t>-НПА</w:t>
      </w:r>
      <w:r w:rsidR="00280C5F">
        <w:rPr>
          <w:rFonts w:ascii="Times New Roman" w:hAnsi="Times New Roman" w:cs="Times New Roman"/>
          <w:i/>
          <w:sz w:val="28"/>
          <w:szCs w:val="28"/>
        </w:rPr>
        <w:t>).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Гражданин Российской Федерации не может быть назначен на должность председателя или аудитора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в случае: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P132"/>
      <w:bookmarkEnd w:id="2"/>
      <w:r w:rsidRPr="00F81988">
        <w:rPr>
          <w:rFonts w:ascii="Times New Roman" w:hAnsi="Times New Roman" w:cs="Times New Roman"/>
          <w:sz w:val="28"/>
          <w:szCs w:val="28"/>
        </w:rPr>
        <w:t>1) наличия у него неснятой или непогашенной судимости;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2)</w:t>
      </w:r>
      <w:r w:rsidR="008A4DE9">
        <w:rPr>
          <w:rFonts w:ascii="Times New Roman" w:hAnsi="Times New Roman" w:cs="Times New Roman"/>
          <w:sz w:val="28"/>
          <w:szCs w:val="28"/>
        </w:rPr>
        <w:t xml:space="preserve"> </w:t>
      </w:r>
      <w:r w:rsidRPr="00F81988">
        <w:rPr>
          <w:rFonts w:ascii="Times New Roman" w:hAnsi="Times New Roman" w:cs="Times New Roman"/>
          <w:sz w:val="28"/>
          <w:szCs w:val="28"/>
        </w:rPr>
        <w:t>признания его недееспособным или ограниченно дееспособным решением суда, вступившим в законную силу;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3) отказа от прохождения процедуры оформления допуска к сведениям, составляющим государственную и иную охраняемую федеральным законом тайну, если исполнение обязанностей по должности, на замещение которой претендует гражданин, связано с использованием таких сведений;</w:t>
      </w:r>
    </w:p>
    <w:p w:rsidR="00CB6841" w:rsidRDefault="00CB6841" w:rsidP="008A4DE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4) прекращения гражданства Российской Федерации или наличия гражданства (подданства) иностранного государства либо вида на жительство или иного документа, подтверждающего право на постоянное проживание гражданина Российской Федерации на терр</w:t>
      </w:r>
      <w:r w:rsidR="00280C5F">
        <w:rPr>
          <w:rFonts w:ascii="Times New Roman" w:hAnsi="Times New Roman" w:cs="Times New Roman"/>
          <w:sz w:val="28"/>
          <w:szCs w:val="28"/>
        </w:rPr>
        <w:t>итории иностранного государства;</w:t>
      </w:r>
    </w:p>
    <w:p w:rsidR="00280C5F" w:rsidRPr="00280C5F" w:rsidRDefault="00280C5F" w:rsidP="00280C5F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i/>
          <w:sz w:val="28"/>
          <w:szCs w:val="28"/>
        </w:rPr>
      </w:pPr>
      <w:r w:rsidRPr="00280C5F">
        <w:rPr>
          <w:rFonts w:ascii="Times New Roman" w:hAnsi="Times New Roman" w:cs="Times New Roman"/>
          <w:sz w:val="28"/>
          <w:szCs w:val="28"/>
        </w:rPr>
        <w:t>5) наличия оснований, предусмотренных частью 3 настоящей статьи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80C5F">
        <w:rPr>
          <w:rFonts w:ascii="Times New Roman" w:hAnsi="Times New Roman" w:cs="Times New Roman"/>
          <w:i/>
          <w:sz w:val="28"/>
          <w:szCs w:val="28"/>
        </w:rPr>
        <w:t>(в ред. от 28.0</w:t>
      </w:r>
      <w:r>
        <w:rPr>
          <w:rFonts w:ascii="Times New Roman" w:hAnsi="Times New Roman" w:cs="Times New Roman"/>
          <w:i/>
          <w:sz w:val="28"/>
          <w:szCs w:val="28"/>
        </w:rPr>
        <w:t>2</w:t>
      </w:r>
      <w:r w:rsidRPr="00280C5F">
        <w:rPr>
          <w:rFonts w:ascii="Times New Roman" w:hAnsi="Times New Roman" w:cs="Times New Roman"/>
          <w:i/>
          <w:sz w:val="28"/>
          <w:szCs w:val="28"/>
        </w:rPr>
        <w:t>.2023 № 3</w:t>
      </w:r>
      <w:r>
        <w:rPr>
          <w:rFonts w:ascii="Times New Roman" w:hAnsi="Times New Roman" w:cs="Times New Roman"/>
          <w:i/>
          <w:sz w:val="28"/>
          <w:szCs w:val="28"/>
        </w:rPr>
        <w:t>6</w:t>
      </w:r>
      <w:r w:rsidRPr="00280C5F">
        <w:rPr>
          <w:rFonts w:ascii="Times New Roman" w:hAnsi="Times New Roman" w:cs="Times New Roman"/>
          <w:i/>
          <w:sz w:val="28"/>
          <w:szCs w:val="28"/>
        </w:rPr>
        <w:t>-НПА</w:t>
      </w:r>
      <w:r>
        <w:rPr>
          <w:rFonts w:ascii="Times New Roman" w:hAnsi="Times New Roman" w:cs="Times New Roman"/>
          <w:i/>
          <w:sz w:val="28"/>
          <w:szCs w:val="28"/>
        </w:rPr>
        <w:t>).</w:t>
      </w:r>
    </w:p>
    <w:p w:rsidR="00CB6841" w:rsidRPr="00F81988" w:rsidRDefault="00CB6841" w:rsidP="004838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_GoBack"/>
      <w:bookmarkEnd w:id="3"/>
      <w:r w:rsidRPr="00F81988">
        <w:rPr>
          <w:rFonts w:ascii="Times New Roman" w:hAnsi="Times New Roman" w:cs="Times New Roman"/>
          <w:sz w:val="28"/>
          <w:szCs w:val="28"/>
        </w:rPr>
        <w:t xml:space="preserve">3. Председатель и аудиторы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не могут состоять в близком родстве или свойстве (родители, супруги, дети, братья, сестры, а также братья, сестры, родители, дети супругов и супруги детей) с главой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E2D15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председателем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E2D15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руководителями судебных и правоохранительных органов, расположенных на территории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E2D15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4. Председатель и аудиторы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не могут заниматься другой оплачиваемой деятельностью, кроме преподавательской, научной и иной творческой деятельности. При этом преподавательская, научная и иная творческая деятельность не может финансироваться исключительно за счет средств иностранных государств, международных и иностранных организаций, иностранных граждан и лиц без гражданства, если иное не предусмотрено международным договором Российской Федерации или законодательством Российской Федерации.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5. Председатель и аудиторы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а, а также лица, претендующие на замещение указанных должностей, обязаны представлять 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>сведения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 в порядке, установленном нормативными правовыми актами Российской Федерации, субъектов Российской Федерации, муниципальными нормативными правовыми актами.</w:t>
      </w:r>
    </w:p>
    <w:p w:rsidR="00CB6841" w:rsidRDefault="00CB6841" w:rsidP="004838C8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7. Гарантии статуса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D2097F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362DED" w:rsidRPr="00F81988" w:rsidRDefault="00362DED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Председатель, аудиторы и инспекторы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являются должностными лицами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а.</w:t>
      </w:r>
    </w:p>
    <w:p w:rsidR="00CB6841" w:rsidRPr="00F81988" w:rsidRDefault="00CB6841" w:rsidP="004E2D15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Воздействие в какой-либо форме на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в целях воспрепятствования осуществлению ими должностных полномочий или оказания влияния на принимаемые ими решения, а также насильственные действия, оскорбления, а равно клевета в отношении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либо распространение заведомо ложной информации об их деятельности влекут за собой ответственность, установленную законодательством Российской Федерации и (или) законодательством Приморского края.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3. Должностные лица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подлежат государственной защите в соответствии с законодательством Российской Федерации о государственной защите судей, должностных лиц правоохранительных и контролирующих органов и иными нормативными правовыми актами Российской Федерации.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4. Должностные лица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обладают гарантиями профессиональной независимости.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P148"/>
      <w:bookmarkEnd w:id="4"/>
      <w:r w:rsidRPr="00F81988">
        <w:rPr>
          <w:rFonts w:ascii="Times New Roman" w:hAnsi="Times New Roman" w:cs="Times New Roman"/>
          <w:sz w:val="28"/>
          <w:szCs w:val="28"/>
        </w:rPr>
        <w:t xml:space="preserve">5. Председатель, аудитор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досрочно освобождается от должности на основании решения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E2D15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по следующим основаниям: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1) вступления в законную силу обвинительного приговора суда в отношении них;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2) признания их недееспособными или ограниченно дееспособными вступившим в законную силу решением суда;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lastRenderedPageBreak/>
        <w:t>3) прекращения гражданства Российской Федерации или наличия гражданства (подданства) иностранного государства либо вида на жительство или иного документа, подтверждающего право на постоянное проживание гражданина Российской Федерации на территории иностранного государства;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4) подачи письменного заявления об отставке;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5) нарушения требований законодательства Российской Федерации при осуществлении возложенных на него должностных полномочий или злоупотребления должностными полномочиями, если за решение о его досрочном освобождении проголосует большинство от установленного числа депутатов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E2D15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;</w:t>
      </w:r>
    </w:p>
    <w:p w:rsidR="00CB6841" w:rsidRPr="00F81988" w:rsidRDefault="00CB6841" w:rsidP="004E2D15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6) достижения установленного нормативным правовым актом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E2D15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 соответствии с федеральным законом предельного возраста пребывания в должности;</w:t>
      </w:r>
    </w:p>
    <w:p w:rsidR="00CB6841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7) выявления обстоятельств, предусмотренных </w:t>
      </w:r>
      <w:hyperlink w:anchor="P124" w:history="1">
        <w:r w:rsidRPr="00F81988">
          <w:rPr>
            <w:rFonts w:ascii="Times New Roman" w:hAnsi="Times New Roman" w:cs="Times New Roman"/>
            <w:sz w:val="28"/>
            <w:szCs w:val="28"/>
          </w:rPr>
          <w:t>частями 2</w:t>
        </w:r>
      </w:hyperlink>
      <w:r w:rsidRPr="00F81988">
        <w:rPr>
          <w:rFonts w:ascii="Times New Roman" w:hAnsi="Times New Roman" w:cs="Times New Roman"/>
          <w:sz w:val="28"/>
          <w:szCs w:val="28"/>
        </w:rPr>
        <w:t xml:space="preserve"> и </w:t>
      </w:r>
      <w:hyperlink w:anchor="P132" w:history="1">
        <w:r w:rsidRPr="00F81988">
          <w:rPr>
            <w:rFonts w:ascii="Times New Roman" w:hAnsi="Times New Roman" w:cs="Times New Roman"/>
            <w:sz w:val="28"/>
            <w:szCs w:val="28"/>
          </w:rPr>
          <w:t>3 статьи 6</w:t>
        </w:r>
      </w:hyperlink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  <w:r w:rsidR="002E3F2F">
        <w:rPr>
          <w:rFonts w:ascii="Times New Roman" w:hAnsi="Times New Roman" w:cs="Times New Roman"/>
          <w:sz w:val="28"/>
          <w:szCs w:val="28"/>
        </w:rPr>
        <w:t>настоящего Положения;</w:t>
      </w:r>
    </w:p>
    <w:p w:rsidR="002E3F2F" w:rsidRDefault="002E3F2F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F2F">
        <w:rPr>
          <w:rFonts w:ascii="Times New Roman" w:hAnsi="Times New Roman" w:cs="Times New Roman"/>
          <w:sz w:val="28"/>
          <w:szCs w:val="28"/>
        </w:rPr>
        <w:t>8) несоблюдения ограничений, запретов, неисполнения обязанностей, которые установлены Федеральным законом от 25 декабря 2008 года № 273-ФЗ «О противодействии коррупции», Федеральным законом от 3 декабря 2012 года № 230-ФЗ «О контроле за соответствием расходов лиц, замещающих государственные должности, и иных лиц их доходам», Федеральным законом от 7 мая 2013 года №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B6841" w:rsidRPr="00F81988" w:rsidRDefault="00CB6841" w:rsidP="00004296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8. Полномочия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D2097F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8810FC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осуществляет следующие полномочия: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1) организация и осуществление контроля за законностью и эффективностью использования средств местного бюджета, а также иных средств в случаях, предусмотренных законодательством Российской Федерации;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lastRenderedPageBreak/>
        <w:t>2) экспертиза проектов местного бюджета, проверка и анализ обоснованности его показателей;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3) внешняя проверка годового отчета об исполнении местного бюджета;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4) проведение аудита в сфере закупок товаров, работ и услуг в соответствии с Федеральным законом от 5 апреля 2013 года № 44-ФЗ «О контрактной системе в сфере закупок товаров, работ, услуг для обеспечения государственных и муниципальных нужд»;</w:t>
      </w:r>
    </w:p>
    <w:p w:rsidR="00CB6841" w:rsidRPr="00F81988" w:rsidRDefault="00CB6841" w:rsidP="008810F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5) оценка эффективности формирования муниципальной собственности, управления   и   распоряжения   такой   собственностью и контроль за соблюдением установленного порядка формирования такой собственности,</w:t>
      </w:r>
      <w:r w:rsidR="008810FC">
        <w:rPr>
          <w:rFonts w:ascii="Times New Roman" w:hAnsi="Times New Roman" w:cs="Times New Roman"/>
          <w:sz w:val="28"/>
          <w:szCs w:val="28"/>
        </w:rPr>
        <w:t xml:space="preserve"> </w:t>
      </w:r>
      <w:r w:rsidRPr="00F81988">
        <w:rPr>
          <w:rFonts w:ascii="Times New Roman" w:hAnsi="Times New Roman" w:cs="Times New Roman"/>
          <w:sz w:val="28"/>
          <w:szCs w:val="28"/>
        </w:rPr>
        <w:t xml:space="preserve">управления и распоряжения такой собственностью (включая исключительные права на результаты интеллектуальной деятельности); 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6) оценка эффективности предоставления налоговых и иных льгот и преимуществ, бюджетных кредитов за счет средств местного бюджета, а также оценка законности предоставления муниципальных гарантий и поручительств или обеспечения исполнения обязательств другими способами по сделкам, совершаемым юридическими лицами и индивидуальными предпринимателями за счет средств местного бюджета и имущества, находящегося в муниципальной собственности;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7) экспертиза проектов муниципальных правовых актов в части, касающейся расходных обязательств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8810FC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, экспертиза проектов муниципальных правовых актов, приводящих к изменению доходов местного бюджета, а также муниципальных программ (проектов муниципальных программ);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8) анализ и мониторинг бюджетного процесса в </w:t>
      </w:r>
      <w:r w:rsidR="00214F20" w:rsidRPr="00F81988">
        <w:rPr>
          <w:rFonts w:ascii="Times New Roman" w:hAnsi="Times New Roman" w:cs="Times New Roman"/>
          <w:sz w:val="28"/>
          <w:szCs w:val="28"/>
        </w:rPr>
        <w:t>Ольгинском</w:t>
      </w:r>
      <w:r w:rsidRPr="00F81988">
        <w:rPr>
          <w:rFonts w:ascii="Times New Roman" w:hAnsi="Times New Roman" w:cs="Times New Roman"/>
          <w:sz w:val="28"/>
          <w:szCs w:val="28"/>
        </w:rPr>
        <w:t xml:space="preserve"> муниципальном </w:t>
      </w:r>
      <w:r w:rsidR="006316D0">
        <w:rPr>
          <w:rFonts w:ascii="Times New Roman" w:hAnsi="Times New Roman" w:cs="Times New Roman"/>
          <w:sz w:val="28"/>
          <w:szCs w:val="28"/>
        </w:rPr>
        <w:t>округе</w:t>
      </w:r>
      <w:r w:rsidRPr="00F81988">
        <w:rPr>
          <w:rFonts w:ascii="Times New Roman" w:hAnsi="Times New Roman" w:cs="Times New Roman"/>
          <w:sz w:val="28"/>
          <w:szCs w:val="28"/>
        </w:rPr>
        <w:t>, в том числе подготовка предложений по устранению выявленных отклонений в бюджетном процессе и совершенствованию бюджетного законодательства Российской Федерации;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9) проведение оперативного анализа   исполнения   и   контроля   за организацией исполнения местного бюджета в текущем финансовом году, ежеквартальное представление информации о ходе исполнения местного бюджета, о результатах проведенных контрольных и экспертно-аналитических мероприятий в Думу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316D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и главе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</w:t>
      </w:r>
      <w:r w:rsidR="00D20ABD" w:rsidRPr="00F81988">
        <w:rPr>
          <w:rFonts w:ascii="Times New Roman" w:hAnsi="Times New Roman" w:cs="Times New Roman"/>
          <w:sz w:val="28"/>
          <w:szCs w:val="28"/>
        </w:rPr>
        <w:lastRenderedPageBreak/>
        <w:t xml:space="preserve">муниципального </w:t>
      </w:r>
      <w:r w:rsidR="006316D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10) осуществление контроля за состоянием муниципального внутреннего и внешнего долга;</w:t>
      </w:r>
    </w:p>
    <w:p w:rsidR="004838C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11) оценка реализуемости, рисков и результатов достижения целей социально-экономического развития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316D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предусмотренных документами стратегического планирования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316D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в пределах компетенции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а; 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12) участие в пределах полномочий в мероприятиях, направленных на противодействие коррупции;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13) иные полномочия в сфере внешнего муниципального финансового контроля, установленные федеральными законами, законами Приморского края, уставом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316D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и нормативными правовыми актами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316D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.</w:t>
      </w:r>
    </w:p>
    <w:p w:rsidR="00CB6841" w:rsidRPr="00F81988" w:rsidRDefault="002F3D06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Внешний 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муниципальный финансовый контроль осуществляется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ом: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1) в отношении органов местного самоуправления и муниципальных органов, муниципальных учреждений и унитарных предприятий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316D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а также иных организаций, если они используют имущество, находящееся в муниципальной собственности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316D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2) в отношении иных лиц в случаях, предусмотренных Бюджетным кодексом Российской Федерации и другими федеральными законами.</w:t>
      </w:r>
    </w:p>
    <w:p w:rsidR="00CB6841" w:rsidRDefault="00CB6841" w:rsidP="00004296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9. Формы осуществления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ом</w:t>
      </w:r>
      <w:r w:rsidR="00D2097F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внешнего муниципального финансового контроля</w:t>
      </w:r>
    </w:p>
    <w:p w:rsidR="00362DED" w:rsidRPr="00F81988" w:rsidRDefault="00362DED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4838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Внешний муниципальный финансовый контроль осуществляется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ом в форме контрольных или экспертно-аналитических мероприятий.</w:t>
      </w:r>
    </w:p>
    <w:p w:rsidR="00CB6841" w:rsidRPr="00F81988" w:rsidRDefault="00CB6841" w:rsidP="004838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При проведении контрольного мероприятия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ом составляется соответствующий акт (акты), который доводится до сведения руководителей проверяемых органов и организаций. На основании акта (актов)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ом составляется отчет.</w:t>
      </w:r>
    </w:p>
    <w:p w:rsidR="003E3CBE" w:rsidRPr="00F81988" w:rsidRDefault="00CB6841" w:rsidP="003E3CB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lastRenderedPageBreak/>
        <w:t xml:space="preserve">3. При проведении экспертно-аналитического мероприятия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ом </w:t>
      </w:r>
      <w:r w:rsidR="003E3CBE" w:rsidRPr="00F81988">
        <w:rPr>
          <w:rFonts w:ascii="Times New Roman" w:hAnsi="Times New Roman" w:cs="Times New Roman"/>
          <w:sz w:val="28"/>
          <w:szCs w:val="28"/>
        </w:rPr>
        <w:t>составляются отчет или заключение.</w:t>
      </w:r>
    </w:p>
    <w:p w:rsidR="00CB6841" w:rsidRPr="003E3CBE" w:rsidRDefault="00CB6841" w:rsidP="003E3CB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3CBE">
        <w:rPr>
          <w:rFonts w:ascii="Times New Roman" w:hAnsi="Times New Roman" w:cs="Times New Roman"/>
          <w:b/>
          <w:sz w:val="28"/>
          <w:szCs w:val="28"/>
        </w:rPr>
        <w:t>Статья 10. Стандарты внешнего муниципального финансового контроля</w:t>
      </w:r>
    </w:p>
    <w:p w:rsidR="00362DED" w:rsidRPr="00F81988" w:rsidRDefault="00362DED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362A3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при осуществлении внешнего муниципального финансового контроля руководствуется </w:t>
      </w:r>
      <w:hyperlink r:id="rId11" w:history="1">
        <w:r w:rsidRPr="00F81988">
          <w:rPr>
            <w:rFonts w:ascii="Times New Roman" w:hAnsi="Times New Roman" w:cs="Times New Roman"/>
            <w:sz w:val="28"/>
            <w:szCs w:val="28"/>
          </w:rPr>
          <w:t>Конституцией</w:t>
        </w:r>
      </w:hyperlink>
      <w:r w:rsidR="00362A32">
        <w:rPr>
          <w:rFonts w:ascii="Times New Roman" w:hAnsi="Times New Roman" w:cs="Times New Roman"/>
          <w:sz w:val="28"/>
          <w:szCs w:val="28"/>
        </w:rPr>
        <w:t xml:space="preserve"> </w:t>
      </w:r>
      <w:r w:rsidRPr="00F81988">
        <w:rPr>
          <w:rFonts w:ascii="Times New Roman" w:hAnsi="Times New Roman" w:cs="Times New Roman"/>
          <w:sz w:val="28"/>
          <w:szCs w:val="28"/>
        </w:rPr>
        <w:t xml:space="preserve">Российской Федерации, законодательством Российской Федерации, законодательством Приморского края, нормативными правовыми актами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362A32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, а также стандартами внешнего муниципального финансового контроля.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Стандарты внешнего муниципального финансового контроля для проведения контрольных и экспертно-аналитических мероприятий утверждаются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ом в соответствии с общими требованиями, утвержденными Счетной палатой Российской Федерации.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3. При подготовке стандартов внешнего муниципального финансового контроля учитываются международные стандарты в области государственного контроля, аудита и финансовой отчетности.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4. Стандарты внешнего муниципального финансового контроля, утверждаемые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ом, не могут противоречить законодательству Российской Федерации и законодательству Приморского края.</w:t>
      </w:r>
    </w:p>
    <w:p w:rsidR="00CB6841" w:rsidRPr="00F81988" w:rsidRDefault="00CB6841" w:rsidP="00004296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11. Планирование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D2097F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1. Контрольно-счетный орган осуществляет свою деятельность на основе планов, которые разрабатываются и утверждаются им самостоятельно.</w:t>
      </w:r>
    </w:p>
    <w:p w:rsidR="00CB6841" w:rsidRDefault="00CB6841" w:rsidP="004838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Планирование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осуществляется с учетом результатов контрольных и экспертно-аналитических мероприятий, а также на основании поручений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D7624E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предложений главы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117B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.</w:t>
      </w:r>
    </w:p>
    <w:p w:rsidR="00282915" w:rsidRPr="00F81988" w:rsidRDefault="00282915" w:rsidP="004838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План работы Контрольно-счетного органа утверждается в срок до 30 декабря года, предшествующего планируемому.</w:t>
      </w:r>
    </w:p>
    <w:p w:rsidR="00CB6841" w:rsidRPr="00F81988" w:rsidRDefault="00282915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 Поручения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117B0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, предложения </w:t>
      </w:r>
      <w:r w:rsidR="00CB6841" w:rsidRPr="00F81988">
        <w:rPr>
          <w:rFonts w:ascii="Times New Roman" w:hAnsi="Times New Roman" w:cs="Times New Roman"/>
          <w:sz w:val="28"/>
          <w:szCs w:val="28"/>
        </w:rPr>
        <w:lastRenderedPageBreak/>
        <w:t xml:space="preserve">главы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0F551E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, направленные в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в соответствии с Порядком включения в планы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а поручений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0F551E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, предложений главы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0F551E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>, установленны</w:t>
      </w:r>
      <w:r w:rsidR="00DA438A" w:rsidRPr="00F81988">
        <w:rPr>
          <w:rFonts w:ascii="Times New Roman" w:hAnsi="Times New Roman" w:cs="Times New Roman"/>
          <w:sz w:val="28"/>
          <w:szCs w:val="28"/>
        </w:rPr>
        <w:t>м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нормативным правовым актом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0F551E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, подлежат обязательному включению в план работы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а на предстоящий год. </w:t>
      </w:r>
    </w:p>
    <w:p w:rsidR="00CB6841" w:rsidRPr="00F81988" w:rsidRDefault="00282915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 Предложения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и главы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по внесению изменений в план работы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а рассматриваются в десятидневный срок со дня поступления.</w:t>
      </w:r>
    </w:p>
    <w:p w:rsidR="00CB6841" w:rsidRPr="00F81988" w:rsidRDefault="00CB6841" w:rsidP="00004296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12. Регламент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D2097F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CB6841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Содержание направлений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а, распределение</w:t>
      </w:r>
      <w:r w:rsidR="006C32AC">
        <w:rPr>
          <w:rFonts w:ascii="Times New Roman" w:hAnsi="Times New Roman" w:cs="Times New Roman"/>
          <w:sz w:val="28"/>
          <w:szCs w:val="28"/>
        </w:rPr>
        <w:t xml:space="preserve"> обязанностей между председателем</w:t>
      </w:r>
      <w:r w:rsidRPr="00F81988">
        <w:rPr>
          <w:rFonts w:ascii="Times New Roman" w:hAnsi="Times New Roman" w:cs="Times New Roman"/>
          <w:sz w:val="28"/>
          <w:szCs w:val="28"/>
        </w:rPr>
        <w:t xml:space="preserve"> и аудиторами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а, порядок ведения делопроизводства, подготовки и проведения контрольных и экспертно-аналитических мероприятий и иные вопросы внутренней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определяются Регламентом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а.</w:t>
      </w:r>
    </w:p>
    <w:p w:rsidR="00282915" w:rsidRDefault="00282915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Регламент Контрольно-счетного органа утверждается председателем Контрольно-счетного органа.</w:t>
      </w:r>
    </w:p>
    <w:p w:rsidR="00CB6841" w:rsidRDefault="00CB6841" w:rsidP="004838C8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13. Обязательность исполнения требований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730F11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362DED" w:rsidRPr="00F81988" w:rsidRDefault="00362DED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Требования и запросы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а, связанные с осуществлением ими своих должностных полномочий, установленных законодательством Российской Федерации, Приморского края, нормативными правовыми актами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C774DD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, являются обязательными для исполнения органами местного самоуправления и муниципальными органами, организациями, в отношении которых осуществляется внешний муниципальный финансовый контроль (далее - проверяемые органы и организации).</w:t>
      </w:r>
    </w:p>
    <w:p w:rsidR="00CB6841" w:rsidRPr="00F81988" w:rsidRDefault="00CB6841" w:rsidP="004838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Неисполнение законных требований и запросов должностных лиц 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 xml:space="preserve">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а, а также воспрепятствование осуществлению ими возложенных на них должностных полномочий влекут за собой ответственность, установленную законодательством Российской Федерации, Приморского края.</w:t>
      </w:r>
    </w:p>
    <w:p w:rsidR="00CB6841" w:rsidRDefault="00CB6841" w:rsidP="00004296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14. Полномочия председателя и аудиторов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по организации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</w:p>
    <w:p w:rsidR="00362DED" w:rsidRPr="00F81988" w:rsidRDefault="00362DED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1.</w:t>
      </w:r>
      <w:r w:rsidR="00C774DD">
        <w:rPr>
          <w:rFonts w:ascii="Times New Roman" w:hAnsi="Times New Roman" w:cs="Times New Roman"/>
          <w:sz w:val="28"/>
          <w:szCs w:val="28"/>
        </w:rPr>
        <w:t xml:space="preserve"> </w:t>
      </w:r>
      <w:r w:rsidRPr="00F81988">
        <w:rPr>
          <w:rFonts w:ascii="Times New Roman" w:hAnsi="Times New Roman" w:cs="Times New Roman"/>
          <w:sz w:val="28"/>
          <w:szCs w:val="28"/>
        </w:rPr>
        <w:t xml:space="preserve">Председатель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а:</w:t>
      </w:r>
    </w:p>
    <w:p w:rsidR="00C774DD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1) осуществляет общее руководство деятельностью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2) утверждает Регламент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3) утверждает планы работы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и изменения к ним;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4) утверждает годовой отчет о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5)</w:t>
      </w:r>
      <w:r w:rsidR="00C774DD">
        <w:rPr>
          <w:rFonts w:ascii="Times New Roman" w:hAnsi="Times New Roman" w:cs="Times New Roman"/>
          <w:sz w:val="28"/>
          <w:szCs w:val="28"/>
        </w:rPr>
        <w:t xml:space="preserve"> </w:t>
      </w:r>
      <w:r w:rsidRPr="00F81988">
        <w:rPr>
          <w:rFonts w:ascii="Times New Roman" w:hAnsi="Times New Roman" w:cs="Times New Roman"/>
          <w:sz w:val="28"/>
          <w:szCs w:val="28"/>
        </w:rPr>
        <w:t xml:space="preserve">утверждает стандарты внешнего муниципального финансового контроля; 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6) утверждает результаты контрольных и экспертно-аналитических мероприятий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а; подписывает представления и предписания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а;</w:t>
      </w:r>
    </w:p>
    <w:p w:rsidR="00CB6841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7) может являться руководителем контрольных и экспертно-аналитических мероприятий;</w:t>
      </w:r>
    </w:p>
    <w:p w:rsidR="00F27D59" w:rsidRPr="00F81988" w:rsidRDefault="00F27D59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 принимает решения о проведении внеплановых контрольных мероприятий;</w:t>
      </w:r>
    </w:p>
    <w:p w:rsidR="00CB6841" w:rsidRPr="00F81988" w:rsidRDefault="00F27D59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) представляет Думе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C774DD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и главе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ежегодный отчет о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а, результатах</w:t>
      </w:r>
      <w:r w:rsidR="006C32AC">
        <w:rPr>
          <w:rFonts w:ascii="Times New Roman" w:hAnsi="Times New Roman" w:cs="Times New Roman"/>
          <w:sz w:val="28"/>
          <w:szCs w:val="28"/>
        </w:rPr>
        <w:t>,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проведенных контрольных и экспертно-аналитических мероприятий;</w:t>
      </w:r>
    </w:p>
    <w:p w:rsidR="00CB6841" w:rsidRPr="00F81988" w:rsidRDefault="00F27D59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) представляет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в отношениях с государственными органами   Российской    Федерации, государственными    органами    Приморского края   и   органами   местного   самоуправления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>
        <w:rPr>
          <w:rFonts w:ascii="Times New Roman" w:hAnsi="Times New Roman" w:cs="Times New Roman"/>
          <w:sz w:val="28"/>
          <w:szCs w:val="28"/>
        </w:rPr>
        <w:t>округа, юридическими и физическими лицами</w:t>
      </w:r>
      <w:r w:rsidR="00CB6841" w:rsidRPr="00F81988">
        <w:rPr>
          <w:rFonts w:ascii="Times New Roman" w:hAnsi="Times New Roman" w:cs="Times New Roman"/>
          <w:sz w:val="28"/>
          <w:szCs w:val="28"/>
        </w:rPr>
        <w:t>;</w:t>
      </w:r>
    </w:p>
    <w:p w:rsidR="00F27D59" w:rsidRDefault="00F27D59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CB6841" w:rsidRPr="00F81988">
        <w:rPr>
          <w:rFonts w:ascii="Times New Roman" w:hAnsi="Times New Roman" w:cs="Times New Roman"/>
          <w:sz w:val="28"/>
          <w:szCs w:val="28"/>
        </w:rPr>
        <w:t>) утверждает</w:t>
      </w:r>
      <w:r>
        <w:rPr>
          <w:rFonts w:ascii="Times New Roman" w:hAnsi="Times New Roman" w:cs="Times New Roman"/>
          <w:sz w:val="28"/>
          <w:szCs w:val="28"/>
        </w:rPr>
        <w:t xml:space="preserve"> штатное расписание Контрольно-счетного органа;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CB6841" w:rsidRDefault="00F27D59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12) утверждает 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положения о структурных подразделениях и должностные инструкции работников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а;</w:t>
      </w:r>
    </w:p>
    <w:p w:rsidR="00F27D59" w:rsidRPr="00F81988" w:rsidRDefault="00F27D59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13) вносит предложение в Думу Ольгинского муниципального округа по кандидатуре на должность аудиторов;</w:t>
      </w:r>
    </w:p>
    <w:p w:rsidR="00CB6841" w:rsidRPr="00F81988" w:rsidRDefault="009337BF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5940DB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осуществляет полномочия нанимателя работников аппарата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а;</w:t>
      </w:r>
    </w:p>
    <w:p w:rsidR="00CB6841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1</w:t>
      </w:r>
      <w:r w:rsidR="00F27D59">
        <w:rPr>
          <w:rFonts w:ascii="Times New Roman" w:hAnsi="Times New Roman" w:cs="Times New Roman"/>
          <w:sz w:val="28"/>
          <w:szCs w:val="28"/>
        </w:rPr>
        <w:t>5</w:t>
      </w:r>
      <w:r w:rsidRPr="00F81988">
        <w:rPr>
          <w:rFonts w:ascii="Times New Roman" w:hAnsi="Times New Roman" w:cs="Times New Roman"/>
          <w:sz w:val="28"/>
          <w:szCs w:val="28"/>
        </w:rPr>
        <w:t xml:space="preserve">) издает правовые акты (приказы, распоряжения) по вопросам организации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а.</w:t>
      </w:r>
    </w:p>
    <w:p w:rsidR="009337BF" w:rsidRPr="00F81988" w:rsidRDefault="009337BF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F31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Председатель Контрольно-счетного органа осуществляет иные полномочия, предусмотренные законодательством Российской Федерации, Приморского края, Уставом Ольгинского муниципального округа, и иными</w:t>
      </w:r>
      <w:r w:rsidR="00FF31BF">
        <w:rPr>
          <w:rFonts w:ascii="Times New Roman" w:hAnsi="Times New Roman" w:cs="Times New Roman"/>
          <w:sz w:val="28"/>
          <w:szCs w:val="28"/>
        </w:rPr>
        <w:t xml:space="preserve"> муниципальными нормативными актами.</w:t>
      </w:r>
    </w:p>
    <w:p w:rsidR="00FF31BF" w:rsidRDefault="00FF31BF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B6841" w:rsidRPr="00F8198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 отсутствие председателя Контрольно-счетного органа Ольгинского муниципального округа его обязанности выполняет аудитор Контрольно-счетного органа в соответствии с правовым актом Контрольно-счетного органа. </w:t>
      </w:r>
    </w:p>
    <w:p w:rsidR="00EF1CFA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  <w:r w:rsidR="002721C2">
        <w:rPr>
          <w:rFonts w:ascii="Times New Roman" w:hAnsi="Times New Roman" w:cs="Times New Roman"/>
          <w:sz w:val="28"/>
          <w:szCs w:val="28"/>
        </w:rPr>
        <w:t>4. При отсутствии возможности у председателя Контрольно-счетного органа Ольгинского муниципального округа издать приказ о возложении обязанностей председателя Контрольно-счетного органа на аудитора</w:t>
      </w:r>
      <w:r w:rsidR="00EF1CFA">
        <w:rPr>
          <w:rFonts w:ascii="Times New Roman" w:hAnsi="Times New Roman" w:cs="Times New Roman"/>
          <w:sz w:val="28"/>
          <w:szCs w:val="28"/>
        </w:rPr>
        <w:t>, данное решение принимает Дума Ол</w:t>
      </w:r>
      <w:r w:rsidR="005940DB">
        <w:rPr>
          <w:rFonts w:ascii="Times New Roman" w:hAnsi="Times New Roman" w:cs="Times New Roman"/>
          <w:sz w:val="28"/>
          <w:szCs w:val="28"/>
        </w:rPr>
        <w:t>ьгинского муниципального округа.</w:t>
      </w:r>
    </w:p>
    <w:p w:rsidR="00CB6841" w:rsidRPr="00F81988" w:rsidRDefault="00EF1CFA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Аудиторы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а возглавляют направления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а, могут являться руководителями контрольных и экспертно-аналитических мероприятий.</w:t>
      </w:r>
    </w:p>
    <w:p w:rsidR="00CB6841" w:rsidRDefault="00CB6841" w:rsidP="00004296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15. Права, обязанности и ответственность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Должностные лица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при осуществлении возложенных на них должностных полномочий имеют право: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1) беспрепятственно входить на территорию и в помещения, занимаемые проверяемыми органами и организациями, иметь доступ к их документам и материалам, а также осматривать занимаемые ими территории и помещения;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" w:name="P282"/>
      <w:bookmarkEnd w:id="5"/>
      <w:r w:rsidRPr="00F81988">
        <w:rPr>
          <w:rFonts w:ascii="Times New Roman" w:hAnsi="Times New Roman" w:cs="Times New Roman"/>
          <w:sz w:val="28"/>
          <w:szCs w:val="28"/>
        </w:rPr>
        <w:t xml:space="preserve">2) в случае обнаружения подделок, подлогов, хищений, злоупотреблений и при необходимости пресечения данных противоправных действий опечатывать кассы, кассовые и служебные помещения, склады и архивы проверяемых органов и организаций, изымать документы и материалы с учетом ограничений, установленных законодательством Российской Федерации. Опечатывание касс, кассовых и служебных помещений, складов и архивов, 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>изъятие документов и материалов производятся с участием уполномоченных должностных лиц проверяемых органов и организаций и составлением соответствующих актов;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3) в пределах своей компетенции направлять запросы должностным лицам территориальных органов федеральных органов исполнительной власти и их структурных подразделений, органов управления государственными внебюджетными фондами, органов государственной власти и государственных органов субъектов Российской Федерации, органов местного самоуправления и муниципальных органов, организаций;</w:t>
      </w:r>
    </w:p>
    <w:p w:rsidR="00BE6A00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4) в пределах своей компетенции требовать от руководителей и других должностных лиц проверяемых органов и организаций представления письменных объяснений по фактам нарушений, выявленных при проведении контрольных мероприятий, а также необходимых копий документов, заверенных </w:t>
      </w:r>
    </w:p>
    <w:p w:rsidR="00CB6841" w:rsidRPr="00F81988" w:rsidRDefault="00CB6841" w:rsidP="00BE6A00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в установленном порядке;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5) составлять акты по фактам непредставления или несвоевременного представления должностными лицами проверяемых органов и организаций документов и материалов, запрошенных при проведении контрольных мероприятий;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6) в пределах своей компетенции знакомиться со всеми необходимыми документами, касающимися финансово-хозяйственной деятельности проверяемых органов и организаций, в том числе в установленном порядке с документами, содержащими государственную, служебную, коммерческую и иную охраняемую законом тайну;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7) знакомиться с информацией, касающейся финансово-хозяйственной деятельности проверяемых органов и организаций и хранящейся в электронной форме в базах данных проверяемых органов и организаций, в том числе в установленном порядке с информацией, содержащей государственную, служебную, коммерческую и иную охраняемую законом тайну;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8) знакомиться с технической документацией к электронным базам данных;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9) составлять протоколы об административных правонарушениях, если такое право предусмотрено законодательством Российской Федерации, законодательством субъекта Российской Федерации.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lastRenderedPageBreak/>
        <w:t xml:space="preserve">2. Должностные лица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в случае опечатывания касс, кассовых и служебных помещений, складов и архивов, изъятия документов и материалов в случае, предусмотренном </w:t>
      </w:r>
      <w:hyperlink w:anchor="P282" w:history="1">
        <w:r w:rsidRPr="00F81988">
          <w:rPr>
            <w:rFonts w:ascii="Times New Roman" w:hAnsi="Times New Roman" w:cs="Times New Roman"/>
            <w:sz w:val="28"/>
            <w:szCs w:val="28"/>
          </w:rPr>
          <w:t>пунктом 2 части 1</w:t>
        </w:r>
      </w:hyperlink>
      <w:r w:rsidRPr="00F81988">
        <w:rPr>
          <w:rFonts w:ascii="Times New Roman" w:hAnsi="Times New Roman" w:cs="Times New Roman"/>
          <w:sz w:val="28"/>
          <w:szCs w:val="28"/>
        </w:rPr>
        <w:t xml:space="preserve"> настоящей статьи, должны незамедлительно (в течение 24 часов) уведомить об этом председателя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в порядке, установленном законом субъекта Российской Федерации.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3. Должностные лица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не вправе вмешиваться в оперативно-хозяйственную деятельность проверяемых органов и организаций, а также разглашать информацию, полученную при проведении контрольных мероприятий, предавать гласности свои выводы до завершения контрольных мероприятий и составления соответствующих актов и отчетов.</w:t>
      </w:r>
    </w:p>
    <w:p w:rsidR="00946097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4. Должностные лица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обязаны сохранять государственную, служебную, коммерческую и иную охраняемую законом тайну, ставшую им известной при проведении в проверяемых органах и организациях контрольных и экспертно-аналитических мероприятий, проводить контрольные и экспертно-аналитические мероприятия, объективно и достоверно </w:t>
      </w:r>
    </w:p>
    <w:p w:rsidR="00CB6841" w:rsidRPr="00F81988" w:rsidRDefault="00CB6841" w:rsidP="00946097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отражать их результаты в соответствующих актах, отчетах и заключениях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5.  Должностные  лица  Контрольно-счетного 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  обязаны соблюдать ограничения, запреты, исполнять обязанности, которые установлены Федеральным законом от 25 декабря 2008 года N 273-ФЗ «О противодействии коррупции», Федеральным законом от 3 декабря 2012 года N 230-ФЗ «О контроле за соответствием расходов лиц, замещающих государственные должности, и иных лиц их доходам», Федеральным законом от 7 мая 2013 года N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6. Должностные лица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несут ответственность в соответствии с законодательством Российской Федерации за достоверн</w:t>
      </w:r>
      <w:r w:rsidR="002F3D06">
        <w:rPr>
          <w:rFonts w:ascii="Times New Roman" w:hAnsi="Times New Roman" w:cs="Times New Roman"/>
          <w:sz w:val="28"/>
          <w:szCs w:val="28"/>
        </w:rPr>
        <w:t>ость и объективность результатов,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проводимых ими контрольных и экспертно-аналитических мероприятий, а также за разглашение государственной и иной охраняемой законом тайны.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lastRenderedPageBreak/>
        <w:t xml:space="preserve">7. Председатель, аудиторы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или уполномоченные ими работники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вправе участвовать в заседаниях Думы </w:t>
      </w:r>
      <w:r w:rsidR="004E11C7" w:rsidRPr="00F81988">
        <w:rPr>
          <w:rFonts w:ascii="Times New Roman" w:hAnsi="Times New Roman" w:cs="Times New Roman"/>
          <w:sz w:val="28"/>
          <w:szCs w:val="28"/>
        </w:rPr>
        <w:t>Ольгинского</w:t>
      </w:r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  <w:r w:rsidR="00EF1CFA">
        <w:rPr>
          <w:rFonts w:ascii="Times New Roman" w:hAnsi="Times New Roman" w:cs="Times New Roman"/>
          <w:sz w:val="28"/>
          <w:szCs w:val="28"/>
        </w:rPr>
        <w:t>муниципального 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его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ов, комиссий и рабочих групп, заседаниях администрации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EF1CFA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исполнительных органов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EF1CFA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координационных и совещательных органов при главе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EF1CFA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.</w:t>
      </w:r>
    </w:p>
    <w:p w:rsidR="00CB6841" w:rsidRPr="00F81988" w:rsidRDefault="00CB6841" w:rsidP="00004296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16. Представление информации Контрольно-счетному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у</w:t>
      </w:r>
      <w:r w:rsidR="00730F11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7C51DA" w:rsidRPr="007C51DA" w:rsidRDefault="007C51DA" w:rsidP="007C51DA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7C51DA">
        <w:rPr>
          <w:rFonts w:ascii="Times New Roman" w:hAnsi="Times New Roman" w:cs="Times New Roman"/>
          <w:sz w:val="28"/>
          <w:szCs w:val="28"/>
        </w:rPr>
        <w:t>Органы местного самоуправления и муниципальные органы, организации, в отношении которых Контрольно-счетн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7C51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</w:t>
      </w:r>
      <w:r w:rsidRPr="007C51DA">
        <w:rPr>
          <w:rFonts w:ascii="Times New Roman" w:hAnsi="Times New Roman" w:cs="Times New Roman"/>
          <w:sz w:val="28"/>
          <w:szCs w:val="28"/>
        </w:rPr>
        <w:t xml:space="preserve"> вправе осуществлять внешний муниципальный финансовый контроль,</w:t>
      </w:r>
      <w:r w:rsidRPr="007C51DA">
        <w:t xml:space="preserve"> </w:t>
      </w:r>
      <w:r w:rsidRPr="007C51DA">
        <w:rPr>
          <w:rFonts w:ascii="Times New Roman" w:hAnsi="Times New Roman" w:cs="Times New Roman"/>
          <w:sz w:val="28"/>
          <w:szCs w:val="28"/>
        </w:rPr>
        <w:t>или которые обладают информацией, необходимой для осуществления внешнего муниципального финансового контроля, их должностные лица, а также территориальные органы федеральных органов исполнительной власти и их структурные подразделения в сроки, установленные Законом Приморского края – в течение 10-ти  дней, обязаны представлять  Контрольно-счетно</w:t>
      </w:r>
      <w:r>
        <w:rPr>
          <w:rFonts w:ascii="Times New Roman" w:hAnsi="Times New Roman" w:cs="Times New Roman"/>
          <w:sz w:val="28"/>
          <w:szCs w:val="28"/>
        </w:rPr>
        <w:t>му</w:t>
      </w:r>
      <w:r w:rsidRPr="007C51DA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органу</w:t>
      </w:r>
      <w:r w:rsidRPr="007C51DA">
        <w:rPr>
          <w:rFonts w:ascii="Times New Roman" w:hAnsi="Times New Roman" w:cs="Times New Roman"/>
          <w:sz w:val="28"/>
          <w:szCs w:val="28"/>
        </w:rPr>
        <w:t xml:space="preserve"> по е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7C51DA">
        <w:rPr>
          <w:rFonts w:ascii="Times New Roman" w:hAnsi="Times New Roman" w:cs="Times New Roman"/>
          <w:sz w:val="28"/>
          <w:szCs w:val="28"/>
        </w:rPr>
        <w:t xml:space="preserve"> запросам информацию, документы и материалы, необходимые для проведения контрольных и экспертно-аналитических мероприятий.</w:t>
      </w:r>
    </w:p>
    <w:p w:rsidR="00CB6841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2.</w:t>
      </w:r>
      <w:r w:rsidR="00C90981">
        <w:rPr>
          <w:rFonts w:ascii="Times New Roman" w:hAnsi="Times New Roman" w:cs="Times New Roman"/>
          <w:sz w:val="28"/>
          <w:szCs w:val="28"/>
        </w:rPr>
        <w:t xml:space="preserve"> </w:t>
      </w:r>
      <w:r w:rsidRPr="00F81988">
        <w:rPr>
          <w:rFonts w:ascii="Times New Roman" w:hAnsi="Times New Roman" w:cs="Times New Roman"/>
          <w:sz w:val="28"/>
          <w:szCs w:val="28"/>
        </w:rPr>
        <w:t xml:space="preserve">Порядок направления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ом запросов</w:t>
      </w:r>
      <w:r w:rsidR="00B33E06">
        <w:rPr>
          <w:rFonts w:ascii="Times New Roman" w:hAnsi="Times New Roman" w:cs="Times New Roman"/>
          <w:sz w:val="28"/>
          <w:szCs w:val="28"/>
        </w:rPr>
        <w:t>, указанных в пункте 1 настоящей статьи, устанавливается</w:t>
      </w:r>
      <w:r w:rsidRPr="00F81988">
        <w:rPr>
          <w:rFonts w:ascii="Times New Roman" w:hAnsi="Times New Roman" w:cs="Times New Roman"/>
          <w:sz w:val="28"/>
          <w:szCs w:val="28"/>
        </w:rPr>
        <w:t xml:space="preserve"> Регламентом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а.</w:t>
      </w:r>
    </w:p>
    <w:p w:rsidR="00E60ECE" w:rsidRPr="00F81988" w:rsidRDefault="00533CDB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60ECE" w:rsidRPr="00F81988">
        <w:rPr>
          <w:rFonts w:ascii="Times New Roman" w:hAnsi="Times New Roman" w:cs="Times New Roman"/>
          <w:sz w:val="28"/>
          <w:szCs w:val="28"/>
        </w:rPr>
        <w:t>.</w:t>
      </w:r>
      <w:r w:rsidR="00F65D41">
        <w:rPr>
          <w:rFonts w:ascii="Times New Roman" w:hAnsi="Times New Roman" w:cs="Times New Roman"/>
          <w:sz w:val="28"/>
          <w:szCs w:val="28"/>
        </w:rPr>
        <w:t xml:space="preserve"> </w:t>
      </w:r>
      <w:r w:rsidR="00E60ECE" w:rsidRPr="00F81988">
        <w:rPr>
          <w:rFonts w:ascii="Times New Roman" w:hAnsi="Times New Roman" w:cs="Times New Roman"/>
          <w:sz w:val="28"/>
          <w:szCs w:val="28"/>
        </w:rPr>
        <w:t>Контрольно-счетные органы не вправе запрашивать информацию, документы и материалы, если такие информация, документы и материалы ранее уже были им представлены.</w:t>
      </w:r>
    </w:p>
    <w:p w:rsidR="00CB6841" w:rsidRPr="00F81988" w:rsidRDefault="00533CDB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F65D41">
        <w:rPr>
          <w:rFonts w:ascii="Times New Roman" w:hAnsi="Times New Roman" w:cs="Times New Roman"/>
          <w:sz w:val="28"/>
          <w:szCs w:val="28"/>
        </w:rPr>
        <w:t xml:space="preserve">. 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При осуществлении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ом мероприятий внешнего муниципального финансового контроля проверяемые органы и организации должны обеспечить должностным лицам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а возможность ознакомления с управленческой и иной отчетностью и документацией, документами, связанными с формированием и исполнением бюджета </w:t>
      </w:r>
      <w:r w:rsidR="00F65D41">
        <w:rPr>
          <w:rFonts w:ascii="Times New Roman" w:hAnsi="Times New Roman" w:cs="Times New Roman"/>
          <w:sz w:val="28"/>
          <w:szCs w:val="28"/>
        </w:rPr>
        <w:t>Ольгинского муниципального 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, </w:t>
      </w:r>
      <w:r w:rsidR="009112BC" w:rsidRPr="009112BC">
        <w:rPr>
          <w:rFonts w:ascii="Times New Roman" w:hAnsi="Times New Roman" w:cs="Times New Roman"/>
          <w:sz w:val="28"/>
          <w:szCs w:val="28"/>
        </w:rPr>
        <w:t>использованием муниципальной собственности,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муниципальными информационными системами, используемыми проверяемыми органами и организациями, и технической </w:t>
      </w:r>
      <w:r w:rsidR="00CB6841" w:rsidRPr="00F81988">
        <w:rPr>
          <w:rFonts w:ascii="Times New Roman" w:hAnsi="Times New Roman" w:cs="Times New Roman"/>
          <w:sz w:val="28"/>
          <w:szCs w:val="28"/>
        </w:rPr>
        <w:lastRenderedPageBreak/>
        <w:t xml:space="preserve">документацией к ним, а также иными документами, необходимыми для осуществления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ом его полномочий.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Руководители проверяемых органов и организаций обязаны создавать необходимые условия для работы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а, обеспечивать соответствующих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а, участвующих в контрольных мероприятиях, оборудованным рабочим местом с доступом к справочным правовым системам, информационно-телекоммуникационной сети Интернет.</w:t>
      </w:r>
    </w:p>
    <w:p w:rsidR="00CB6841" w:rsidRPr="009112BC" w:rsidRDefault="00E60ECE" w:rsidP="0094609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12BC">
        <w:rPr>
          <w:rFonts w:ascii="Times New Roman" w:hAnsi="Times New Roman" w:cs="Times New Roman"/>
          <w:sz w:val="28"/>
          <w:szCs w:val="28"/>
        </w:rPr>
        <w:t>5</w:t>
      </w:r>
      <w:r w:rsidR="00CB6841" w:rsidRPr="009112BC">
        <w:rPr>
          <w:rFonts w:ascii="Times New Roman" w:hAnsi="Times New Roman" w:cs="Times New Roman"/>
          <w:sz w:val="28"/>
          <w:szCs w:val="28"/>
        </w:rPr>
        <w:t xml:space="preserve">. </w:t>
      </w:r>
      <w:r w:rsidR="00F65D41" w:rsidRPr="009112BC">
        <w:rPr>
          <w:rFonts w:ascii="Times New Roman" w:hAnsi="Times New Roman" w:cs="Times New Roman"/>
          <w:sz w:val="28"/>
          <w:szCs w:val="28"/>
        </w:rPr>
        <w:t>В</w:t>
      </w:r>
      <w:r w:rsidR="00CB6841" w:rsidRPr="009112BC">
        <w:rPr>
          <w:rFonts w:ascii="Times New Roman" w:hAnsi="Times New Roman" w:cs="Times New Roman"/>
          <w:sz w:val="28"/>
          <w:szCs w:val="28"/>
        </w:rPr>
        <w:t xml:space="preserve"> Контрольно-счетный </w:t>
      </w:r>
      <w:r w:rsidR="004E11C7" w:rsidRPr="009112BC">
        <w:rPr>
          <w:rFonts w:ascii="Times New Roman" w:hAnsi="Times New Roman" w:cs="Times New Roman"/>
          <w:sz w:val="28"/>
          <w:szCs w:val="28"/>
        </w:rPr>
        <w:t>орган</w:t>
      </w:r>
      <w:r w:rsidR="00F65D41" w:rsidRPr="009112BC">
        <w:rPr>
          <w:rFonts w:ascii="Times New Roman" w:hAnsi="Times New Roman" w:cs="Times New Roman"/>
          <w:sz w:val="28"/>
          <w:szCs w:val="28"/>
        </w:rPr>
        <w:t xml:space="preserve"> в порядке, установленном муниципальными нормативными правовыми актами, направляются</w:t>
      </w:r>
      <w:r w:rsidR="00CB6841" w:rsidRPr="009112BC">
        <w:rPr>
          <w:rFonts w:ascii="Times New Roman" w:hAnsi="Times New Roman" w:cs="Times New Roman"/>
          <w:sz w:val="28"/>
          <w:szCs w:val="28"/>
        </w:rPr>
        <w:t xml:space="preserve"> бюджетн</w:t>
      </w:r>
      <w:r w:rsidR="00F65D41" w:rsidRPr="009112BC">
        <w:rPr>
          <w:rFonts w:ascii="Times New Roman" w:hAnsi="Times New Roman" w:cs="Times New Roman"/>
          <w:sz w:val="28"/>
          <w:szCs w:val="28"/>
        </w:rPr>
        <w:t>ая</w:t>
      </w:r>
      <w:r w:rsidR="00CB6841" w:rsidRPr="009112BC">
        <w:rPr>
          <w:rFonts w:ascii="Times New Roman" w:hAnsi="Times New Roman" w:cs="Times New Roman"/>
          <w:sz w:val="28"/>
          <w:szCs w:val="28"/>
        </w:rPr>
        <w:t xml:space="preserve"> отчетность, </w:t>
      </w:r>
      <w:r w:rsidR="009112BC" w:rsidRPr="009112BC">
        <w:rPr>
          <w:rFonts w:ascii="Times New Roman" w:hAnsi="Times New Roman" w:cs="Times New Roman"/>
          <w:sz w:val="28"/>
          <w:szCs w:val="28"/>
        </w:rPr>
        <w:t xml:space="preserve">финансовая отчетность, </w:t>
      </w:r>
      <w:r w:rsidR="00F65D41" w:rsidRPr="009112BC">
        <w:rPr>
          <w:rFonts w:ascii="Times New Roman" w:hAnsi="Times New Roman" w:cs="Times New Roman"/>
          <w:sz w:val="28"/>
          <w:szCs w:val="28"/>
        </w:rPr>
        <w:t>проекты решений о бюджете муниципального округа, проекты нормативных правовых актов, утвержденная сводная бюджетная роспись бюджета Ольгинского муниципального округа, которые будут регулировать бюджетные правоотно</w:t>
      </w:r>
      <w:r w:rsidR="009112BC" w:rsidRPr="009112BC">
        <w:rPr>
          <w:rFonts w:ascii="Times New Roman" w:hAnsi="Times New Roman" w:cs="Times New Roman"/>
          <w:sz w:val="28"/>
          <w:szCs w:val="28"/>
        </w:rPr>
        <w:t xml:space="preserve">шения. </w:t>
      </w:r>
    </w:p>
    <w:p w:rsidR="00BC540D" w:rsidRDefault="009112BC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12BC">
        <w:rPr>
          <w:rFonts w:ascii="Times New Roman" w:hAnsi="Times New Roman" w:cs="Times New Roman"/>
          <w:sz w:val="28"/>
          <w:szCs w:val="28"/>
        </w:rPr>
        <w:t>6</w:t>
      </w:r>
      <w:r w:rsidR="00BC540D" w:rsidRPr="009112BC">
        <w:rPr>
          <w:rFonts w:ascii="Times New Roman" w:hAnsi="Times New Roman" w:cs="Times New Roman"/>
          <w:sz w:val="28"/>
          <w:szCs w:val="28"/>
        </w:rPr>
        <w:t>. Органы администрации Ольгинского муниципального округа направляют в Контрольно-счетный орган утвержденные муниципальные программы, в том числе после внесения в них изменений, в течение 10 дней с даты принятия соответствующего постановления администрации Ольгинского муниципального округа, а также отчеты по итогам реализации муниципальных программ в течение 10 дней с даты их утверждения.</w:t>
      </w:r>
    </w:p>
    <w:p w:rsidR="009112BC" w:rsidRPr="00F81988" w:rsidRDefault="009112BC" w:rsidP="009112B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4708CA">
        <w:rPr>
          <w:rFonts w:ascii="Times New Roman" w:hAnsi="Times New Roman" w:cs="Times New Roman"/>
          <w:sz w:val="28"/>
          <w:szCs w:val="28"/>
        </w:rPr>
        <w:t xml:space="preserve">. </w:t>
      </w:r>
      <w:r w:rsidRPr="00F81988">
        <w:rPr>
          <w:rFonts w:ascii="Times New Roman" w:hAnsi="Times New Roman" w:cs="Times New Roman"/>
          <w:sz w:val="28"/>
          <w:szCs w:val="28"/>
        </w:rPr>
        <w:t>Непредставление или несвоевременное представление Контрольно-счетному органу по его запросу информации, документов и материалов, необходимых для проведения контрольных и экспертно-аналитических мероприятий, а равно представление информации, документов и материалов не в полном объеме или представление недостоверных информации, документов и материалов влечет за собой ответственность, установленную законодательством Российской Федерации и (или) законодательством Приморского края.</w:t>
      </w:r>
    </w:p>
    <w:p w:rsidR="00CB6841" w:rsidRPr="00F81988" w:rsidRDefault="009112BC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 При осуществлении внешнего муниципального финансового контроля Контрольно-счетному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у предоставляется необходимый для реализации его полномочий постоянный доступ к государственным и муниципальным информационным системам в соответствии с законодательством Российской Федерации об информации, информационных технологиях и о защите информации, законодательством Российской Федерации о государственной и </w:t>
      </w:r>
      <w:r w:rsidR="00CB6841" w:rsidRPr="00F81988">
        <w:rPr>
          <w:rFonts w:ascii="Times New Roman" w:hAnsi="Times New Roman" w:cs="Times New Roman"/>
          <w:sz w:val="28"/>
          <w:szCs w:val="28"/>
        </w:rPr>
        <w:lastRenderedPageBreak/>
        <w:t>иной охраняемой законом тайне.</w:t>
      </w:r>
    </w:p>
    <w:p w:rsidR="00807719" w:rsidRDefault="00CB6841" w:rsidP="00946097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A15E8">
        <w:rPr>
          <w:rFonts w:ascii="Times New Roman" w:hAnsi="Times New Roman" w:cs="Times New Roman"/>
          <w:sz w:val="28"/>
          <w:szCs w:val="28"/>
        </w:rPr>
        <w:t xml:space="preserve">Статья 17. Представления и предписания Контрольно-счетного </w:t>
      </w:r>
      <w:r w:rsidR="004E11C7" w:rsidRPr="00FA15E8">
        <w:rPr>
          <w:rFonts w:ascii="Times New Roman" w:hAnsi="Times New Roman" w:cs="Times New Roman"/>
          <w:sz w:val="28"/>
          <w:szCs w:val="28"/>
        </w:rPr>
        <w:t>орган</w:t>
      </w:r>
      <w:r w:rsidRPr="00FA15E8">
        <w:rPr>
          <w:rFonts w:ascii="Times New Roman" w:hAnsi="Times New Roman" w:cs="Times New Roman"/>
          <w:sz w:val="28"/>
          <w:szCs w:val="28"/>
        </w:rPr>
        <w:t>а</w:t>
      </w:r>
      <w:r w:rsidR="008F3F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3FBF" w:rsidRDefault="008F3FBF" w:rsidP="00946097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807719">
      <w:pPr>
        <w:pStyle w:val="ConsPlusNormal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по результатам проведения контрольных мероприятий вправе вносить в органы местного самоуправления и муниципальные органы, проверяемые органы и организации и их должностным лицам представления для принятия мер по устранению выявленных бюджетных и иных нарушений и недостатков, предотвращению нанесения материального ущерба муниципальному образованию или возмещению причиненного вреда, по привлечению к ответственности должностных лиц, виновных в допущенных нарушениях, а также мер по пресечению, устранению и предупреждению нарушений.</w:t>
      </w:r>
    </w:p>
    <w:p w:rsidR="00733D08" w:rsidRDefault="00CB6841" w:rsidP="0094609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Представление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подписывается председателем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либо</w:t>
      </w:r>
      <w:r w:rsidR="00733D08">
        <w:rPr>
          <w:rFonts w:ascii="Times New Roman" w:hAnsi="Times New Roman" w:cs="Times New Roman"/>
          <w:sz w:val="28"/>
          <w:szCs w:val="28"/>
        </w:rPr>
        <w:t xml:space="preserve"> лицом, исполняющим его обязанности на основании приказа председателя Контрольно-счетной палаты во время его отсутствия.</w:t>
      </w:r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6097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3. Органы местного самоуправления, муниципальные органы, иные организации в указанный в представлении срок, или, если срок не указан, в течение 30 дней со дня его получения обязаны уведомить в письменной форме </w:t>
      </w:r>
    </w:p>
    <w:p w:rsidR="00CB6841" w:rsidRPr="00F81988" w:rsidRDefault="00CB6841" w:rsidP="00946097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о принятых по результатам выполнения представления решениях и мерах.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4. Срок выполнения представления может быть продлен по решению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, но не более одного раза.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5. В случае выявления нарушений, требующих безотлагательных мер по их пресечению и предупреждению, невыполнения представлений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а, а также в случае воспрепятствования проведению должностными лицами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контрольных мероприятий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направляет в органы местного самоуправления и муниципальные органы, проверяемые организации и их должностным лицам предписание.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6. Предписание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должно содержать указание на конкретные допущенные нарушения и конкретные основания вынесения 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>предписания.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7. Предписание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подписывается председателем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9112D3">
        <w:rPr>
          <w:rFonts w:ascii="Times New Roman" w:hAnsi="Times New Roman" w:cs="Times New Roman"/>
          <w:sz w:val="28"/>
          <w:szCs w:val="28"/>
        </w:rPr>
        <w:t xml:space="preserve">а, либо лицом, исполняющим его обязанности на основании приказа председателя Контрольно-счетного органа во время его отсутствия. </w:t>
      </w:r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8. Предписание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должно быть исполнено в установленные в нем сроки.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9. Срок выполнения предписания может быть продлен по решению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а, но не более одного раза.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10. Невыполнение представления или предписания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влечет за собой ответственность, установленную законодательством Российской Федерации.</w:t>
      </w:r>
    </w:p>
    <w:p w:rsidR="00937EC2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11. В случае если при проведении контрольных мероприятий выявлены факты незаконного использования средств бюджета </w:t>
      </w:r>
      <w:r w:rsidR="00530813" w:rsidRPr="00530813">
        <w:rPr>
          <w:rFonts w:ascii="Times New Roman" w:hAnsi="Times New Roman" w:cs="Times New Roman"/>
          <w:sz w:val="28"/>
          <w:szCs w:val="28"/>
        </w:rPr>
        <w:t>муниципального образования,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 которых усматриваются признаки преступления или коррупционного правонарушения, Контрольно-счетный орган незамедлительно </w:t>
      </w:r>
    </w:p>
    <w:p w:rsidR="00CB6841" w:rsidRPr="00F81988" w:rsidRDefault="00CB6841" w:rsidP="00937EC2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передает материалы контрольных мероприятий в правоохранительные органы.</w:t>
      </w:r>
    </w:p>
    <w:p w:rsidR="00CB6841" w:rsidRPr="00F81988" w:rsidRDefault="00CB6841" w:rsidP="00946097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Статья 18. Гарантии прав проверяемых органов и организаций</w:t>
      </w:r>
    </w:p>
    <w:p w:rsidR="00CB6841" w:rsidRPr="00530813" w:rsidRDefault="00CB6841" w:rsidP="00530813">
      <w:pPr>
        <w:pStyle w:val="ConsPlusNormal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813">
        <w:rPr>
          <w:rFonts w:ascii="Times New Roman" w:hAnsi="Times New Roman" w:cs="Times New Roman"/>
          <w:sz w:val="28"/>
          <w:szCs w:val="28"/>
        </w:rPr>
        <w:t xml:space="preserve">Акты, составленные Контрольно-счетным </w:t>
      </w:r>
      <w:r w:rsidR="004E11C7" w:rsidRPr="00530813">
        <w:rPr>
          <w:rFonts w:ascii="Times New Roman" w:hAnsi="Times New Roman" w:cs="Times New Roman"/>
          <w:sz w:val="28"/>
          <w:szCs w:val="28"/>
        </w:rPr>
        <w:t>орган</w:t>
      </w:r>
      <w:r w:rsidRPr="00530813">
        <w:rPr>
          <w:rFonts w:ascii="Times New Roman" w:hAnsi="Times New Roman" w:cs="Times New Roman"/>
          <w:sz w:val="28"/>
          <w:szCs w:val="28"/>
        </w:rPr>
        <w:t>ом при проведении контрольных мероприятий, доводятся до сведения руководителей проверяемых органов и организаций. Пояснения и замечания руководителей проверяемых органов и организаций, представленные в срок, установленный законами Приморского края, прилагаются к актам и в дальнейшем являются их неотъемлемой частью.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Проверяемые органы и организации и их должностные лица вправе обратиться с жалобой на действия (бездействие)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в Думу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1109C3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.</w:t>
      </w:r>
    </w:p>
    <w:p w:rsidR="00CB6841" w:rsidRPr="00F81988" w:rsidRDefault="00CB6841" w:rsidP="008F3FBF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19. Взаимодействие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284B2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3FBF" w:rsidRDefault="008F3FBF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при осуществлении своей деятельности вправе взаимодействовать с контрольно-счетными органами других субъектов Российской Федерации и муниципальных образований, а также со Счетной 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 xml:space="preserve">палатой Российской Федерации, с территориальными управлениями Центрального банка Российской Федерации, налоговыми органами, органами прокуратуры, иными правоохранительными, надзорными и контрольными органами Российской Федерации, субъектов Российской Федерации и муниципальных образований.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вправе заключать с ними соглашения о сотрудничестве и взаимодействии.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вправе вступать в объединения (ассоциации) контрольно-счетных органов Российской Федерации, объединения (ассоциации) контрольно-счетных органов Приморского края.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вправе на основе заключенных соглашений о сотрудничестве и взаимодействии привлекать к участию в проведении контрольных и экспертно-аналитических мероприятий контрольные, правоохранительные и иные органы и их представителей, а также на договорной основе аудиторские, научно-исследовательские, экспертные и иные учреждения и организации, отдельных специалистов, экспертов, переводчиков.</w:t>
      </w:r>
    </w:p>
    <w:p w:rsidR="00CB6841" w:rsidRPr="00F81988" w:rsidRDefault="00CB6841" w:rsidP="00284B2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4. В целях координации своей деятельности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и иные государственные и муниципальные органы могут создавать как временные, так и постоянно действующие совместные координационные, консультационные, совещательные и другие рабочие органы.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5.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по письменному обращению контрольно-счетных органов других субъектов Российской Федерации и муниципальных образований может принимать участие в проводимых ими контрольных и экспертно-аналитических мероприятиях.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6. Контрольно-счетный орган вправе обратиться в Счетную палату Российской Федерации за заключением о соответствии его деятельности законодательству о внешнем государственном (муниципальном) финансовом контроле и рекомендациями по повышению ее эффективности.</w:t>
      </w:r>
    </w:p>
    <w:p w:rsidR="00362DED" w:rsidRDefault="00CB6841" w:rsidP="00946097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20. Обеспечение доступа к информации о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807719">
        <w:rPr>
          <w:rFonts w:ascii="Times New Roman" w:hAnsi="Times New Roman" w:cs="Times New Roman"/>
          <w:sz w:val="28"/>
          <w:szCs w:val="28"/>
        </w:rPr>
        <w:t>а</w:t>
      </w:r>
    </w:p>
    <w:p w:rsidR="001134E1" w:rsidRDefault="001134E1" w:rsidP="001134E1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1134E1">
      <w:pPr>
        <w:pStyle w:val="ConsPlusNormal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 целях обеспечения доступа к информации о своей деятельности размещает на официальном сайте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284B29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 информационно-телекоммуникационной сети 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>Интернет</w:t>
      </w:r>
      <w:r w:rsidR="00284B29">
        <w:rPr>
          <w:rFonts w:ascii="Times New Roman" w:hAnsi="Times New Roman" w:cs="Times New Roman"/>
          <w:sz w:val="28"/>
          <w:szCs w:val="28"/>
        </w:rPr>
        <w:t xml:space="preserve"> (далее – сеть Интернет)</w:t>
      </w:r>
      <w:r w:rsidRPr="00F81988">
        <w:rPr>
          <w:rFonts w:ascii="Times New Roman" w:hAnsi="Times New Roman" w:cs="Times New Roman"/>
          <w:sz w:val="28"/>
          <w:szCs w:val="28"/>
        </w:rPr>
        <w:t xml:space="preserve"> и опубликовыва</w:t>
      </w:r>
      <w:r w:rsidR="00284B29">
        <w:rPr>
          <w:rFonts w:ascii="Times New Roman" w:hAnsi="Times New Roman" w:cs="Times New Roman"/>
          <w:sz w:val="28"/>
          <w:szCs w:val="28"/>
        </w:rPr>
        <w:t>е</w:t>
      </w:r>
      <w:r w:rsidRPr="00F81988">
        <w:rPr>
          <w:rFonts w:ascii="Times New Roman" w:hAnsi="Times New Roman" w:cs="Times New Roman"/>
          <w:sz w:val="28"/>
          <w:szCs w:val="28"/>
        </w:rPr>
        <w:t>т</w:t>
      </w:r>
      <w:r w:rsidR="00284B29">
        <w:rPr>
          <w:rFonts w:ascii="Times New Roman" w:hAnsi="Times New Roman" w:cs="Times New Roman"/>
          <w:sz w:val="28"/>
          <w:szCs w:val="28"/>
        </w:rPr>
        <w:t xml:space="preserve"> в своем официальном издании или других</w:t>
      </w:r>
      <w:r w:rsidRPr="00F81988">
        <w:rPr>
          <w:rFonts w:ascii="Times New Roman" w:hAnsi="Times New Roman" w:cs="Times New Roman"/>
          <w:sz w:val="28"/>
          <w:szCs w:val="28"/>
        </w:rPr>
        <w:t xml:space="preserve"> средствах массовой информации информацию о проведенных контрольных и экспертно-аналитических мероприятиях, о выявленных при их проведении нарушениях, о внесенных представлениях и предписаниях, а также о принятых по ним решениях и мерах.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ежегодно </w:t>
      </w:r>
      <w:r w:rsidR="00152946">
        <w:rPr>
          <w:rFonts w:ascii="Times New Roman" w:hAnsi="Times New Roman" w:cs="Times New Roman"/>
          <w:sz w:val="28"/>
          <w:szCs w:val="28"/>
        </w:rPr>
        <w:t>подготавливает</w:t>
      </w:r>
      <w:r w:rsidRPr="00F81988">
        <w:rPr>
          <w:rFonts w:ascii="Times New Roman" w:hAnsi="Times New Roman" w:cs="Times New Roman"/>
          <w:sz w:val="28"/>
          <w:szCs w:val="28"/>
        </w:rPr>
        <w:t xml:space="preserve"> отчет о своей деятельности</w:t>
      </w:r>
      <w:r w:rsidR="00152946">
        <w:rPr>
          <w:rFonts w:ascii="Times New Roman" w:hAnsi="Times New Roman" w:cs="Times New Roman"/>
          <w:sz w:val="28"/>
          <w:szCs w:val="28"/>
        </w:rPr>
        <w:t xml:space="preserve">, который направляет на рассмотрение в </w:t>
      </w:r>
      <w:r w:rsidRPr="00F81988">
        <w:rPr>
          <w:rFonts w:ascii="Times New Roman" w:hAnsi="Times New Roman" w:cs="Times New Roman"/>
          <w:sz w:val="28"/>
          <w:szCs w:val="28"/>
        </w:rPr>
        <w:t>Дум</w:t>
      </w:r>
      <w:r w:rsidR="00152946">
        <w:rPr>
          <w:rFonts w:ascii="Times New Roman" w:hAnsi="Times New Roman" w:cs="Times New Roman"/>
          <w:sz w:val="28"/>
          <w:szCs w:val="28"/>
        </w:rPr>
        <w:t>у</w:t>
      </w:r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152946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. Указанный отчет </w:t>
      </w:r>
      <w:r w:rsidR="00152946">
        <w:rPr>
          <w:rFonts w:ascii="Times New Roman" w:hAnsi="Times New Roman" w:cs="Times New Roman"/>
          <w:sz w:val="28"/>
          <w:szCs w:val="28"/>
        </w:rPr>
        <w:t>опубликовывается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</w:t>
      </w:r>
      <w:r w:rsidR="00152946">
        <w:rPr>
          <w:rFonts w:ascii="Times New Roman" w:hAnsi="Times New Roman" w:cs="Times New Roman"/>
          <w:sz w:val="28"/>
          <w:szCs w:val="28"/>
        </w:rPr>
        <w:t xml:space="preserve"> средствах массовой информации или в</w:t>
      </w:r>
      <w:r w:rsidRPr="00F81988">
        <w:rPr>
          <w:rFonts w:ascii="Times New Roman" w:hAnsi="Times New Roman" w:cs="Times New Roman"/>
          <w:sz w:val="28"/>
          <w:szCs w:val="28"/>
        </w:rPr>
        <w:t xml:space="preserve"> сети Интернет только после его рассмотрения Думой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152946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3. </w:t>
      </w:r>
      <w:r w:rsidR="00955AFF">
        <w:rPr>
          <w:rFonts w:ascii="Times New Roman" w:hAnsi="Times New Roman" w:cs="Times New Roman"/>
          <w:sz w:val="28"/>
          <w:szCs w:val="28"/>
        </w:rPr>
        <w:t>Опубликование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 средствах массовой информации и</w:t>
      </w:r>
      <w:r w:rsidR="00955AFF">
        <w:rPr>
          <w:rFonts w:ascii="Times New Roman" w:hAnsi="Times New Roman" w:cs="Times New Roman"/>
          <w:sz w:val="28"/>
          <w:szCs w:val="28"/>
        </w:rPr>
        <w:t>ли</w:t>
      </w:r>
      <w:r w:rsidRPr="00F81988">
        <w:rPr>
          <w:rFonts w:ascii="Times New Roman" w:hAnsi="Times New Roman" w:cs="Times New Roman"/>
          <w:sz w:val="28"/>
          <w:szCs w:val="28"/>
        </w:rPr>
        <w:t xml:space="preserve"> размещени</w:t>
      </w:r>
      <w:r w:rsidR="00955AFF">
        <w:rPr>
          <w:rFonts w:ascii="Times New Roman" w:hAnsi="Times New Roman" w:cs="Times New Roman"/>
          <w:sz w:val="28"/>
          <w:szCs w:val="28"/>
        </w:rPr>
        <w:t>е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 сети Интернет информации о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осуществляется в соответствии с </w:t>
      </w:r>
      <w:r w:rsidR="00955AFF">
        <w:rPr>
          <w:rFonts w:ascii="Times New Roman" w:hAnsi="Times New Roman" w:cs="Times New Roman"/>
          <w:sz w:val="28"/>
          <w:szCs w:val="28"/>
        </w:rPr>
        <w:t xml:space="preserve">законодательством Российской Федерации, законодательством Приморского края, нормативными правовыми актами Думы Ольгинского муниципального округа и </w:t>
      </w:r>
      <w:r w:rsidRPr="00F81988">
        <w:rPr>
          <w:rFonts w:ascii="Times New Roman" w:hAnsi="Times New Roman" w:cs="Times New Roman"/>
          <w:sz w:val="28"/>
          <w:szCs w:val="28"/>
        </w:rPr>
        <w:t xml:space="preserve">Регламентом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а.</w:t>
      </w:r>
    </w:p>
    <w:p w:rsidR="00CB6841" w:rsidRDefault="00CB6841" w:rsidP="00946097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21. Финансовое обеспечение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4011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2FAC" w:rsidRDefault="00C72FAC" w:rsidP="00946097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530813" w:rsidRDefault="00CB6841" w:rsidP="00530813">
      <w:pPr>
        <w:pStyle w:val="ConsPlusNormal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813">
        <w:rPr>
          <w:rFonts w:ascii="Times New Roman" w:hAnsi="Times New Roman" w:cs="Times New Roman"/>
          <w:sz w:val="28"/>
          <w:szCs w:val="28"/>
        </w:rPr>
        <w:t xml:space="preserve">Финансовое обеспечение деятельности Контрольно-счетного </w:t>
      </w:r>
      <w:r w:rsidR="004E11C7" w:rsidRPr="00530813">
        <w:rPr>
          <w:rFonts w:ascii="Times New Roman" w:hAnsi="Times New Roman" w:cs="Times New Roman"/>
          <w:sz w:val="28"/>
          <w:szCs w:val="28"/>
        </w:rPr>
        <w:t>орган</w:t>
      </w:r>
      <w:r w:rsidRPr="00530813">
        <w:rPr>
          <w:rFonts w:ascii="Times New Roman" w:hAnsi="Times New Roman" w:cs="Times New Roman"/>
          <w:sz w:val="28"/>
          <w:szCs w:val="28"/>
        </w:rPr>
        <w:t>а</w:t>
      </w:r>
      <w:r w:rsidR="00530813" w:rsidRPr="00530813">
        <w:rPr>
          <w:rFonts w:ascii="Times New Roman" w:hAnsi="Times New Roman" w:cs="Times New Roman"/>
          <w:sz w:val="28"/>
          <w:szCs w:val="28"/>
        </w:rPr>
        <w:t xml:space="preserve"> </w:t>
      </w:r>
      <w:r w:rsidRPr="00530813">
        <w:rPr>
          <w:rFonts w:ascii="Times New Roman" w:hAnsi="Times New Roman" w:cs="Times New Roman"/>
          <w:sz w:val="28"/>
          <w:szCs w:val="28"/>
        </w:rPr>
        <w:t xml:space="preserve">осуществляется за счет средств бюджета </w:t>
      </w:r>
      <w:r w:rsidR="00D20ABD" w:rsidRPr="00530813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01102" w:rsidRPr="00530813">
        <w:rPr>
          <w:rFonts w:ascii="Times New Roman" w:hAnsi="Times New Roman" w:cs="Times New Roman"/>
          <w:sz w:val="28"/>
          <w:szCs w:val="28"/>
        </w:rPr>
        <w:t>округа</w:t>
      </w:r>
      <w:r w:rsidRPr="00530813">
        <w:rPr>
          <w:rFonts w:ascii="Times New Roman" w:hAnsi="Times New Roman" w:cs="Times New Roman"/>
          <w:sz w:val="28"/>
          <w:szCs w:val="28"/>
        </w:rPr>
        <w:t xml:space="preserve">. Финансовое обеспечение деятельности Контрольно-счетного </w:t>
      </w:r>
      <w:r w:rsidR="004E11C7" w:rsidRPr="00530813">
        <w:rPr>
          <w:rFonts w:ascii="Times New Roman" w:hAnsi="Times New Roman" w:cs="Times New Roman"/>
          <w:sz w:val="28"/>
          <w:szCs w:val="28"/>
        </w:rPr>
        <w:t>орган</w:t>
      </w:r>
      <w:r w:rsidRPr="00530813">
        <w:rPr>
          <w:rFonts w:ascii="Times New Roman" w:hAnsi="Times New Roman" w:cs="Times New Roman"/>
          <w:sz w:val="28"/>
          <w:szCs w:val="28"/>
        </w:rPr>
        <w:t>а предусматривается в объеме, позволяющем обеспечить осуществление возложенных на него полномочий.</w:t>
      </w:r>
    </w:p>
    <w:p w:rsidR="00D9672A" w:rsidRPr="00433A0E" w:rsidRDefault="00D9672A" w:rsidP="00433A0E">
      <w:pPr>
        <w:pStyle w:val="ConsPlusNormal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A0E">
        <w:rPr>
          <w:rFonts w:ascii="Times New Roman" w:hAnsi="Times New Roman" w:cs="Times New Roman"/>
          <w:sz w:val="28"/>
          <w:szCs w:val="28"/>
        </w:rPr>
        <w:t>Предложенный Контрольно-счетным</w:t>
      </w:r>
      <w:r w:rsidR="00433A0E" w:rsidRPr="00433A0E">
        <w:rPr>
          <w:rFonts w:ascii="Times New Roman" w:hAnsi="Times New Roman" w:cs="Times New Roman"/>
          <w:sz w:val="28"/>
          <w:szCs w:val="28"/>
        </w:rPr>
        <w:t xml:space="preserve"> органом проект бюджетной сметы на следующий финансовый год в случае возникновения разногласий с финансовым органом администрации Ольгинского муниципального округа на основании статьи 184.2 Бюджетного кодекса Российской Федерации представляется на рассмотрение Думы Ольгинского муниципального округа одновременно с проектом решения о бюджете Ольгинского муниципального округа на очередной финансовый год и плановый период.</w:t>
      </w:r>
    </w:p>
    <w:p w:rsidR="00CB6841" w:rsidRPr="00F81988" w:rsidRDefault="00433A0E" w:rsidP="00D9672A">
      <w:pPr>
        <w:pStyle w:val="ConsPlusNormal"/>
        <w:tabs>
          <w:tab w:val="left" w:pos="156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.Средства на содержание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а предусматриваются в бюджете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D9672A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отдельной </w:t>
      </w:r>
      <w:r w:rsidR="00CB6841" w:rsidRPr="00F81988">
        <w:rPr>
          <w:rFonts w:ascii="Times New Roman" w:hAnsi="Times New Roman" w:cs="Times New Roman"/>
          <w:sz w:val="28"/>
          <w:szCs w:val="28"/>
        </w:rPr>
        <w:lastRenderedPageBreak/>
        <w:t>строкой в соответствии с классификацией расходов бюджета Российской Федерации.</w:t>
      </w:r>
    </w:p>
    <w:p w:rsidR="00CB6841" w:rsidRPr="00F81988" w:rsidRDefault="00433A0E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 Контроль за использованием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ом средств</w:t>
      </w:r>
      <w:r w:rsidR="00651256">
        <w:rPr>
          <w:rFonts w:ascii="Times New Roman" w:hAnsi="Times New Roman" w:cs="Times New Roman"/>
          <w:sz w:val="28"/>
          <w:szCs w:val="28"/>
        </w:rPr>
        <w:t xml:space="preserve"> местного бюджета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и муниципального имущества осуществляется на основании правовых актов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51256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>.</w:t>
      </w:r>
    </w:p>
    <w:p w:rsidR="00362DED" w:rsidRDefault="00CB6841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22. Материальное, социальное обеспечение и гарантии работников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FB49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31C5" w:rsidRPr="00F81988" w:rsidRDefault="00D231C5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362DE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Должностным лицам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гарантируются денежное содержание (вознаграждение), ежегодные оплачиваемые отпуска (основной и дополнительные), профессиональное развитие, в том числе получение дополнительного профессионального образования, а также другие меры материального и социального обеспечения, установленные для лиц, замещающих муниципальные должности и должности муниципальной службы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FB49F5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(в том числе по медицинскому и санаторно-курортному обеспечению, бытовому, транспортному и иным видам обслуживания). 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Председателю, аудиторам и инспекторам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а, гарантируется государственная защита, включая обязательное государственное страхование жизни и здоровья за счет бюджета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882B19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 соответствии с законодательством Российской Федерации о государственной защите судей, должностных лиц правоохранительных и контролирующих органов и иными нормативными правовыми актами Российской Федерации.</w:t>
      </w:r>
    </w:p>
    <w:p w:rsidR="00CB6841" w:rsidRPr="00F81988" w:rsidRDefault="00CB6841" w:rsidP="00882B1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3. Председатель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утверждает соответствующие положения о реализации установленных гарантий в</w:t>
      </w:r>
      <w:r w:rsidR="00882B19">
        <w:rPr>
          <w:rFonts w:ascii="Times New Roman" w:hAnsi="Times New Roman" w:cs="Times New Roman"/>
          <w:sz w:val="28"/>
          <w:szCs w:val="28"/>
        </w:rPr>
        <w:t xml:space="preserve"> </w:t>
      </w:r>
      <w:r w:rsidRPr="00F81988">
        <w:rPr>
          <w:rFonts w:ascii="Times New Roman" w:hAnsi="Times New Roman" w:cs="Times New Roman"/>
          <w:sz w:val="28"/>
          <w:szCs w:val="28"/>
        </w:rPr>
        <w:t xml:space="preserve">Контрольно-счетном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е.</w:t>
      </w:r>
    </w:p>
    <w:p w:rsidR="001134E1" w:rsidRPr="00F81988" w:rsidRDefault="00CB6841" w:rsidP="001134E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Статья 23. Заключительное положение</w:t>
      </w:r>
    </w:p>
    <w:p w:rsidR="00CB6841" w:rsidRPr="002F3D06" w:rsidRDefault="00CB6841" w:rsidP="002F3D06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Изменения в настоящее Положение вносятся правовым актом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A20CA8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и вступают в силу в установленном порядке.</w:t>
      </w:r>
    </w:p>
    <w:p w:rsidR="00CB6841" w:rsidRPr="00F81988" w:rsidRDefault="00CB6841" w:rsidP="00CB68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6841" w:rsidRPr="00CB6841" w:rsidRDefault="00CB6841" w:rsidP="00CB6841">
      <w:pPr>
        <w:spacing w:after="120" w:line="240" w:lineRule="auto"/>
        <w:ind w:left="283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722" w:rsidRPr="00D20ABD" w:rsidRDefault="00483722">
      <w:pPr>
        <w:rPr>
          <w:rFonts w:ascii="Times New Roman" w:hAnsi="Times New Roman" w:cs="Times New Roman"/>
          <w:sz w:val="28"/>
          <w:szCs w:val="28"/>
        </w:rPr>
      </w:pPr>
    </w:p>
    <w:sectPr w:rsidR="00483722" w:rsidRPr="00D20ABD" w:rsidSect="00BE6A00">
      <w:headerReference w:type="even" r:id="rId12"/>
      <w:headerReference w:type="default" r:id="rId13"/>
      <w:pgSz w:w="11906" w:h="16838"/>
      <w:pgMar w:top="-284" w:right="851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6424" w:rsidRDefault="00A36424">
      <w:pPr>
        <w:spacing w:after="0" w:line="240" w:lineRule="auto"/>
      </w:pPr>
      <w:r>
        <w:separator/>
      </w:r>
    </w:p>
  </w:endnote>
  <w:endnote w:type="continuationSeparator" w:id="0">
    <w:p w:rsidR="00A36424" w:rsidRDefault="00A364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6424" w:rsidRDefault="00A36424">
      <w:pPr>
        <w:spacing w:after="0" w:line="240" w:lineRule="auto"/>
      </w:pPr>
      <w:r>
        <w:separator/>
      </w:r>
    </w:p>
  </w:footnote>
  <w:footnote w:type="continuationSeparator" w:id="0">
    <w:p w:rsidR="00A36424" w:rsidRDefault="00A364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2276" w:rsidRDefault="00B3322A">
    <w:pPr>
      <w:pStyle w:val="a6"/>
      <w:framePr w:w="11919" w:h="154" w:wrap="none" w:vAnchor="text" w:hAnchor="page" w:x="160" w:y="1708"/>
      <w:shd w:val="clear" w:color="auto" w:fill="auto"/>
      <w:ind w:left="6794"/>
    </w:pPr>
    <w:r>
      <w:fldChar w:fldCharType="begin"/>
    </w:r>
    <w:r>
      <w:instrText xml:space="preserve"> PAGE \* MERGEFORMAT </w:instrText>
    </w:r>
    <w:r>
      <w:fldChar w:fldCharType="separate"/>
    </w:r>
    <w:r>
      <w:rPr>
        <w:rStyle w:val="95pt"/>
        <w:rFonts w:eastAsiaTheme="minorHAnsi"/>
      </w:rPr>
      <w:t>17</w:t>
    </w:r>
    <w:r>
      <w:rPr>
        <w:rStyle w:val="95pt"/>
        <w:rFonts w:eastAsiaTheme="minorHAnsi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2276" w:rsidRPr="00B44EA8" w:rsidRDefault="00A36424" w:rsidP="00FE485E">
    <w:pPr>
      <w:pStyle w:val="a3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A4331"/>
    <w:multiLevelType w:val="hybridMultilevel"/>
    <w:tmpl w:val="52C257CA"/>
    <w:lvl w:ilvl="0" w:tplc="131EC4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B01970"/>
    <w:multiLevelType w:val="hybridMultilevel"/>
    <w:tmpl w:val="5A44432C"/>
    <w:lvl w:ilvl="0" w:tplc="2FFAF4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E7F02BF"/>
    <w:multiLevelType w:val="hybridMultilevel"/>
    <w:tmpl w:val="77E631C6"/>
    <w:lvl w:ilvl="0" w:tplc="37D2B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55875AF0"/>
    <w:multiLevelType w:val="hybridMultilevel"/>
    <w:tmpl w:val="A552D9DE"/>
    <w:lvl w:ilvl="0" w:tplc="36FCF0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57366DA1"/>
    <w:multiLevelType w:val="hybridMultilevel"/>
    <w:tmpl w:val="4CF248D8"/>
    <w:lvl w:ilvl="0" w:tplc="A10A82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576514ED"/>
    <w:multiLevelType w:val="hybridMultilevel"/>
    <w:tmpl w:val="D6A8A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6F583D"/>
    <w:multiLevelType w:val="hybridMultilevel"/>
    <w:tmpl w:val="213437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EB72CC0"/>
    <w:multiLevelType w:val="hybridMultilevel"/>
    <w:tmpl w:val="22C665FC"/>
    <w:lvl w:ilvl="0" w:tplc="1D9680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7"/>
  </w:num>
  <w:num w:numId="6">
    <w:abstractNumId w:val="3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841"/>
    <w:rsid w:val="00004296"/>
    <w:rsid w:val="00005237"/>
    <w:rsid w:val="000230E2"/>
    <w:rsid w:val="00090EAB"/>
    <w:rsid w:val="000F44AC"/>
    <w:rsid w:val="000F551E"/>
    <w:rsid w:val="00102DB8"/>
    <w:rsid w:val="0010372F"/>
    <w:rsid w:val="001109C3"/>
    <w:rsid w:val="001134E1"/>
    <w:rsid w:val="00116E3E"/>
    <w:rsid w:val="00152946"/>
    <w:rsid w:val="001B1A37"/>
    <w:rsid w:val="001B3BE5"/>
    <w:rsid w:val="001D30BE"/>
    <w:rsid w:val="00214F20"/>
    <w:rsid w:val="00216C07"/>
    <w:rsid w:val="00221BE5"/>
    <w:rsid w:val="00223894"/>
    <w:rsid w:val="00240B5A"/>
    <w:rsid w:val="002721C2"/>
    <w:rsid w:val="00280C5F"/>
    <w:rsid w:val="00282915"/>
    <w:rsid w:val="00284B29"/>
    <w:rsid w:val="002B194C"/>
    <w:rsid w:val="002E3F2F"/>
    <w:rsid w:val="002E5CB9"/>
    <w:rsid w:val="002F3D06"/>
    <w:rsid w:val="00316352"/>
    <w:rsid w:val="00351135"/>
    <w:rsid w:val="00362A32"/>
    <w:rsid w:val="00362DED"/>
    <w:rsid w:val="003955E0"/>
    <w:rsid w:val="003B621E"/>
    <w:rsid w:val="003E2323"/>
    <w:rsid w:val="003E3CBE"/>
    <w:rsid w:val="003E4BD3"/>
    <w:rsid w:val="003F78B9"/>
    <w:rsid w:val="00401102"/>
    <w:rsid w:val="00407422"/>
    <w:rsid w:val="00422956"/>
    <w:rsid w:val="00433A0E"/>
    <w:rsid w:val="00437564"/>
    <w:rsid w:val="00455EF5"/>
    <w:rsid w:val="00463300"/>
    <w:rsid w:val="004708CA"/>
    <w:rsid w:val="00470C8F"/>
    <w:rsid w:val="004774B6"/>
    <w:rsid w:val="00483722"/>
    <w:rsid w:val="004838C8"/>
    <w:rsid w:val="004C0175"/>
    <w:rsid w:val="004D378E"/>
    <w:rsid w:val="004E11C7"/>
    <w:rsid w:val="004E2D15"/>
    <w:rsid w:val="00517290"/>
    <w:rsid w:val="00530813"/>
    <w:rsid w:val="00531039"/>
    <w:rsid w:val="00533CDB"/>
    <w:rsid w:val="00572BBE"/>
    <w:rsid w:val="005940DB"/>
    <w:rsid w:val="005D4796"/>
    <w:rsid w:val="005D518F"/>
    <w:rsid w:val="005E3AB0"/>
    <w:rsid w:val="00603F66"/>
    <w:rsid w:val="006117B0"/>
    <w:rsid w:val="006316D0"/>
    <w:rsid w:val="00632B08"/>
    <w:rsid w:val="00651256"/>
    <w:rsid w:val="00693930"/>
    <w:rsid w:val="006C32AC"/>
    <w:rsid w:val="006D7750"/>
    <w:rsid w:val="00710C2B"/>
    <w:rsid w:val="00730F11"/>
    <w:rsid w:val="00733D08"/>
    <w:rsid w:val="007A21EB"/>
    <w:rsid w:val="007C51DA"/>
    <w:rsid w:val="007C753C"/>
    <w:rsid w:val="007E1BF7"/>
    <w:rsid w:val="007E6092"/>
    <w:rsid w:val="00807719"/>
    <w:rsid w:val="00810054"/>
    <w:rsid w:val="0081415B"/>
    <w:rsid w:val="008268FF"/>
    <w:rsid w:val="00851CB0"/>
    <w:rsid w:val="008713F0"/>
    <w:rsid w:val="00874FC7"/>
    <w:rsid w:val="008810FC"/>
    <w:rsid w:val="00882B19"/>
    <w:rsid w:val="008A4DE9"/>
    <w:rsid w:val="008C7E2A"/>
    <w:rsid w:val="008D0EE2"/>
    <w:rsid w:val="008F3FBF"/>
    <w:rsid w:val="009112BC"/>
    <w:rsid w:val="009112D3"/>
    <w:rsid w:val="009337BF"/>
    <w:rsid w:val="00937EC2"/>
    <w:rsid w:val="00945719"/>
    <w:rsid w:val="00946097"/>
    <w:rsid w:val="00955385"/>
    <w:rsid w:val="00955AFF"/>
    <w:rsid w:val="00960EA5"/>
    <w:rsid w:val="009B7029"/>
    <w:rsid w:val="009F6AFE"/>
    <w:rsid w:val="00A00E77"/>
    <w:rsid w:val="00A20CA8"/>
    <w:rsid w:val="00A36424"/>
    <w:rsid w:val="00A402A2"/>
    <w:rsid w:val="00A6583A"/>
    <w:rsid w:val="00A80E1F"/>
    <w:rsid w:val="00A97388"/>
    <w:rsid w:val="00AB5AAA"/>
    <w:rsid w:val="00AF1BA4"/>
    <w:rsid w:val="00B3322A"/>
    <w:rsid w:val="00B33E06"/>
    <w:rsid w:val="00B4036D"/>
    <w:rsid w:val="00B52DF3"/>
    <w:rsid w:val="00B558F8"/>
    <w:rsid w:val="00B63CA0"/>
    <w:rsid w:val="00B7541D"/>
    <w:rsid w:val="00B7544C"/>
    <w:rsid w:val="00B75E9F"/>
    <w:rsid w:val="00BA6588"/>
    <w:rsid w:val="00BC540D"/>
    <w:rsid w:val="00BE6A00"/>
    <w:rsid w:val="00C00A4D"/>
    <w:rsid w:val="00C04845"/>
    <w:rsid w:val="00C409F1"/>
    <w:rsid w:val="00C72FAC"/>
    <w:rsid w:val="00C774DD"/>
    <w:rsid w:val="00C90981"/>
    <w:rsid w:val="00CA1BD3"/>
    <w:rsid w:val="00CB3DB7"/>
    <w:rsid w:val="00CB6841"/>
    <w:rsid w:val="00CC4E34"/>
    <w:rsid w:val="00CD11B6"/>
    <w:rsid w:val="00D2097F"/>
    <w:rsid w:val="00D20ABD"/>
    <w:rsid w:val="00D231C5"/>
    <w:rsid w:val="00D23D33"/>
    <w:rsid w:val="00D42088"/>
    <w:rsid w:val="00D53910"/>
    <w:rsid w:val="00D73138"/>
    <w:rsid w:val="00D7624E"/>
    <w:rsid w:val="00D84AD7"/>
    <w:rsid w:val="00D87621"/>
    <w:rsid w:val="00D9672A"/>
    <w:rsid w:val="00D97776"/>
    <w:rsid w:val="00DA438A"/>
    <w:rsid w:val="00DA7E7E"/>
    <w:rsid w:val="00DF01CE"/>
    <w:rsid w:val="00DF6321"/>
    <w:rsid w:val="00E31029"/>
    <w:rsid w:val="00E33EF3"/>
    <w:rsid w:val="00E60ECE"/>
    <w:rsid w:val="00E62973"/>
    <w:rsid w:val="00E67DB5"/>
    <w:rsid w:val="00E8034B"/>
    <w:rsid w:val="00EA710E"/>
    <w:rsid w:val="00EC11B6"/>
    <w:rsid w:val="00ED139C"/>
    <w:rsid w:val="00EF1CFA"/>
    <w:rsid w:val="00F27D59"/>
    <w:rsid w:val="00F32F9B"/>
    <w:rsid w:val="00F566C5"/>
    <w:rsid w:val="00F60DBF"/>
    <w:rsid w:val="00F65D41"/>
    <w:rsid w:val="00F81988"/>
    <w:rsid w:val="00F84396"/>
    <w:rsid w:val="00FA15E8"/>
    <w:rsid w:val="00FB49F5"/>
    <w:rsid w:val="00FD6ABF"/>
    <w:rsid w:val="00FF31BF"/>
    <w:rsid w:val="00FF4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C984EE9-9383-4CCD-A12D-5E92444FF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B684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B684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CB684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Колонтитул_"/>
    <w:link w:val="a6"/>
    <w:rsid w:val="00CB6841"/>
    <w:rPr>
      <w:shd w:val="clear" w:color="auto" w:fill="FFFFFF"/>
    </w:rPr>
  </w:style>
  <w:style w:type="paragraph" w:customStyle="1" w:styleId="a6">
    <w:name w:val="Колонтитул"/>
    <w:basedOn w:val="a"/>
    <w:link w:val="a5"/>
    <w:rsid w:val="00CB6841"/>
    <w:pPr>
      <w:shd w:val="clear" w:color="auto" w:fill="FFFFFF"/>
      <w:spacing w:after="0" w:line="240" w:lineRule="auto"/>
    </w:pPr>
    <w:rPr>
      <w:shd w:val="clear" w:color="auto" w:fill="FFFFFF"/>
    </w:rPr>
  </w:style>
  <w:style w:type="character" w:customStyle="1" w:styleId="95pt">
    <w:name w:val="Колонтитул + 9;5 pt"/>
    <w:rsid w:val="00CB68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0">
    <w:name w:val="Заголовок 2 Знак"/>
    <w:basedOn w:val="a0"/>
    <w:link w:val="2"/>
    <w:uiPriority w:val="9"/>
    <w:rsid w:val="00CB684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onsPlusNormal">
    <w:name w:val="ConsPlusNormal"/>
    <w:rsid w:val="00CB684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CB684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7">
    <w:name w:val="List Paragraph"/>
    <w:basedOn w:val="a"/>
    <w:uiPriority w:val="34"/>
    <w:qFormat/>
    <w:rsid w:val="00D20ABD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B558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558F8"/>
    <w:rPr>
      <w:rFonts w:ascii="Segoe UI" w:hAnsi="Segoe UI" w:cs="Segoe UI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DF63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F63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5B6497B1C2B83DCBDC20B090B7F45E61181CFA60F65912721A989C7D48EBA39BEDBFCF24E9CDB918AFB3E7ID7FI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5B6497B1C2B83DCBDC20AE9DA19801641A1FA368FF0D4B27159A942F1FEBFFDEBBB6C671A689EA0BAFB2FBDEF54CEE3133IA73I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5B6497B1C2B83DCBDC20B090B7F45E61181CFA60F65912721A989C7D48EBA39BEDBFCF24E9CDB918AFB3E7ID7F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5D0652-D12A-4E6E-BFB7-E505936998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24</Pages>
  <Words>6628</Words>
  <Characters>37786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Афонина</dc:creator>
  <cp:keywords/>
  <dc:description/>
  <cp:lastModifiedBy>Поколода</cp:lastModifiedBy>
  <cp:revision>13</cp:revision>
  <cp:lastPrinted>2022-12-27T04:50:00Z</cp:lastPrinted>
  <dcterms:created xsi:type="dcterms:W3CDTF">2022-12-07T06:51:00Z</dcterms:created>
  <dcterms:modified xsi:type="dcterms:W3CDTF">2023-05-04T04:47:00Z</dcterms:modified>
</cp:coreProperties>
</file>