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014" w:rsidRPr="00711981" w:rsidRDefault="00EB6014" w:rsidP="00EB601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6270" cy="755650"/>
            <wp:effectExtent l="1905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014" w:rsidRPr="00711981" w:rsidRDefault="00EB6014" w:rsidP="00EB601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11981">
        <w:rPr>
          <w:rFonts w:ascii="Times New Roman" w:hAnsi="Times New Roman"/>
          <w:b/>
          <w:sz w:val="28"/>
          <w:szCs w:val="28"/>
        </w:rPr>
        <w:t>АДМИНИСТРАЦИЯ</w:t>
      </w:r>
    </w:p>
    <w:p w:rsidR="00EB6014" w:rsidRPr="00711981" w:rsidRDefault="00EB6014" w:rsidP="00EB60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11981">
        <w:rPr>
          <w:rFonts w:ascii="Times New Roman" w:hAnsi="Times New Roman"/>
          <w:b/>
          <w:sz w:val="28"/>
          <w:szCs w:val="28"/>
        </w:rPr>
        <w:t>ОЛЬГИНСКОГО МУНИЦИПАЛЬНОГО РАЙОНА</w:t>
      </w:r>
    </w:p>
    <w:p w:rsidR="00EB6014" w:rsidRPr="00711981" w:rsidRDefault="00EB6014" w:rsidP="00EB60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B6014" w:rsidRPr="00711981" w:rsidRDefault="00EB6014" w:rsidP="00EB60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11981">
        <w:rPr>
          <w:rFonts w:ascii="Times New Roman" w:hAnsi="Times New Roman"/>
          <w:b/>
          <w:sz w:val="28"/>
          <w:szCs w:val="28"/>
        </w:rPr>
        <w:t>ПОСТАНОВЛЕНИЕ</w:t>
      </w:r>
    </w:p>
    <w:p w:rsidR="00EB6014" w:rsidRPr="00711981" w:rsidRDefault="00EB6014" w:rsidP="00EB6014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EB6014" w:rsidRPr="0040651D" w:rsidRDefault="00EB6014" w:rsidP="00EB60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13E17">
        <w:rPr>
          <w:rFonts w:ascii="Times New Roman" w:hAnsi="Times New Roman"/>
          <w:b/>
          <w:sz w:val="28"/>
          <w:szCs w:val="28"/>
          <w:u w:val="single"/>
        </w:rPr>
        <w:t>_</w:t>
      </w:r>
      <w:r w:rsidR="00935AE0">
        <w:rPr>
          <w:rFonts w:ascii="Times New Roman" w:hAnsi="Times New Roman"/>
          <w:b/>
          <w:sz w:val="28"/>
          <w:szCs w:val="28"/>
          <w:u w:val="single"/>
        </w:rPr>
        <w:t>13</w:t>
      </w:r>
      <w:r w:rsidR="009D2A4A">
        <w:rPr>
          <w:rFonts w:ascii="Times New Roman" w:hAnsi="Times New Roman"/>
          <w:b/>
          <w:sz w:val="28"/>
          <w:szCs w:val="28"/>
          <w:u w:val="single"/>
        </w:rPr>
        <w:t>.1</w:t>
      </w:r>
      <w:r w:rsidR="00935AE0">
        <w:rPr>
          <w:rFonts w:ascii="Times New Roman" w:hAnsi="Times New Roman"/>
          <w:b/>
          <w:sz w:val="28"/>
          <w:szCs w:val="28"/>
          <w:u w:val="single"/>
        </w:rPr>
        <w:t>2</w:t>
      </w:r>
      <w:r w:rsidR="009D2A4A">
        <w:rPr>
          <w:rFonts w:ascii="Times New Roman" w:hAnsi="Times New Roman"/>
          <w:b/>
          <w:sz w:val="28"/>
          <w:szCs w:val="28"/>
          <w:u w:val="single"/>
        </w:rPr>
        <w:t>.202</w:t>
      </w:r>
      <w:r w:rsidR="0040651D">
        <w:rPr>
          <w:rFonts w:ascii="Times New Roman" w:hAnsi="Times New Roman"/>
          <w:b/>
          <w:sz w:val="28"/>
          <w:szCs w:val="28"/>
          <w:u w:val="single"/>
        </w:rPr>
        <w:t>1</w:t>
      </w:r>
      <w:r w:rsidRPr="00F13E17">
        <w:rPr>
          <w:rFonts w:ascii="Times New Roman" w:hAnsi="Times New Roman"/>
          <w:b/>
          <w:sz w:val="28"/>
          <w:szCs w:val="28"/>
          <w:u w:val="single"/>
        </w:rPr>
        <w:t>__</w:t>
      </w:r>
      <w:r w:rsidRPr="00711981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пгт Ольга</w:t>
      </w: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 w:rsidRPr="00711981">
        <w:rPr>
          <w:rFonts w:ascii="Times New Roman" w:hAnsi="Times New Roman"/>
          <w:b/>
          <w:sz w:val="28"/>
          <w:szCs w:val="28"/>
        </w:rPr>
        <w:t xml:space="preserve">№ </w:t>
      </w:r>
      <w:r w:rsidR="0040651D">
        <w:rPr>
          <w:rFonts w:ascii="Times New Roman" w:hAnsi="Times New Roman"/>
          <w:b/>
          <w:sz w:val="28"/>
          <w:szCs w:val="28"/>
          <w:u w:val="single"/>
        </w:rPr>
        <w:t>__</w:t>
      </w:r>
      <w:r w:rsidR="00A567B2">
        <w:rPr>
          <w:rFonts w:ascii="Times New Roman" w:hAnsi="Times New Roman"/>
          <w:b/>
          <w:sz w:val="28"/>
          <w:szCs w:val="28"/>
          <w:u w:val="single"/>
        </w:rPr>
        <w:t>547</w:t>
      </w:r>
      <w:bookmarkStart w:id="0" w:name="_GoBack"/>
      <w:bookmarkEnd w:id="0"/>
      <w:r w:rsidR="0040651D">
        <w:rPr>
          <w:rFonts w:ascii="Times New Roman" w:hAnsi="Times New Roman"/>
          <w:b/>
          <w:sz w:val="28"/>
          <w:szCs w:val="28"/>
          <w:u w:val="single"/>
        </w:rPr>
        <w:t>___</w:t>
      </w:r>
    </w:p>
    <w:p w:rsidR="00EB6014" w:rsidRPr="00711981" w:rsidRDefault="00EB6014" w:rsidP="00EB6014">
      <w:pPr>
        <w:jc w:val="both"/>
        <w:rPr>
          <w:rFonts w:ascii="Times New Roman" w:hAnsi="Times New Roman"/>
          <w:sz w:val="28"/>
          <w:szCs w:val="28"/>
        </w:rPr>
      </w:pPr>
    </w:p>
    <w:p w:rsidR="00EB6014" w:rsidRPr="00AC067C" w:rsidRDefault="00EB6014" w:rsidP="00EB60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C067C">
        <w:rPr>
          <w:rFonts w:ascii="Times New Roman" w:hAnsi="Times New Roman"/>
          <w:b/>
          <w:sz w:val="28"/>
          <w:szCs w:val="28"/>
        </w:rPr>
        <w:t xml:space="preserve">Об утверждении </w:t>
      </w:r>
      <w:r w:rsidR="00B75B71">
        <w:rPr>
          <w:rFonts w:ascii="Times New Roman" w:hAnsi="Times New Roman"/>
          <w:b/>
          <w:sz w:val="28"/>
          <w:szCs w:val="28"/>
        </w:rPr>
        <w:t>ведомственного</w:t>
      </w:r>
      <w:r w:rsidRPr="00AC067C">
        <w:rPr>
          <w:rFonts w:ascii="Times New Roman" w:hAnsi="Times New Roman"/>
          <w:b/>
          <w:sz w:val="28"/>
          <w:szCs w:val="28"/>
        </w:rPr>
        <w:t xml:space="preserve"> стандарт</w:t>
      </w:r>
      <w:r w:rsidR="00B75B71">
        <w:rPr>
          <w:rFonts w:ascii="Times New Roman" w:hAnsi="Times New Roman"/>
          <w:b/>
          <w:sz w:val="28"/>
          <w:szCs w:val="28"/>
        </w:rPr>
        <w:t>а</w:t>
      </w:r>
      <w:r w:rsidRPr="00AC067C">
        <w:rPr>
          <w:rFonts w:ascii="Times New Roman" w:hAnsi="Times New Roman"/>
          <w:b/>
          <w:sz w:val="28"/>
          <w:szCs w:val="28"/>
        </w:rPr>
        <w:t xml:space="preserve"> внутреннего</w:t>
      </w:r>
    </w:p>
    <w:p w:rsidR="00EB6014" w:rsidRPr="00AC067C" w:rsidRDefault="00EB6014" w:rsidP="00EB60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C067C">
        <w:rPr>
          <w:rFonts w:ascii="Times New Roman" w:hAnsi="Times New Roman"/>
          <w:b/>
          <w:sz w:val="28"/>
          <w:szCs w:val="28"/>
        </w:rPr>
        <w:t>муниципального финансового контроля</w:t>
      </w:r>
    </w:p>
    <w:p w:rsidR="00EB6014" w:rsidRDefault="00EB6014" w:rsidP="00EB6014">
      <w:pPr>
        <w:spacing w:line="36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B75B71" w:rsidRDefault="00EB6014" w:rsidP="008F0B6C">
      <w:pPr>
        <w:pStyle w:val="formattext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77B3A">
        <w:rPr>
          <w:sz w:val="28"/>
          <w:szCs w:val="28"/>
        </w:rPr>
        <w:t xml:space="preserve">        В соответствии с пунктом 3 статьи 269.2 Бюджетного кодекса Российской Федерации, </w:t>
      </w:r>
      <w:r w:rsidR="00B75B71" w:rsidRPr="00B75B71">
        <w:rPr>
          <w:sz w:val="28"/>
          <w:szCs w:val="28"/>
        </w:rPr>
        <w:t>руководствуясь</w:t>
      </w:r>
      <w:r w:rsidR="00B75B71">
        <w:t xml:space="preserve"> </w:t>
      </w:r>
      <w:hyperlink r:id="rId5" w:anchor="64U0IK" w:history="1">
        <w:r w:rsidR="00B75B71" w:rsidRPr="00B75B71">
          <w:rPr>
            <w:rStyle w:val="a5"/>
            <w:color w:val="auto"/>
            <w:sz w:val="28"/>
            <w:szCs w:val="28"/>
            <w:u w:val="none"/>
          </w:rPr>
          <w:t>постановлени</w:t>
        </w:r>
        <w:r w:rsidR="008F0B6C">
          <w:rPr>
            <w:rStyle w:val="a5"/>
            <w:color w:val="auto"/>
            <w:sz w:val="28"/>
            <w:szCs w:val="28"/>
            <w:u w:val="none"/>
          </w:rPr>
          <w:t>ями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 Правительства Российской Федерации</w:t>
        </w:r>
        <w:r w:rsidR="008F0B6C" w:rsidRPr="008F0B6C">
          <w:rPr>
            <w:rStyle w:val="a5"/>
            <w:color w:val="auto"/>
            <w:sz w:val="28"/>
            <w:szCs w:val="28"/>
            <w:u w:val="none"/>
          </w:rPr>
          <w:t>: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 от 27.02.2020 </w:t>
        </w:r>
        <w:r w:rsidR="00B75B71">
          <w:rPr>
            <w:rStyle w:val="a5"/>
            <w:color w:val="auto"/>
            <w:sz w:val="28"/>
            <w:szCs w:val="28"/>
            <w:u w:val="none"/>
          </w:rPr>
          <w:t>№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208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Об утверждении федерального стандарта внутреннего государственного (муниципального) финансового контроля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Планирование проверок, ревизий и обследований</w:t>
        </w:r>
        <w:r w:rsidR="00B75B71">
          <w:rPr>
            <w:sz w:val="28"/>
            <w:szCs w:val="28"/>
          </w:rPr>
          <w:t>»</w:t>
        </w:r>
      </w:hyperlink>
      <w:r w:rsidR="00B75B71" w:rsidRPr="00B75B71">
        <w:rPr>
          <w:sz w:val="28"/>
          <w:szCs w:val="28"/>
        </w:rPr>
        <w:t xml:space="preserve">, </w:t>
      </w:r>
      <w:hyperlink r:id="rId6" w:anchor="64U0IK" w:history="1"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 от 23.07.2020 </w:t>
        </w:r>
        <w:r w:rsidR="00B75B71">
          <w:rPr>
            <w:rStyle w:val="a5"/>
            <w:color w:val="auto"/>
            <w:sz w:val="28"/>
            <w:szCs w:val="28"/>
            <w:u w:val="none"/>
          </w:rPr>
          <w:t>№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1095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Об утверждении федерального стандарта внутреннего государственного</w:t>
        </w:r>
        <w:r w:rsidR="008F0B6C">
          <w:rPr>
            <w:rStyle w:val="a5"/>
            <w:color w:val="auto"/>
            <w:sz w:val="28"/>
            <w:szCs w:val="28"/>
            <w:u w:val="none"/>
          </w:rPr>
          <w:t xml:space="preserve"> 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(муниципального)</w:t>
        </w:r>
        <w:r w:rsidR="008F0B6C">
          <w:rPr>
            <w:rStyle w:val="a5"/>
            <w:color w:val="auto"/>
            <w:sz w:val="28"/>
            <w:szCs w:val="28"/>
            <w:u w:val="none"/>
          </w:rPr>
          <w:t xml:space="preserve"> 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финансового контроля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Реализация результатов проверок, ревизий и обследований</w:t>
        </w:r>
        <w:r w:rsidR="00B75B71">
          <w:rPr>
            <w:sz w:val="28"/>
            <w:szCs w:val="28"/>
          </w:rPr>
          <w:t>»</w:t>
        </w:r>
      </w:hyperlink>
      <w:r w:rsidR="00B75B71" w:rsidRPr="00B75B71">
        <w:rPr>
          <w:sz w:val="28"/>
          <w:szCs w:val="28"/>
        </w:rPr>
        <w:t>,</w:t>
      </w:r>
      <w:hyperlink r:id="rId7" w:anchor="64U0IK" w:history="1"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 от 17.08.2020 </w:t>
        </w:r>
        <w:r w:rsidR="00B75B71">
          <w:rPr>
            <w:rStyle w:val="a5"/>
            <w:color w:val="auto"/>
            <w:sz w:val="28"/>
            <w:szCs w:val="28"/>
            <w:u w:val="none"/>
          </w:rPr>
          <w:t>№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1235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Об утверждении федерального стандарта внутреннего государственного (муниципального) финансового контроля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Проведение проверок, ревизий и обследований и оформление их результатов</w:t>
        </w:r>
        <w:r w:rsidR="00B75B71">
          <w:rPr>
            <w:sz w:val="28"/>
            <w:szCs w:val="28"/>
          </w:rPr>
          <w:t>»</w:t>
        </w:r>
      </w:hyperlink>
      <w:r w:rsidR="00B75B71" w:rsidRPr="00B75B71">
        <w:rPr>
          <w:sz w:val="28"/>
          <w:szCs w:val="28"/>
        </w:rPr>
        <w:t xml:space="preserve">, </w:t>
      </w:r>
      <w:hyperlink r:id="rId8" w:anchor="64U0IK" w:history="1"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 от 17.08.2020 </w:t>
        </w:r>
        <w:r w:rsidR="00B75B71">
          <w:rPr>
            <w:rStyle w:val="a5"/>
            <w:color w:val="auto"/>
            <w:sz w:val="28"/>
            <w:szCs w:val="28"/>
            <w:u w:val="none"/>
          </w:rPr>
          <w:t>№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1237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 xml:space="preserve">Об утверждении федерального стандарта внутреннего государственного (муниципального) финансового контроля </w:t>
        </w:r>
        <w:r w:rsidR="00B75B71">
          <w:rPr>
            <w:sz w:val="28"/>
            <w:szCs w:val="28"/>
          </w:rPr>
          <w:t>«</w:t>
        </w:r>
        <w:r w:rsidR="00B75B71" w:rsidRPr="00B75B71">
          <w:rPr>
            <w:rStyle w:val="a5"/>
            <w:color w:val="auto"/>
            <w:sz w:val="28"/>
            <w:szCs w:val="28"/>
            <w:u w:val="none"/>
          </w:rPr>
          <w:t>Правила досудебного обжалования решений и действий (бездействия) органов внутреннего государственного (муниципального) финансового контроля и их должностных лиц</w:t>
        </w:r>
        <w:r w:rsidR="00B75B71">
          <w:rPr>
            <w:sz w:val="28"/>
            <w:szCs w:val="28"/>
          </w:rPr>
          <w:t>»</w:t>
        </w:r>
      </w:hyperlink>
      <w:r w:rsidR="00B75B71" w:rsidRPr="00C814FA">
        <w:rPr>
          <w:sz w:val="28"/>
          <w:szCs w:val="28"/>
        </w:rPr>
        <w:t>,</w:t>
      </w:r>
      <w:r w:rsidR="00B75B71">
        <w:rPr>
          <w:sz w:val="28"/>
          <w:szCs w:val="28"/>
        </w:rPr>
        <w:t xml:space="preserve"> </w:t>
      </w:r>
      <w:hyperlink r:id="rId9" w:anchor="64U0IK" w:history="1">
        <w:r w:rsidR="005249BF" w:rsidRPr="00B75B71">
          <w:rPr>
            <w:rStyle w:val="a5"/>
            <w:color w:val="auto"/>
            <w:sz w:val="28"/>
            <w:szCs w:val="28"/>
            <w:u w:val="none"/>
          </w:rPr>
          <w:t xml:space="preserve"> от </w:t>
        </w:r>
        <w:r w:rsidR="005249BF" w:rsidRPr="005249BF">
          <w:rPr>
            <w:rStyle w:val="a5"/>
            <w:color w:val="auto"/>
            <w:sz w:val="28"/>
            <w:szCs w:val="28"/>
            <w:u w:val="none"/>
          </w:rPr>
          <w:t>16.09.2020 № 1478</w:t>
        </w:r>
        <w:r w:rsidR="005249BF" w:rsidRPr="00B75B71">
          <w:rPr>
            <w:rStyle w:val="a5"/>
            <w:color w:val="auto"/>
            <w:sz w:val="28"/>
            <w:szCs w:val="28"/>
            <w:u w:val="none"/>
          </w:rPr>
          <w:t xml:space="preserve"> </w:t>
        </w:r>
        <w:r w:rsidR="005249BF">
          <w:rPr>
            <w:sz w:val="28"/>
            <w:szCs w:val="28"/>
          </w:rPr>
          <w:t>«</w:t>
        </w:r>
        <w:r w:rsidR="005249BF" w:rsidRPr="00B75B71">
          <w:rPr>
            <w:rStyle w:val="a5"/>
            <w:color w:val="auto"/>
            <w:sz w:val="28"/>
            <w:szCs w:val="28"/>
            <w:u w:val="none"/>
          </w:rPr>
          <w:t>Об утверждении федерального стандарта внутреннего государственного (муниципального) финансового контроля</w:t>
        </w:r>
        <w:r w:rsidR="005249BF">
          <w:rPr>
            <w:rStyle w:val="a5"/>
            <w:color w:val="auto"/>
            <w:sz w:val="28"/>
            <w:szCs w:val="28"/>
            <w:u w:val="none"/>
          </w:rPr>
          <w:t xml:space="preserve"> </w:t>
        </w:r>
        <w:r w:rsidR="005249BF" w:rsidRPr="003107DC">
          <w:rPr>
            <w:color w:val="000000" w:themeColor="text1"/>
            <w:sz w:val="28"/>
            <w:szCs w:val="28"/>
          </w:rPr>
          <w:t>«</w:t>
        </w:r>
        <w:r w:rsidR="005249BF" w:rsidRPr="00C814FA">
          <w:rPr>
            <w:sz w:val="28"/>
            <w:szCs w:val="28"/>
          </w:rPr>
          <w:t>Правила составления отчетности о результатах контрольной деятельности</w:t>
        </w:r>
        <w:proofErr w:type="gramStart"/>
        <w:r w:rsidR="005249BF" w:rsidRPr="003107DC">
          <w:rPr>
            <w:color w:val="000000" w:themeColor="text1"/>
            <w:sz w:val="28"/>
            <w:szCs w:val="28"/>
          </w:rPr>
          <w:t>»</w:t>
        </w:r>
        <w:r w:rsidR="005249BF" w:rsidRPr="00B75B71">
          <w:rPr>
            <w:rStyle w:val="a5"/>
            <w:color w:val="auto"/>
            <w:sz w:val="28"/>
            <w:szCs w:val="28"/>
            <w:u w:val="none"/>
          </w:rPr>
          <w:t xml:space="preserve"> </w:t>
        </w:r>
      </w:hyperlink>
      <w:r w:rsidR="005249BF">
        <w:t>,</w:t>
      </w:r>
      <w:proofErr w:type="gramEnd"/>
      <w:r w:rsidR="005249BF">
        <w:t xml:space="preserve"> </w:t>
      </w:r>
      <w:hyperlink r:id="rId10" w:history="1">
        <w:r w:rsidR="00B75B71" w:rsidRPr="00B75B71">
          <w:rPr>
            <w:rStyle w:val="a5"/>
            <w:color w:val="auto"/>
            <w:sz w:val="28"/>
            <w:szCs w:val="28"/>
            <w:u w:val="none"/>
          </w:rPr>
          <w:t>Уставом Ольгинского</w:t>
        </w:r>
      </w:hyperlink>
      <w:r w:rsidR="00B75B71" w:rsidRPr="00B75B71">
        <w:rPr>
          <w:sz w:val="28"/>
          <w:szCs w:val="28"/>
        </w:rPr>
        <w:t xml:space="preserve"> района</w:t>
      </w:r>
    </w:p>
    <w:p w:rsidR="005249BF" w:rsidRDefault="005249BF" w:rsidP="008F0B6C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75B71" w:rsidRPr="00C814FA" w:rsidRDefault="00B75B71" w:rsidP="008F0B6C">
      <w:pPr>
        <w:spacing w:line="360" w:lineRule="auto"/>
        <w:jc w:val="both"/>
        <w:rPr>
          <w:sz w:val="28"/>
          <w:szCs w:val="28"/>
        </w:rPr>
      </w:pPr>
      <w:r w:rsidRPr="00577B3A">
        <w:rPr>
          <w:rFonts w:ascii="Times New Roman" w:hAnsi="Times New Roman"/>
          <w:b/>
          <w:sz w:val="28"/>
          <w:szCs w:val="28"/>
        </w:rPr>
        <w:lastRenderedPageBreak/>
        <w:t>ПОСТАНОВЛЯЕТ</w:t>
      </w:r>
      <w:r w:rsidRPr="00577B3A">
        <w:rPr>
          <w:rFonts w:ascii="Times New Roman" w:hAnsi="Times New Roman"/>
          <w:sz w:val="28"/>
          <w:szCs w:val="28"/>
        </w:rPr>
        <w:t>:</w:t>
      </w:r>
    </w:p>
    <w:p w:rsidR="00B75B71" w:rsidRPr="00C814FA" w:rsidRDefault="00B75B71" w:rsidP="00B75B71">
      <w:pPr>
        <w:pStyle w:val="format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814FA">
        <w:rPr>
          <w:sz w:val="28"/>
          <w:szCs w:val="28"/>
        </w:rPr>
        <w:t>1. Утвердить ведомственный стандарт внутреннего муниципального финансового контроля (далее - Стандарт) согласно приложению.</w:t>
      </w:r>
    </w:p>
    <w:p w:rsidR="00EB6014" w:rsidRDefault="00B75B71" w:rsidP="00B75B71">
      <w:pPr>
        <w:pStyle w:val="format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814FA">
        <w:rPr>
          <w:sz w:val="28"/>
          <w:szCs w:val="28"/>
        </w:rPr>
        <w:t>2.</w:t>
      </w:r>
      <w:r w:rsidR="00EB6014">
        <w:rPr>
          <w:sz w:val="28"/>
          <w:szCs w:val="28"/>
        </w:rPr>
        <w:t xml:space="preserve"> </w:t>
      </w:r>
      <w:r w:rsidR="00EB6014" w:rsidRPr="00577B3A">
        <w:rPr>
          <w:sz w:val="28"/>
          <w:szCs w:val="28"/>
        </w:rPr>
        <w:t xml:space="preserve">Организационному </w:t>
      </w:r>
      <w:r w:rsidR="00EB6014">
        <w:rPr>
          <w:sz w:val="28"/>
          <w:szCs w:val="28"/>
        </w:rPr>
        <w:t>отделу</w:t>
      </w:r>
      <w:r w:rsidR="008F0B6C" w:rsidRPr="008F0B6C">
        <w:rPr>
          <w:sz w:val="28"/>
          <w:szCs w:val="28"/>
        </w:rPr>
        <w:t xml:space="preserve"> </w:t>
      </w:r>
      <w:r w:rsidR="008F0B6C" w:rsidRPr="00577B3A">
        <w:rPr>
          <w:sz w:val="28"/>
          <w:szCs w:val="28"/>
        </w:rPr>
        <w:t>администрации</w:t>
      </w:r>
      <w:r w:rsidR="008F0B6C" w:rsidRPr="008F0B6C">
        <w:rPr>
          <w:sz w:val="28"/>
          <w:szCs w:val="28"/>
        </w:rPr>
        <w:t xml:space="preserve"> </w:t>
      </w:r>
      <w:r w:rsidR="008F0B6C" w:rsidRPr="00577B3A">
        <w:rPr>
          <w:sz w:val="28"/>
          <w:szCs w:val="28"/>
        </w:rPr>
        <w:t>Ольгинского муниципального района</w:t>
      </w:r>
      <w:r w:rsidR="00EB6014">
        <w:rPr>
          <w:sz w:val="28"/>
          <w:szCs w:val="28"/>
        </w:rPr>
        <w:t xml:space="preserve"> </w:t>
      </w:r>
      <w:r w:rsidR="00EB6014" w:rsidRPr="00577B3A">
        <w:rPr>
          <w:sz w:val="28"/>
          <w:szCs w:val="28"/>
        </w:rPr>
        <w:t>(</w:t>
      </w:r>
      <w:r w:rsidR="00EB6014">
        <w:rPr>
          <w:sz w:val="28"/>
          <w:szCs w:val="28"/>
        </w:rPr>
        <w:t>Пономарева</w:t>
      </w:r>
      <w:r w:rsidR="00EB6014" w:rsidRPr="00577B3A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EB6014">
        <w:rPr>
          <w:sz w:val="28"/>
          <w:szCs w:val="28"/>
        </w:rPr>
        <w:t>обеспечить официальное опубликование (обнародование) настоящего постановления.</w:t>
      </w:r>
    </w:p>
    <w:p w:rsidR="00EB6014" w:rsidRPr="00577B3A" w:rsidRDefault="00B75B71" w:rsidP="00EB601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EB6014" w:rsidRPr="00577B3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Начальнику отдела</w:t>
      </w:r>
      <w:r w:rsidR="00EB6014" w:rsidRPr="00577B3A">
        <w:rPr>
          <w:rFonts w:ascii="Times New Roman" w:hAnsi="Times New Roman"/>
          <w:sz w:val="28"/>
          <w:szCs w:val="28"/>
        </w:rPr>
        <w:t xml:space="preserve"> внутреннего муниципального финансового контроля</w:t>
      </w:r>
      <w:r w:rsidR="008F0B6C" w:rsidRPr="008F0B6C">
        <w:rPr>
          <w:rFonts w:ascii="Times New Roman" w:hAnsi="Times New Roman"/>
          <w:sz w:val="28"/>
          <w:szCs w:val="28"/>
        </w:rPr>
        <w:t xml:space="preserve"> </w:t>
      </w:r>
      <w:r w:rsidR="008F0B6C" w:rsidRPr="00577B3A">
        <w:rPr>
          <w:rFonts w:ascii="Times New Roman" w:hAnsi="Times New Roman"/>
          <w:sz w:val="28"/>
          <w:szCs w:val="28"/>
        </w:rPr>
        <w:t>администрации</w:t>
      </w:r>
      <w:r w:rsidR="008F0B6C" w:rsidRPr="008F0B6C">
        <w:rPr>
          <w:rFonts w:ascii="Times New Roman" w:hAnsi="Times New Roman"/>
          <w:sz w:val="28"/>
          <w:szCs w:val="28"/>
        </w:rPr>
        <w:t xml:space="preserve"> </w:t>
      </w:r>
      <w:r w:rsidR="008F0B6C" w:rsidRPr="00577B3A">
        <w:rPr>
          <w:rFonts w:ascii="Times New Roman" w:hAnsi="Times New Roman"/>
          <w:sz w:val="28"/>
          <w:szCs w:val="28"/>
        </w:rPr>
        <w:t>Ольгинского муниципального района</w:t>
      </w:r>
      <w:r w:rsidR="00EB6014" w:rsidRPr="00577B3A">
        <w:rPr>
          <w:rFonts w:ascii="Times New Roman" w:hAnsi="Times New Roman"/>
          <w:sz w:val="28"/>
          <w:szCs w:val="28"/>
        </w:rPr>
        <w:t xml:space="preserve"> (Тарасенко) руководствоваться в своей работе настоящим постановлением.</w:t>
      </w:r>
    </w:p>
    <w:p w:rsidR="00EB6014" w:rsidRPr="00577B3A" w:rsidRDefault="00B75B71" w:rsidP="00EB601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B6014" w:rsidRPr="00577B3A">
        <w:rPr>
          <w:rFonts w:ascii="Times New Roman" w:hAnsi="Times New Roman"/>
          <w:sz w:val="28"/>
          <w:szCs w:val="28"/>
        </w:rPr>
        <w:t>. Настоящее постановление вступает в силу со дня его подписания.</w:t>
      </w:r>
    </w:p>
    <w:p w:rsidR="00EB6014" w:rsidRPr="00577B3A" w:rsidRDefault="00B75B71" w:rsidP="00EB601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EB6014" w:rsidRPr="00577B3A">
        <w:rPr>
          <w:rFonts w:ascii="Times New Roman" w:hAnsi="Times New Roman"/>
          <w:sz w:val="28"/>
          <w:szCs w:val="28"/>
        </w:rPr>
        <w:t>. Контроль за исполнением настоящего постановления оставляю за собой.</w:t>
      </w:r>
    </w:p>
    <w:p w:rsidR="00EB6014" w:rsidRPr="00577B3A" w:rsidRDefault="00EB6014" w:rsidP="00EB601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EB6014" w:rsidRPr="00577B3A" w:rsidRDefault="00EB6014" w:rsidP="00EB601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EB6014" w:rsidRPr="00577B3A" w:rsidRDefault="00EB6014" w:rsidP="00EB601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77B3A">
        <w:rPr>
          <w:rFonts w:ascii="Times New Roman" w:hAnsi="Times New Roman"/>
          <w:sz w:val="28"/>
          <w:szCs w:val="28"/>
        </w:rPr>
        <w:t xml:space="preserve">Глава Ольгинского муниципального района -                                                       </w:t>
      </w:r>
    </w:p>
    <w:p w:rsidR="00EB6014" w:rsidRPr="00577B3A" w:rsidRDefault="00EB6014" w:rsidP="00EB6014">
      <w:pPr>
        <w:spacing w:after="0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577B3A">
        <w:rPr>
          <w:rFonts w:ascii="Times New Roman" w:hAnsi="Times New Roman"/>
          <w:sz w:val="28"/>
          <w:szCs w:val="28"/>
        </w:rPr>
        <w:t xml:space="preserve">глава администрации Ольгинского района              </w:t>
      </w:r>
      <w:r w:rsidR="00A567B2">
        <w:rPr>
          <w:rFonts w:ascii="Times New Roman" w:hAnsi="Times New Roman"/>
          <w:sz w:val="28"/>
          <w:szCs w:val="28"/>
        </w:rPr>
        <w:t xml:space="preserve">       </w:t>
      </w:r>
      <w:r w:rsidRPr="00577B3A">
        <w:rPr>
          <w:rFonts w:ascii="Times New Roman" w:hAnsi="Times New Roman"/>
          <w:sz w:val="28"/>
          <w:szCs w:val="28"/>
        </w:rPr>
        <w:t xml:space="preserve">                   Ю.И. Глушко   </w:t>
      </w:r>
    </w:p>
    <w:p w:rsidR="005D2FAD" w:rsidRDefault="005D2FAD"/>
    <w:sectPr w:rsidR="005D2FAD" w:rsidSect="008F0B6C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6014"/>
    <w:rsid w:val="000243E4"/>
    <w:rsid w:val="003B1AFD"/>
    <w:rsid w:val="0040651D"/>
    <w:rsid w:val="004613E0"/>
    <w:rsid w:val="005249BF"/>
    <w:rsid w:val="005D2FAD"/>
    <w:rsid w:val="007667FB"/>
    <w:rsid w:val="008F0B6C"/>
    <w:rsid w:val="00935AE0"/>
    <w:rsid w:val="009D2A4A"/>
    <w:rsid w:val="00A567B2"/>
    <w:rsid w:val="00B37834"/>
    <w:rsid w:val="00B75B71"/>
    <w:rsid w:val="00C317C4"/>
    <w:rsid w:val="00EB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A39154-07D8-49EE-832B-6E3DB644D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0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014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rsid w:val="00B75B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75B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57678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56557678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56538621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cs.cntd.ru/document/564322273" TargetMode="External"/><Relationship Id="rId10" Type="http://schemas.openxmlformats.org/officeDocument/2006/relationships/hyperlink" Target="https://docs.cntd.ru/document/43069595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docs.cntd.ru/document/5655767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User_x86</dc:creator>
  <cp:lastModifiedBy>Лаврова</cp:lastModifiedBy>
  <cp:revision>10</cp:revision>
  <cp:lastPrinted>2021-11-25T04:24:00Z</cp:lastPrinted>
  <dcterms:created xsi:type="dcterms:W3CDTF">2020-12-28T04:09:00Z</dcterms:created>
  <dcterms:modified xsi:type="dcterms:W3CDTF">2021-12-13T04:44:00Z</dcterms:modified>
</cp:coreProperties>
</file>