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3743" w:rsidRDefault="00F53743" w:rsidP="007C5208">
      <w:pPr>
        <w:jc w:val="center"/>
        <w:rPr>
          <w:b/>
          <w:sz w:val="26"/>
          <w:szCs w:val="26"/>
        </w:rPr>
      </w:pPr>
      <w:r w:rsidRPr="001510FB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" o:spid="_x0000_i1025" type="#_x0000_t75" alt="ГЕРБ МОСКВА" style="width:50.25pt;height:59.25pt;visibility:visible">
            <v:imagedata r:id="rId6" o:title=""/>
          </v:shape>
        </w:pict>
      </w:r>
    </w:p>
    <w:p w:rsidR="00F53743" w:rsidRPr="00DC6412" w:rsidRDefault="00F53743" w:rsidP="007C5208">
      <w:pPr>
        <w:jc w:val="center"/>
        <w:rPr>
          <w:b/>
          <w:sz w:val="26"/>
          <w:szCs w:val="26"/>
        </w:rPr>
      </w:pPr>
      <w:r w:rsidRPr="00DC6412">
        <w:rPr>
          <w:b/>
          <w:sz w:val="26"/>
          <w:szCs w:val="26"/>
        </w:rPr>
        <w:t>АДМИНИСТРАЦИЯ</w:t>
      </w:r>
    </w:p>
    <w:p w:rsidR="00F53743" w:rsidRPr="00DC6412" w:rsidRDefault="00F53743" w:rsidP="007C5208">
      <w:pPr>
        <w:jc w:val="center"/>
        <w:rPr>
          <w:b/>
          <w:sz w:val="26"/>
          <w:szCs w:val="26"/>
        </w:rPr>
      </w:pPr>
      <w:r w:rsidRPr="00DC6412">
        <w:rPr>
          <w:b/>
          <w:sz w:val="26"/>
          <w:szCs w:val="26"/>
        </w:rPr>
        <w:t>ОЛЬГИНСКОГО МУНИЦИПАЛЬНОГО РАЙОНА</w:t>
      </w:r>
    </w:p>
    <w:p w:rsidR="00F53743" w:rsidRPr="00DC6412" w:rsidRDefault="00F53743" w:rsidP="007C5208">
      <w:pPr>
        <w:jc w:val="center"/>
        <w:rPr>
          <w:b/>
          <w:sz w:val="26"/>
          <w:szCs w:val="26"/>
        </w:rPr>
      </w:pPr>
    </w:p>
    <w:p w:rsidR="00F53743" w:rsidRPr="00DC6412" w:rsidRDefault="00F53743" w:rsidP="007C5208">
      <w:pPr>
        <w:jc w:val="center"/>
        <w:rPr>
          <w:b/>
          <w:sz w:val="26"/>
          <w:szCs w:val="26"/>
        </w:rPr>
      </w:pPr>
      <w:r w:rsidRPr="00DC6412">
        <w:rPr>
          <w:b/>
          <w:sz w:val="26"/>
          <w:szCs w:val="26"/>
        </w:rPr>
        <w:t>РАСПОРЯЖЕНИЕ</w:t>
      </w:r>
    </w:p>
    <w:p w:rsidR="00F53743" w:rsidRPr="00DC6412" w:rsidRDefault="00F53743" w:rsidP="007C5208">
      <w:pPr>
        <w:jc w:val="center"/>
        <w:rPr>
          <w:b/>
          <w:sz w:val="26"/>
          <w:szCs w:val="26"/>
        </w:rPr>
      </w:pPr>
    </w:p>
    <w:p w:rsidR="00F53743" w:rsidRPr="00DC6412" w:rsidRDefault="00F53743" w:rsidP="007C5208">
      <w:pPr>
        <w:jc w:val="center"/>
        <w:rPr>
          <w:b/>
          <w:sz w:val="26"/>
          <w:szCs w:val="26"/>
        </w:rPr>
      </w:pPr>
    </w:p>
    <w:tbl>
      <w:tblPr>
        <w:tblW w:w="9847" w:type="dxa"/>
        <w:jc w:val="center"/>
        <w:tblLayout w:type="fixed"/>
        <w:tblLook w:val="01E0"/>
      </w:tblPr>
      <w:tblGrid>
        <w:gridCol w:w="2009"/>
        <w:gridCol w:w="6056"/>
        <w:gridCol w:w="608"/>
        <w:gridCol w:w="1174"/>
      </w:tblGrid>
      <w:tr w:rsidR="00F53743" w:rsidRPr="00DC6412" w:rsidTr="00FB4E4E">
        <w:trPr>
          <w:jc w:val="center"/>
        </w:trPr>
        <w:tc>
          <w:tcPr>
            <w:tcW w:w="2009" w:type="dxa"/>
            <w:tcBorders>
              <w:bottom w:val="single" w:sz="4" w:space="0" w:color="auto"/>
            </w:tcBorders>
          </w:tcPr>
          <w:p w:rsidR="00F53743" w:rsidRPr="00DC6412" w:rsidRDefault="00F53743" w:rsidP="00FB4E4E">
            <w:pPr>
              <w:ind w:left="-124" w:right="-108"/>
              <w:jc w:val="center"/>
              <w:rPr>
                <w:b/>
                <w:color w:val="000000"/>
                <w:sz w:val="26"/>
                <w:szCs w:val="26"/>
              </w:rPr>
            </w:pPr>
            <w:r>
              <w:rPr>
                <w:b/>
                <w:color w:val="000000"/>
                <w:sz w:val="26"/>
                <w:szCs w:val="26"/>
              </w:rPr>
              <w:t>29.12.2020</w:t>
            </w:r>
          </w:p>
        </w:tc>
        <w:tc>
          <w:tcPr>
            <w:tcW w:w="6056" w:type="dxa"/>
          </w:tcPr>
          <w:p w:rsidR="00F53743" w:rsidRPr="00DC6412" w:rsidRDefault="00F53743" w:rsidP="00FB4E4E">
            <w:pPr>
              <w:ind w:left="-295"/>
              <w:jc w:val="center"/>
              <w:rPr>
                <w:rFonts w:ascii="Arial" w:cs="Arial"/>
                <w:b/>
                <w:color w:val="000000"/>
                <w:sz w:val="26"/>
                <w:szCs w:val="26"/>
              </w:rPr>
            </w:pPr>
            <w:r w:rsidRPr="00DC6412">
              <w:rPr>
                <w:rFonts w:ascii="Arial" w:cs="Arial"/>
                <w:b/>
                <w:color w:val="000000"/>
                <w:sz w:val="26"/>
                <w:szCs w:val="26"/>
              </w:rPr>
              <w:t>пгт</w:t>
            </w:r>
            <w:r w:rsidRPr="00DC6412">
              <w:rPr>
                <w:rFonts w:ascii="Arial" w:cs="Arial"/>
                <w:b/>
                <w:color w:val="000000"/>
                <w:sz w:val="26"/>
                <w:szCs w:val="26"/>
              </w:rPr>
              <w:t xml:space="preserve"> </w:t>
            </w:r>
            <w:r w:rsidRPr="00DC6412">
              <w:rPr>
                <w:rFonts w:ascii="Arial" w:cs="Arial"/>
                <w:b/>
                <w:color w:val="000000"/>
                <w:sz w:val="26"/>
                <w:szCs w:val="26"/>
              </w:rPr>
              <w:t>Ольга</w:t>
            </w:r>
          </w:p>
        </w:tc>
        <w:tc>
          <w:tcPr>
            <w:tcW w:w="608" w:type="dxa"/>
          </w:tcPr>
          <w:p w:rsidR="00F53743" w:rsidRPr="00DC6412" w:rsidRDefault="00F53743" w:rsidP="00FB4E4E">
            <w:pPr>
              <w:ind w:left="-3" w:firstLine="3"/>
              <w:rPr>
                <w:b/>
                <w:color w:val="000000"/>
                <w:sz w:val="26"/>
                <w:szCs w:val="26"/>
              </w:rPr>
            </w:pPr>
            <w:r w:rsidRPr="00DC6412">
              <w:rPr>
                <w:b/>
                <w:color w:val="000000"/>
                <w:sz w:val="26"/>
                <w:szCs w:val="26"/>
              </w:rPr>
              <w:t>№</w:t>
            </w:r>
          </w:p>
        </w:tc>
        <w:tc>
          <w:tcPr>
            <w:tcW w:w="1174" w:type="dxa"/>
            <w:tcBorders>
              <w:bottom w:val="single" w:sz="4" w:space="0" w:color="auto"/>
            </w:tcBorders>
          </w:tcPr>
          <w:p w:rsidR="00F53743" w:rsidRPr="00DC6412" w:rsidRDefault="00F53743" w:rsidP="00FB4E4E">
            <w:pPr>
              <w:ind w:left="-108" w:right="-132"/>
              <w:jc w:val="center"/>
              <w:rPr>
                <w:b/>
                <w:color w:val="000000"/>
                <w:sz w:val="26"/>
                <w:szCs w:val="26"/>
              </w:rPr>
            </w:pPr>
            <w:r>
              <w:rPr>
                <w:b/>
                <w:color w:val="000000"/>
                <w:sz w:val="26"/>
                <w:szCs w:val="26"/>
              </w:rPr>
              <w:t xml:space="preserve">495-р </w:t>
            </w:r>
          </w:p>
        </w:tc>
      </w:tr>
    </w:tbl>
    <w:p w:rsidR="00F53743" w:rsidRDefault="00F53743" w:rsidP="007C5208">
      <w:pPr>
        <w:jc w:val="both"/>
        <w:rPr>
          <w:sz w:val="26"/>
          <w:szCs w:val="26"/>
        </w:rPr>
      </w:pPr>
    </w:p>
    <w:p w:rsidR="00F53743" w:rsidRPr="00DC6412" w:rsidRDefault="00F53743" w:rsidP="007C5208">
      <w:pPr>
        <w:jc w:val="both"/>
        <w:rPr>
          <w:sz w:val="26"/>
          <w:szCs w:val="26"/>
        </w:rPr>
      </w:pPr>
    </w:p>
    <w:p w:rsidR="00F53743" w:rsidRPr="007C5208" w:rsidRDefault="00F53743" w:rsidP="007C5208">
      <w:pPr>
        <w:jc w:val="center"/>
        <w:rPr>
          <w:b/>
          <w:sz w:val="28"/>
          <w:szCs w:val="28"/>
        </w:rPr>
      </w:pPr>
      <w:r w:rsidRPr="007C5208">
        <w:rPr>
          <w:b/>
          <w:sz w:val="28"/>
          <w:szCs w:val="28"/>
        </w:rPr>
        <w:t>О предоставлении отсрочки на взимание арендных платежей за</w:t>
      </w:r>
    </w:p>
    <w:p w:rsidR="00F53743" w:rsidRPr="007C5208" w:rsidRDefault="00F53743" w:rsidP="007C5208">
      <w:pPr>
        <w:jc w:val="center"/>
        <w:rPr>
          <w:b/>
          <w:sz w:val="28"/>
          <w:szCs w:val="28"/>
        </w:rPr>
      </w:pPr>
      <w:r w:rsidRPr="007C5208">
        <w:rPr>
          <w:b/>
          <w:sz w:val="28"/>
          <w:szCs w:val="28"/>
        </w:rPr>
        <w:t>пользование муниципальным имуществом Ольгинского</w:t>
      </w:r>
    </w:p>
    <w:p w:rsidR="00F53743" w:rsidRDefault="00F53743" w:rsidP="007C5208">
      <w:pPr>
        <w:autoSpaceDE w:val="0"/>
        <w:autoSpaceDN w:val="0"/>
        <w:adjustRightInd w:val="0"/>
        <w:jc w:val="center"/>
        <w:rPr>
          <w:b/>
          <w:bCs/>
          <w:sz w:val="28"/>
          <w:szCs w:val="28"/>
          <w:lang w:eastAsia="en-US"/>
        </w:rPr>
      </w:pPr>
      <w:r w:rsidRPr="007C5208">
        <w:rPr>
          <w:b/>
          <w:sz w:val="28"/>
          <w:szCs w:val="28"/>
        </w:rPr>
        <w:t>муниципального района</w:t>
      </w:r>
      <w:r w:rsidRPr="007C5208">
        <w:rPr>
          <w:b/>
          <w:bCs/>
          <w:sz w:val="28"/>
          <w:szCs w:val="28"/>
          <w:lang w:eastAsia="en-US"/>
        </w:rPr>
        <w:t xml:space="preserve"> для организаций, включенных </w:t>
      </w:r>
    </w:p>
    <w:p w:rsidR="00F53743" w:rsidRDefault="00F53743" w:rsidP="007C5208">
      <w:pPr>
        <w:autoSpaceDE w:val="0"/>
        <w:autoSpaceDN w:val="0"/>
        <w:adjustRightInd w:val="0"/>
        <w:jc w:val="center"/>
        <w:rPr>
          <w:b/>
          <w:bCs/>
          <w:sz w:val="28"/>
          <w:szCs w:val="28"/>
          <w:lang w:eastAsia="en-US"/>
        </w:rPr>
      </w:pPr>
      <w:r w:rsidRPr="007C5208">
        <w:rPr>
          <w:b/>
          <w:bCs/>
          <w:sz w:val="28"/>
          <w:szCs w:val="28"/>
          <w:lang w:eastAsia="en-US"/>
        </w:rPr>
        <w:t xml:space="preserve">в реестр социально ориентированных некоммерческих </w:t>
      </w:r>
    </w:p>
    <w:p w:rsidR="00F53743" w:rsidRPr="007C5208" w:rsidRDefault="00F53743" w:rsidP="007C5208">
      <w:pPr>
        <w:autoSpaceDE w:val="0"/>
        <w:autoSpaceDN w:val="0"/>
        <w:adjustRightInd w:val="0"/>
        <w:jc w:val="center"/>
        <w:rPr>
          <w:b/>
          <w:bCs/>
          <w:sz w:val="28"/>
          <w:szCs w:val="28"/>
          <w:lang w:eastAsia="en-US"/>
        </w:rPr>
      </w:pPr>
      <w:r w:rsidRPr="007C5208">
        <w:rPr>
          <w:b/>
          <w:bCs/>
          <w:sz w:val="28"/>
          <w:szCs w:val="28"/>
          <w:lang w:eastAsia="en-US"/>
        </w:rPr>
        <w:t>организаций</w:t>
      </w:r>
    </w:p>
    <w:p w:rsidR="00F53743" w:rsidRDefault="00F53743" w:rsidP="007C5208">
      <w:pPr>
        <w:jc w:val="center"/>
        <w:rPr>
          <w:b/>
          <w:sz w:val="28"/>
          <w:szCs w:val="28"/>
        </w:rPr>
      </w:pPr>
    </w:p>
    <w:p w:rsidR="00F53743" w:rsidRPr="00CD0325" w:rsidRDefault="00F53743" w:rsidP="007C5208">
      <w:pPr>
        <w:jc w:val="center"/>
        <w:rPr>
          <w:b/>
          <w:sz w:val="28"/>
          <w:szCs w:val="28"/>
        </w:rPr>
      </w:pPr>
    </w:p>
    <w:p w:rsidR="00F53743" w:rsidRPr="00816974" w:rsidRDefault="00F53743" w:rsidP="007C5208">
      <w:pPr>
        <w:pStyle w:val="Heading1"/>
        <w:shd w:val="clear" w:color="auto" w:fill="FFFFFF"/>
        <w:spacing w:before="0"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AA3C30">
        <w:rPr>
          <w:rFonts w:ascii="Times New Roman" w:hAnsi="Times New Roman"/>
          <w:b w:val="0"/>
          <w:sz w:val="28"/>
          <w:szCs w:val="28"/>
        </w:rPr>
        <w:t>В соответствии с Федеральным законом от 06.10.2003 № 131 - ФЗ «Об общих принципах организации местного самоуправления в Российской Федерации»,</w:t>
      </w:r>
      <w:r>
        <w:rPr>
          <w:rFonts w:ascii="Times New Roman" w:hAnsi="Times New Roman"/>
          <w:b w:val="0"/>
          <w:sz w:val="28"/>
          <w:szCs w:val="28"/>
        </w:rPr>
        <w:t xml:space="preserve"> </w:t>
      </w:r>
      <w:r w:rsidRPr="00AA3C30">
        <w:rPr>
          <w:rFonts w:ascii="Times New Roman" w:hAnsi="Times New Roman"/>
          <w:b w:val="0"/>
          <w:sz w:val="28"/>
          <w:szCs w:val="28"/>
        </w:rPr>
        <w:t>распоряжением Правительства Российской Федерации</w:t>
      </w:r>
      <w:r>
        <w:rPr>
          <w:rFonts w:ascii="Times New Roman" w:hAnsi="Times New Roman"/>
          <w:b w:val="0"/>
          <w:sz w:val="28"/>
          <w:szCs w:val="28"/>
        </w:rPr>
        <w:t xml:space="preserve"> от 19 марта </w:t>
      </w:r>
      <w:r w:rsidRPr="00AA3C30">
        <w:rPr>
          <w:rFonts w:ascii="Times New Roman" w:hAnsi="Times New Roman"/>
          <w:b w:val="0"/>
          <w:sz w:val="28"/>
          <w:szCs w:val="28"/>
        </w:rPr>
        <w:t xml:space="preserve">2020 </w:t>
      </w:r>
      <w:r>
        <w:rPr>
          <w:rFonts w:ascii="Times New Roman" w:hAnsi="Times New Roman"/>
          <w:b w:val="0"/>
          <w:sz w:val="28"/>
          <w:szCs w:val="28"/>
        </w:rPr>
        <w:t xml:space="preserve">года </w:t>
      </w:r>
      <w:r w:rsidRPr="00AA3C30">
        <w:rPr>
          <w:rFonts w:ascii="Times New Roman" w:hAnsi="Times New Roman"/>
          <w:b w:val="0"/>
          <w:sz w:val="28"/>
          <w:szCs w:val="28"/>
        </w:rPr>
        <w:t xml:space="preserve">№ 670-р «О мерах поддержки субъектов малого и среднего предпринимательства», на основании поручений </w:t>
      </w:r>
      <w:r>
        <w:rPr>
          <w:rFonts w:ascii="Times New Roman" w:hAnsi="Times New Roman"/>
          <w:b w:val="0"/>
          <w:sz w:val="28"/>
          <w:szCs w:val="28"/>
        </w:rPr>
        <w:t>Президента Российской Федерации</w:t>
      </w:r>
      <w:r w:rsidRPr="00AA3C30">
        <w:rPr>
          <w:rFonts w:ascii="Times New Roman" w:hAnsi="Times New Roman"/>
          <w:b w:val="0"/>
          <w:sz w:val="28"/>
          <w:szCs w:val="28"/>
        </w:rPr>
        <w:t xml:space="preserve">, </w:t>
      </w:r>
      <w:r w:rsidRPr="00816974">
        <w:rPr>
          <w:rFonts w:ascii="Times New Roman" w:hAnsi="Times New Roman"/>
          <w:b w:val="0"/>
          <w:sz w:val="28"/>
          <w:szCs w:val="28"/>
        </w:rPr>
        <w:t>Устава Ольгинского муниципального района</w:t>
      </w:r>
    </w:p>
    <w:p w:rsidR="00F53743" w:rsidRPr="00543EAA" w:rsidRDefault="00F53743" w:rsidP="007C5208">
      <w:pPr>
        <w:autoSpaceDE w:val="0"/>
        <w:autoSpaceDN w:val="0"/>
        <w:adjustRightInd w:val="0"/>
        <w:spacing w:line="360" w:lineRule="auto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ab/>
      </w:r>
      <w:r w:rsidRPr="00816974">
        <w:rPr>
          <w:sz w:val="28"/>
          <w:szCs w:val="28"/>
        </w:rPr>
        <w:t>1. Отделу жилищно - коммунального хозяйства, имущественных отношений и градостроительства администрации Оль</w:t>
      </w:r>
      <w:r>
        <w:rPr>
          <w:sz w:val="28"/>
          <w:szCs w:val="28"/>
        </w:rPr>
        <w:t xml:space="preserve">гинского муниципального района </w:t>
      </w:r>
      <w:r>
        <w:rPr>
          <w:sz w:val="28"/>
          <w:szCs w:val="28"/>
          <w:lang w:eastAsia="en-US"/>
        </w:rPr>
        <w:t xml:space="preserve">по договорам аренды муниципального имущества, составляющего казну Ольгинского муниципального района (в том числе земельных участков), которые заключены до принятия в 2020 году органом государственной власти субъекта Российской Федерации в </w:t>
      </w:r>
      <w:r w:rsidRPr="00543EAA">
        <w:rPr>
          <w:sz w:val="28"/>
          <w:szCs w:val="28"/>
          <w:lang w:eastAsia="en-US"/>
        </w:rPr>
        <w:t xml:space="preserve">соответствии со </w:t>
      </w:r>
      <w:hyperlink r:id="rId7" w:history="1">
        <w:r w:rsidRPr="00543EAA">
          <w:rPr>
            <w:sz w:val="28"/>
            <w:szCs w:val="28"/>
            <w:lang w:eastAsia="en-US"/>
          </w:rPr>
          <w:t>статьей 11</w:t>
        </w:r>
      </w:hyperlink>
      <w:r w:rsidRPr="00543EAA">
        <w:rPr>
          <w:sz w:val="28"/>
          <w:szCs w:val="28"/>
          <w:lang w:eastAsia="en-US"/>
        </w:rPr>
        <w:t xml:space="preserve"> Федерального закона «О защите населения и территорий от чрезвычайных ситуаций природного и техногенного характера» решения о введении режима повышенной готовности или чрезвычайной ситуации на территории субъекта Российской Федерации и арендаторами, по которым являются организации, включенные в реестр социально ориентированных некоммерческих организаций в соответствии с </w:t>
      </w:r>
      <w:hyperlink r:id="rId8" w:history="1">
        <w:r w:rsidRPr="00543EAA">
          <w:rPr>
            <w:sz w:val="28"/>
            <w:szCs w:val="28"/>
            <w:lang w:eastAsia="en-US"/>
          </w:rPr>
          <w:t>постановлением</w:t>
        </w:r>
      </w:hyperlink>
      <w:r w:rsidRPr="00543EAA">
        <w:rPr>
          <w:sz w:val="28"/>
          <w:szCs w:val="28"/>
          <w:lang w:eastAsia="en-US"/>
        </w:rPr>
        <w:t xml:space="preserve"> Правительства Российской Федерации от 23 июня 2020</w:t>
      </w:r>
      <w:r>
        <w:rPr>
          <w:sz w:val="28"/>
          <w:szCs w:val="28"/>
          <w:lang w:eastAsia="en-US"/>
        </w:rPr>
        <w:t xml:space="preserve"> года </w:t>
      </w:r>
      <w:r w:rsidRPr="00543EAA">
        <w:rPr>
          <w:sz w:val="28"/>
          <w:szCs w:val="28"/>
          <w:lang w:eastAsia="en-US"/>
        </w:rPr>
        <w:t xml:space="preserve">№ 906 «О реестре социально ориентированных некоммерческих организаций» и (или) в реестр некоммерческих организаций, в наибольшей степени пострадавших в условиях ухудшения ситуации в результате распространения новой коронавирусной инфекции, в соответствии с </w:t>
      </w:r>
      <w:hyperlink r:id="rId9" w:history="1">
        <w:r w:rsidRPr="00543EAA">
          <w:rPr>
            <w:sz w:val="28"/>
            <w:szCs w:val="28"/>
            <w:lang w:eastAsia="en-US"/>
          </w:rPr>
          <w:t>постановлением</w:t>
        </w:r>
      </w:hyperlink>
      <w:r w:rsidRPr="00543EAA">
        <w:rPr>
          <w:sz w:val="28"/>
          <w:szCs w:val="28"/>
          <w:lang w:eastAsia="en-US"/>
        </w:rPr>
        <w:t xml:space="preserve"> Правительства Российской Федерации от 11 июня 2020 </w:t>
      </w:r>
      <w:r>
        <w:rPr>
          <w:sz w:val="28"/>
          <w:szCs w:val="28"/>
          <w:lang w:eastAsia="en-US"/>
        </w:rPr>
        <w:t xml:space="preserve">года </w:t>
      </w:r>
      <w:r w:rsidRPr="00543EAA">
        <w:rPr>
          <w:sz w:val="28"/>
          <w:szCs w:val="28"/>
          <w:lang w:eastAsia="en-US"/>
        </w:rPr>
        <w:t>№ 847 «О реестре некоммерческих организаций, в наибольшей степени пострадавших в условиях ухудшения ситуации в результате распространения новой коронавирусной инфекции», обеспечить предоставление таким арендаторам отсрочки уплаты арендной платы, предусмотренной в 2020 году:</w:t>
      </w:r>
    </w:p>
    <w:p w:rsidR="00F53743" w:rsidRPr="00543EAA" w:rsidRDefault="00F53743" w:rsidP="00E9746D">
      <w:pPr>
        <w:autoSpaceDE w:val="0"/>
        <w:autoSpaceDN w:val="0"/>
        <w:adjustRightInd w:val="0"/>
        <w:spacing w:line="360" w:lineRule="auto"/>
        <w:ind w:firstLine="540"/>
        <w:jc w:val="both"/>
        <w:rPr>
          <w:sz w:val="28"/>
          <w:szCs w:val="28"/>
          <w:lang w:eastAsia="en-US"/>
        </w:rPr>
      </w:pPr>
      <w:r w:rsidRPr="00543EAA">
        <w:rPr>
          <w:sz w:val="28"/>
          <w:szCs w:val="28"/>
          <w:lang w:eastAsia="en-US"/>
        </w:rPr>
        <w:t>а) предоставление отсрочки уплаты арендной платы, предусмотренной в 2020 году, на следующих условиях:</w:t>
      </w:r>
    </w:p>
    <w:p w:rsidR="00F53743" w:rsidRPr="00543EAA" w:rsidRDefault="00F53743" w:rsidP="00E9746D">
      <w:pPr>
        <w:autoSpaceDE w:val="0"/>
        <w:autoSpaceDN w:val="0"/>
        <w:adjustRightInd w:val="0"/>
        <w:spacing w:line="360" w:lineRule="auto"/>
        <w:ind w:firstLine="540"/>
        <w:jc w:val="both"/>
        <w:rPr>
          <w:sz w:val="28"/>
          <w:szCs w:val="28"/>
          <w:lang w:eastAsia="en-US"/>
        </w:rPr>
      </w:pPr>
      <w:r w:rsidRPr="00543EAA">
        <w:rPr>
          <w:sz w:val="28"/>
          <w:szCs w:val="28"/>
          <w:lang w:eastAsia="en-US"/>
        </w:rPr>
        <w:t xml:space="preserve">задолженность по арендной плате подлежит уплате не ранее </w:t>
      </w:r>
      <w:r w:rsidRPr="00971CF2">
        <w:rPr>
          <w:sz w:val="28"/>
          <w:szCs w:val="28"/>
          <w:lang w:eastAsia="en-US"/>
        </w:rPr>
        <w:t>11 января</w:t>
      </w:r>
      <w:r w:rsidRPr="00543EAA">
        <w:rPr>
          <w:sz w:val="28"/>
          <w:szCs w:val="28"/>
          <w:lang w:eastAsia="en-US"/>
        </w:rPr>
        <w:t xml:space="preserve"> 2021 </w:t>
      </w:r>
      <w:r>
        <w:rPr>
          <w:sz w:val="28"/>
          <w:szCs w:val="28"/>
          <w:lang w:eastAsia="en-US"/>
        </w:rPr>
        <w:t xml:space="preserve">года </w:t>
      </w:r>
      <w:r w:rsidRPr="00543EAA">
        <w:rPr>
          <w:sz w:val="28"/>
          <w:szCs w:val="28"/>
          <w:lang w:eastAsia="en-US"/>
        </w:rPr>
        <w:t>в срок, предложенный арендаторами, но не позднее 01 января 2023</w:t>
      </w:r>
      <w:r>
        <w:rPr>
          <w:sz w:val="28"/>
          <w:szCs w:val="28"/>
          <w:lang w:eastAsia="en-US"/>
        </w:rPr>
        <w:t xml:space="preserve"> года</w:t>
      </w:r>
      <w:r w:rsidRPr="00543EAA">
        <w:rPr>
          <w:sz w:val="28"/>
          <w:szCs w:val="28"/>
          <w:lang w:eastAsia="en-US"/>
        </w:rPr>
        <w:t>, поэтапно, не чаще одного раза в месяц, равными платежами, размер которых не превышает размера половины ежемесячной арендной платы по договору аренды;</w:t>
      </w:r>
    </w:p>
    <w:p w:rsidR="00F53743" w:rsidRPr="00543EAA" w:rsidRDefault="00F53743" w:rsidP="00E9746D">
      <w:pPr>
        <w:autoSpaceDE w:val="0"/>
        <w:autoSpaceDN w:val="0"/>
        <w:adjustRightInd w:val="0"/>
        <w:spacing w:line="360" w:lineRule="auto"/>
        <w:ind w:firstLine="540"/>
        <w:jc w:val="both"/>
        <w:rPr>
          <w:sz w:val="28"/>
          <w:szCs w:val="28"/>
          <w:lang w:eastAsia="en-US"/>
        </w:rPr>
      </w:pPr>
      <w:r w:rsidRPr="00543EAA">
        <w:rPr>
          <w:sz w:val="28"/>
          <w:szCs w:val="28"/>
          <w:lang w:eastAsia="en-US"/>
        </w:rPr>
        <w:t>в связи с отсрочкой не применяются штрафы, проценты за пользование чужими денежными средствами или иные меры ответственности в связи с несоблюдением арендатором порядка и сроков внесения арендной платы (в том числе в случаях, если такие меры предусмотрены договором аренды);</w:t>
      </w:r>
    </w:p>
    <w:p w:rsidR="00F53743" w:rsidRPr="00543EAA" w:rsidRDefault="00F53743" w:rsidP="00E9746D">
      <w:pPr>
        <w:autoSpaceDE w:val="0"/>
        <w:autoSpaceDN w:val="0"/>
        <w:adjustRightInd w:val="0"/>
        <w:spacing w:line="360" w:lineRule="auto"/>
        <w:ind w:firstLine="540"/>
        <w:jc w:val="both"/>
        <w:rPr>
          <w:sz w:val="28"/>
          <w:szCs w:val="28"/>
          <w:lang w:eastAsia="en-US"/>
        </w:rPr>
      </w:pPr>
      <w:r w:rsidRPr="00543EAA">
        <w:rPr>
          <w:sz w:val="28"/>
          <w:szCs w:val="28"/>
          <w:lang w:eastAsia="en-US"/>
        </w:rPr>
        <w:t>не допускается установление дополнительных платежей, подлежащих уплате арендатором в связи с предоставлением отсрочки;</w:t>
      </w:r>
    </w:p>
    <w:p w:rsidR="00F53743" w:rsidRPr="00543EAA" w:rsidRDefault="00F53743" w:rsidP="00E9746D">
      <w:pPr>
        <w:autoSpaceDE w:val="0"/>
        <w:autoSpaceDN w:val="0"/>
        <w:adjustRightInd w:val="0"/>
        <w:spacing w:line="360" w:lineRule="auto"/>
        <w:ind w:firstLine="540"/>
        <w:jc w:val="both"/>
        <w:rPr>
          <w:sz w:val="28"/>
          <w:szCs w:val="28"/>
          <w:lang w:eastAsia="en-US"/>
        </w:rPr>
      </w:pPr>
      <w:r w:rsidRPr="00543EAA">
        <w:rPr>
          <w:sz w:val="28"/>
          <w:szCs w:val="28"/>
          <w:lang w:eastAsia="en-US"/>
        </w:rPr>
        <w:t>дополнительные соглашения к договорам аренды, предусматривающие отсрочку, подлежат заключению в течение 7 рабочих дней со дня поступления соответствующего обращения арендаторов;</w:t>
      </w:r>
    </w:p>
    <w:p w:rsidR="00F53743" w:rsidRDefault="00F53743" w:rsidP="00E9746D">
      <w:pPr>
        <w:autoSpaceDE w:val="0"/>
        <w:autoSpaceDN w:val="0"/>
        <w:adjustRightInd w:val="0"/>
        <w:spacing w:line="360" w:lineRule="auto"/>
        <w:ind w:firstLine="540"/>
        <w:jc w:val="both"/>
        <w:rPr>
          <w:sz w:val="28"/>
          <w:szCs w:val="28"/>
          <w:lang w:eastAsia="en-US"/>
        </w:rPr>
      </w:pPr>
      <w:bookmarkStart w:id="0" w:name="Par0"/>
      <w:bookmarkEnd w:id="0"/>
      <w:r w:rsidRPr="00543EAA">
        <w:rPr>
          <w:sz w:val="28"/>
          <w:szCs w:val="28"/>
          <w:lang w:eastAsia="en-US"/>
        </w:rPr>
        <w:t xml:space="preserve">б) освобождение арендаторов, осуществляющих деятельность вне зависимости от осуществления деятельности в одной или нескольких отраслях по </w:t>
      </w:r>
      <w:hyperlink r:id="rId10" w:history="1">
        <w:r w:rsidRPr="00543EAA">
          <w:rPr>
            <w:sz w:val="28"/>
            <w:szCs w:val="28"/>
            <w:lang w:eastAsia="en-US"/>
          </w:rPr>
          <w:t>перечню</w:t>
        </w:r>
      </w:hyperlink>
      <w:r w:rsidRPr="00543EAA">
        <w:rPr>
          <w:sz w:val="28"/>
          <w:szCs w:val="28"/>
          <w:lang w:eastAsia="en-US"/>
        </w:rPr>
        <w:t xml:space="preserve"> отраслей российской экономики, в наибольшей степени пострадавших в условиях ухудшения ситуации в результате распространения новой коронавирусной инфекции, утвержденному постановлением Правительства Российской Федерации от 03 апреля 2020</w:t>
      </w:r>
      <w:r>
        <w:rPr>
          <w:sz w:val="28"/>
          <w:szCs w:val="28"/>
          <w:lang w:eastAsia="en-US"/>
        </w:rPr>
        <w:t xml:space="preserve"> года</w:t>
      </w:r>
      <w:r w:rsidRPr="00543EAA">
        <w:rPr>
          <w:sz w:val="28"/>
          <w:szCs w:val="28"/>
          <w:lang w:eastAsia="en-US"/>
        </w:rPr>
        <w:t xml:space="preserve"> № 434 «Об утверждении перечня отраслей российской экономики, в наибольшей степени пострадавших в условиях ухудшения ситуации в результате распространения новой коронавирусной инфекции», от уплаты арендных платежей с </w:t>
      </w:r>
      <w:r w:rsidRPr="00971CF2">
        <w:rPr>
          <w:sz w:val="28"/>
          <w:szCs w:val="28"/>
          <w:lang w:eastAsia="en-US"/>
        </w:rPr>
        <w:t>1 апреля 2020</w:t>
      </w:r>
      <w:r>
        <w:rPr>
          <w:sz w:val="28"/>
          <w:szCs w:val="28"/>
          <w:lang w:eastAsia="en-US"/>
        </w:rPr>
        <w:t xml:space="preserve"> года</w:t>
      </w:r>
      <w:r w:rsidRPr="00971CF2">
        <w:rPr>
          <w:sz w:val="28"/>
          <w:szCs w:val="28"/>
          <w:lang w:eastAsia="en-US"/>
        </w:rPr>
        <w:t xml:space="preserve"> по 1 июля 2020</w:t>
      </w:r>
      <w:r>
        <w:rPr>
          <w:sz w:val="28"/>
          <w:szCs w:val="28"/>
          <w:lang w:eastAsia="en-US"/>
        </w:rPr>
        <w:t xml:space="preserve"> года</w:t>
      </w:r>
      <w:r w:rsidRPr="00543EAA">
        <w:rPr>
          <w:sz w:val="28"/>
          <w:szCs w:val="28"/>
          <w:lang w:eastAsia="en-US"/>
        </w:rPr>
        <w:t>. Дополнительные соглашения к договорам аренды, предусматривающие такое освобождение, подлежат заключению в течение 7 рабочих дней со дня поступления соответствующего обращения арендаторов. Арендатор определяется по основному или дополнительным видам экономической деятельности, информация о которых содержится в Едином государственном реестре юридических лиц по состоя</w:t>
      </w:r>
      <w:r>
        <w:rPr>
          <w:sz w:val="28"/>
          <w:szCs w:val="28"/>
          <w:lang w:eastAsia="en-US"/>
        </w:rPr>
        <w:t>нию на 01 апреля 2020 года.</w:t>
      </w:r>
    </w:p>
    <w:p w:rsidR="00F53743" w:rsidRDefault="00F53743" w:rsidP="00E9746D">
      <w:pPr>
        <w:autoSpaceDE w:val="0"/>
        <w:autoSpaceDN w:val="0"/>
        <w:adjustRightInd w:val="0"/>
        <w:spacing w:line="360" w:lineRule="auto"/>
        <w:ind w:firstLine="540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в) уведомление арендаторов в течение 7 рабочих дней со дня вступления в силу настоящего распоряжения о возможности заключения дополнительных соглашений в соответствии с </w:t>
      </w:r>
      <w:hyperlink r:id="rId11" w:history="1">
        <w:r w:rsidRPr="00E9746D">
          <w:rPr>
            <w:sz w:val="28"/>
            <w:szCs w:val="28"/>
            <w:lang w:eastAsia="en-US"/>
          </w:rPr>
          <w:t xml:space="preserve">подпунктами </w:t>
        </w:r>
        <w:r>
          <w:rPr>
            <w:sz w:val="28"/>
            <w:szCs w:val="28"/>
            <w:lang w:eastAsia="en-US"/>
          </w:rPr>
          <w:t>«</w:t>
        </w:r>
        <w:r w:rsidRPr="00E9746D">
          <w:rPr>
            <w:sz w:val="28"/>
            <w:szCs w:val="28"/>
            <w:lang w:eastAsia="en-US"/>
          </w:rPr>
          <w:t>а</w:t>
        </w:r>
        <w:r>
          <w:rPr>
            <w:sz w:val="28"/>
            <w:szCs w:val="28"/>
            <w:lang w:eastAsia="en-US"/>
          </w:rPr>
          <w:t>»</w:t>
        </w:r>
      </w:hyperlink>
      <w:r w:rsidRPr="00E9746D">
        <w:rPr>
          <w:sz w:val="28"/>
          <w:szCs w:val="28"/>
          <w:lang w:eastAsia="en-US"/>
        </w:rPr>
        <w:t xml:space="preserve"> и </w:t>
      </w:r>
      <w:hyperlink w:anchor="Par0" w:history="1">
        <w:r>
          <w:rPr>
            <w:sz w:val="28"/>
            <w:szCs w:val="28"/>
            <w:lang w:eastAsia="en-US"/>
          </w:rPr>
          <w:t>«</w:t>
        </w:r>
        <w:r w:rsidRPr="00E9746D">
          <w:rPr>
            <w:sz w:val="28"/>
            <w:szCs w:val="28"/>
            <w:lang w:eastAsia="en-US"/>
          </w:rPr>
          <w:t>б</w:t>
        </w:r>
        <w:r>
          <w:rPr>
            <w:sz w:val="28"/>
            <w:szCs w:val="28"/>
            <w:lang w:eastAsia="en-US"/>
          </w:rPr>
          <w:t>»</w:t>
        </w:r>
      </w:hyperlink>
      <w:r w:rsidRPr="00E9746D">
        <w:rPr>
          <w:sz w:val="28"/>
          <w:szCs w:val="28"/>
          <w:lang w:eastAsia="en-US"/>
        </w:rPr>
        <w:t xml:space="preserve"> настоящего</w:t>
      </w:r>
      <w:r>
        <w:rPr>
          <w:sz w:val="28"/>
          <w:szCs w:val="28"/>
          <w:lang w:eastAsia="en-US"/>
        </w:rPr>
        <w:t xml:space="preserve"> распоряжения.</w:t>
      </w:r>
    </w:p>
    <w:p w:rsidR="00F53743" w:rsidRPr="00543EAA" w:rsidRDefault="00F53743" w:rsidP="00543EAA">
      <w:pPr>
        <w:autoSpaceDE w:val="0"/>
        <w:autoSpaceDN w:val="0"/>
        <w:adjustRightInd w:val="0"/>
        <w:spacing w:line="360" w:lineRule="auto"/>
        <w:ind w:firstLine="540"/>
        <w:jc w:val="both"/>
        <w:rPr>
          <w:sz w:val="28"/>
          <w:szCs w:val="28"/>
          <w:lang w:eastAsia="en-US"/>
        </w:rPr>
      </w:pPr>
      <w:r w:rsidRPr="00543EAA">
        <w:rPr>
          <w:sz w:val="28"/>
          <w:szCs w:val="28"/>
          <w:lang w:eastAsia="en-US"/>
        </w:rPr>
        <w:t xml:space="preserve">Отсрочка в соответствии с </w:t>
      </w:r>
      <w:r>
        <w:rPr>
          <w:sz w:val="28"/>
          <w:szCs w:val="28"/>
          <w:lang w:eastAsia="en-US"/>
        </w:rPr>
        <w:t xml:space="preserve">настоящим распоряжением </w:t>
      </w:r>
      <w:r w:rsidRPr="00543EAA">
        <w:rPr>
          <w:sz w:val="28"/>
          <w:szCs w:val="28"/>
          <w:lang w:eastAsia="en-US"/>
        </w:rPr>
        <w:t>предоставляется на весь период действия режима повышенной готовности или чрезвычайной ситуации на территории субъекта Российской Федерации с учетом освобождения арендатора от уплаты арендной платы.</w:t>
      </w:r>
    </w:p>
    <w:p w:rsidR="00F53743" w:rsidRPr="005A1495" w:rsidRDefault="00F53743" w:rsidP="00543EAA">
      <w:pPr>
        <w:spacing w:line="360" w:lineRule="auto"/>
        <w:ind w:firstLine="709"/>
        <w:jc w:val="both"/>
        <w:rPr>
          <w:sz w:val="28"/>
          <w:szCs w:val="28"/>
        </w:rPr>
      </w:pPr>
      <w:r w:rsidRPr="005A1495">
        <w:rPr>
          <w:sz w:val="28"/>
          <w:szCs w:val="28"/>
        </w:rPr>
        <w:t xml:space="preserve">2. Организационному отделу администрации Ольгинского муниципального района обеспечить </w:t>
      </w:r>
      <w:r>
        <w:rPr>
          <w:sz w:val="28"/>
          <w:szCs w:val="28"/>
        </w:rPr>
        <w:t xml:space="preserve">официальное </w:t>
      </w:r>
      <w:r w:rsidRPr="005A1495">
        <w:rPr>
          <w:sz w:val="28"/>
          <w:szCs w:val="28"/>
        </w:rPr>
        <w:t xml:space="preserve">опубликование </w:t>
      </w:r>
      <w:r>
        <w:rPr>
          <w:sz w:val="28"/>
          <w:szCs w:val="28"/>
        </w:rPr>
        <w:t xml:space="preserve">(обнародование) </w:t>
      </w:r>
      <w:r w:rsidRPr="005A1495">
        <w:rPr>
          <w:sz w:val="28"/>
          <w:szCs w:val="28"/>
        </w:rPr>
        <w:t>настоящего распоряжени</w:t>
      </w:r>
      <w:r>
        <w:rPr>
          <w:sz w:val="28"/>
          <w:szCs w:val="28"/>
        </w:rPr>
        <w:t>я</w:t>
      </w:r>
      <w:r w:rsidRPr="005A1495">
        <w:rPr>
          <w:sz w:val="28"/>
          <w:szCs w:val="28"/>
        </w:rPr>
        <w:t>.</w:t>
      </w:r>
    </w:p>
    <w:p w:rsidR="00F53743" w:rsidRPr="005A1495" w:rsidRDefault="00F53743" w:rsidP="00543EAA">
      <w:pPr>
        <w:tabs>
          <w:tab w:val="left" w:pos="650"/>
        </w:tabs>
        <w:spacing w:line="360" w:lineRule="auto"/>
        <w:ind w:firstLine="709"/>
        <w:jc w:val="both"/>
        <w:rPr>
          <w:sz w:val="28"/>
          <w:szCs w:val="28"/>
        </w:rPr>
      </w:pPr>
      <w:r w:rsidRPr="005A1495">
        <w:rPr>
          <w:sz w:val="28"/>
          <w:szCs w:val="28"/>
        </w:rPr>
        <w:t xml:space="preserve">3. Настоящее распоряжение вступает в силу со дня его </w:t>
      </w:r>
      <w:r>
        <w:rPr>
          <w:sz w:val="28"/>
          <w:szCs w:val="28"/>
        </w:rPr>
        <w:t>опубликования</w:t>
      </w:r>
      <w:r w:rsidRPr="005A1495">
        <w:rPr>
          <w:sz w:val="28"/>
          <w:szCs w:val="28"/>
        </w:rPr>
        <w:t>.</w:t>
      </w:r>
    </w:p>
    <w:p w:rsidR="00F53743" w:rsidRPr="00754294" w:rsidRDefault="00F53743" w:rsidP="00543EAA">
      <w:pPr>
        <w:spacing w:line="360" w:lineRule="auto"/>
        <w:ind w:firstLine="709"/>
        <w:jc w:val="both"/>
        <w:rPr>
          <w:sz w:val="28"/>
          <w:szCs w:val="28"/>
        </w:rPr>
      </w:pPr>
      <w:r w:rsidRPr="005A1495">
        <w:rPr>
          <w:sz w:val="28"/>
          <w:szCs w:val="28"/>
        </w:rPr>
        <w:t>4. Контроль за исполнением настоящего распоряжения оставляю за собой.</w:t>
      </w:r>
    </w:p>
    <w:p w:rsidR="00F53743" w:rsidRPr="00754294" w:rsidRDefault="00F53743" w:rsidP="00543EAA">
      <w:pPr>
        <w:tabs>
          <w:tab w:val="left" w:pos="650"/>
          <w:tab w:val="left" w:pos="2066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F53743" w:rsidRDefault="00F53743" w:rsidP="00543EAA">
      <w:pPr>
        <w:jc w:val="both"/>
        <w:rPr>
          <w:sz w:val="28"/>
          <w:szCs w:val="28"/>
        </w:rPr>
      </w:pPr>
    </w:p>
    <w:p w:rsidR="00F53743" w:rsidRDefault="00F53743" w:rsidP="00543EAA">
      <w:pPr>
        <w:jc w:val="both"/>
        <w:rPr>
          <w:sz w:val="28"/>
          <w:szCs w:val="28"/>
        </w:rPr>
      </w:pPr>
    </w:p>
    <w:p w:rsidR="00F53743" w:rsidRPr="00754294" w:rsidRDefault="00F53743" w:rsidP="00543EAA">
      <w:pPr>
        <w:jc w:val="both"/>
        <w:rPr>
          <w:sz w:val="28"/>
          <w:szCs w:val="28"/>
        </w:rPr>
      </w:pPr>
      <w:r w:rsidRPr="00754294">
        <w:rPr>
          <w:sz w:val="28"/>
          <w:szCs w:val="28"/>
        </w:rPr>
        <w:t>Глава Ольгинского муниципального района –</w:t>
      </w:r>
    </w:p>
    <w:p w:rsidR="00F53743" w:rsidRDefault="00F53743" w:rsidP="00543EAA">
      <w:pPr>
        <w:tabs>
          <w:tab w:val="left" w:pos="10065"/>
        </w:tabs>
        <w:jc w:val="both"/>
        <w:rPr>
          <w:sz w:val="28"/>
          <w:szCs w:val="28"/>
        </w:rPr>
      </w:pPr>
      <w:r w:rsidRPr="00754294">
        <w:rPr>
          <w:sz w:val="28"/>
          <w:szCs w:val="28"/>
        </w:rPr>
        <w:t>глава администрации муниципального района                                   Ю.И. Глушко</w:t>
      </w:r>
    </w:p>
    <w:sectPr w:rsidR="00F53743" w:rsidSect="00B57427">
      <w:headerReference w:type="even" r:id="rId12"/>
      <w:pgSz w:w="11906" w:h="16838" w:code="9"/>
      <w:pgMar w:top="567" w:right="851" w:bottom="568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53743" w:rsidRDefault="00F53743" w:rsidP="00957973">
      <w:r>
        <w:separator/>
      </w:r>
    </w:p>
  </w:endnote>
  <w:endnote w:type="continuationSeparator" w:id="1">
    <w:p w:rsidR="00F53743" w:rsidRDefault="00F53743" w:rsidP="009579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53743" w:rsidRDefault="00F53743" w:rsidP="00957973">
      <w:r>
        <w:separator/>
      </w:r>
    </w:p>
  </w:footnote>
  <w:footnote w:type="continuationSeparator" w:id="1">
    <w:p w:rsidR="00F53743" w:rsidRDefault="00F53743" w:rsidP="0095797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3743" w:rsidRDefault="00F53743" w:rsidP="00836664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F53743" w:rsidRDefault="00F53743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C5208"/>
    <w:rsid w:val="00106D37"/>
    <w:rsid w:val="001510FB"/>
    <w:rsid w:val="003225A1"/>
    <w:rsid w:val="003C5B6A"/>
    <w:rsid w:val="00543EAA"/>
    <w:rsid w:val="005A1495"/>
    <w:rsid w:val="00607ED8"/>
    <w:rsid w:val="0066781D"/>
    <w:rsid w:val="00754294"/>
    <w:rsid w:val="007C5208"/>
    <w:rsid w:val="00816974"/>
    <w:rsid w:val="00836664"/>
    <w:rsid w:val="00853D8D"/>
    <w:rsid w:val="00944CC5"/>
    <w:rsid w:val="00957973"/>
    <w:rsid w:val="00971CF2"/>
    <w:rsid w:val="00A90111"/>
    <w:rsid w:val="00AA3C30"/>
    <w:rsid w:val="00AA4846"/>
    <w:rsid w:val="00B57427"/>
    <w:rsid w:val="00C1345A"/>
    <w:rsid w:val="00C85C3D"/>
    <w:rsid w:val="00CC00BC"/>
    <w:rsid w:val="00CD0325"/>
    <w:rsid w:val="00CD4600"/>
    <w:rsid w:val="00D7085C"/>
    <w:rsid w:val="00DC6412"/>
    <w:rsid w:val="00E9746D"/>
    <w:rsid w:val="00F00B58"/>
    <w:rsid w:val="00F53743"/>
    <w:rsid w:val="00FB4E4E"/>
    <w:rsid w:val="00FB73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5208"/>
    <w:rPr>
      <w:rFonts w:ascii="Times New Roman" w:eastAsia="Times New Roman" w:hAnsi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7C5208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7C5208"/>
    <w:rPr>
      <w:rFonts w:ascii="Cambria" w:hAnsi="Cambria" w:cs="Times New Roman"/>
      <w:b/>
      <w:bCs/>
      <w:kern w:val="32"/>
      <w:sz w:val="32"/>
      <w:szCs w:val="32"/>
      <w:lang w:eastAsia="ru-RU"/>
    </w:rPr>
  </w:style>
  <w:style w:type="paragraph" w:styleId="Header">
    <w:name w:val="header"/>
    <w:basedOn w:val="Normal"/>
    <w:link w:val="HeaderChar"/>
    <w:uiPriority w:val="99"/>
    <w:rsid w:val="007C5208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7C5208"/>
    <w:rPr>
      <w:rFonts w:ascii="Times New Roman" w:hAnsi="Times New Roman" w:cs="Times New Roman"/>
      <w:sz w:val="20"/>
      <w:szCs w:val="20"/>
      <w:lang w:eastAsia="ru-RU"/>
    </w:rPr>
  </w:style>
  <w:style w:type="character" w:styleId="PageNumber">
    <w:name w:val="page number"/>
    <w:basedOn w:val="DefaultParagraphFont"/>
    <w:uiPriority w:val="99"/>
    <w:rsid w:val="007C5208"/>
    <w:rPr>
      <w:rFonts w:cs="Times New Roman"/>
    </w:rPr>
  </w:style>
  <w:style w:type="paragraph" w:styleId="ListParagraph">
    <w:name w:val="List Paragraph"/>
    <w:basedOn w:val="Normal"/>
    <w:uiPriority w:val="99"/>
    <w:qFormat/>
    <w:rsid w:val="007C520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rsid w:val="00971CF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71CF2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05680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E103614CA8F805535CDAF9DD00A7A8B6010CD8F98A6A61554866C356F263FBDD85B6A8B24559C0A8E8FC5F2AB91B520EAD69B47C80FBFBA0F630F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=E103614CA8F805535CDAF9DD00A7A8B6010EDDF28F6B61554866C356F263FBDD85B6A8B24559C0AEEBFC5F2AB91B520EAD69B47C80FBFBA0F630F" TargetMode="External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yperlink" Target="consultantplus://offline/ref=7E085B64A7FB8FC3EE1DD8CFD74B2765F0713DCE9939D51D7148217730DD6B7A3845CF3A05C07650E6479E4615B20C3D579B27E50A9EB3A8A4J1G" TargetMode="External"/><Relationship Id="rId5" Type="http://schemas.openxmlformats.org/officeDocument/2006/relationships/endnotes" Target="endnotes.xml"/><Relationship Id="rId10" Type="http://schemas.openxmlformats.org/officeDocument/2006/relationships/hyperlink" Target="consultantplus://offline/ref=7E085B64A7FB8FC3EE1DD8CFD74B2765F0723FCF993ED51D7148217730DD6B7A3845CF3A05C07653E2479E4615B20C3D579B27E50A9EB3A8A4J1G" TargetMode="External"/><Relationship Id="rId4" Type="http://schemas.openxmlformats.org/officeDocument/2006/relationships/footnotes" Target="footnotes.xml"/><Relationship Id="rId9" Type="http://schemas.openxmlformats.org/officeDocument/2006/relationships/hyperlink" Target="consultantplus://offline/ref=E103614CA8F805535CDAF9DD00A7A8B6010CDBF0896161554866C356F263FBDD85B6A8B24559C0A8E8FC5F2AB91B520EAD69B47C80FBFBA0F630F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41</TotalTime>
  <Pages>3</Pages>
  <Words>879</Words>
  <Characters>5015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Чевтаева</dc:creator>
  <cp:keywords/>
  <dc:description/>
  <cp:lastModifiedBy>Пользователь</cp:lastModifiedBy>
  <cp:revision>11</cp:revision>
  <cp:lastPrinted>2020-12-29T02:50:00Z</cp:lastPrinted>
  <dcterms:created xsi:type="dcterms:W3CDTF">2020-12-28T05:50:00Z</dcterms:created>
  <dcterms:modified xsi:type="dcterms:W3CDTF">2020-12-29T06:51:00Z</dcterms:modified>
</cp:coreProperties>
</file>