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37E2" w:rsidRDefault="009737E2" w:rsidP="00C67329">
      <w:pPr>
        <w:jc w:val="both"/>
        <w:rPr>
          <w:sz w:val="26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2" o:spid="_x0000_s1026" type="#_x0000_t75" style="position:absolute;left:0;text-align:left;margin-left:290.7pt;margin-top:-37.2pt;width:47.1pt;height:63pt;z-index:251658240;visibility:visible;mso-wrap-distance-left:504.05pt;mso-wrap-distance-top:2.85pt;mso-wrap-distance-right:504.05pt;mso-wrap-distance-bottom:2.85pt;mso-position-horizontal-relative:page">
            <v:imagedata r:id="rId4" o:title="" gain="126031f" blacklevel="-7209f"/>
            <w10:wrap anchorx="page"/>
          </v:shape>
        </w:pict>
      </w:r>
    </w:p>
    <w:p w:rsidR="009737E2" w:rsidRPr="00C058AF" w:rsidRDefault="009737E2" w:rsidP="00C67329">
      <w:pPr>
        <w:spacing w:line="360" w:lineRule="auto"/>
        <w:rPr>
          <w:sz w:val="26"/>
          <w:szCs w:val="26"/>
        </w:rPr>
      </w:pPr>
      <w:r>
        <w:t xml:space="preserve">    </w:t>
      </w:r>
    </w:p>
    <w:p w:rsidR="009737E2" w:rsidRPr="000B13AD" w:rsidRDefault="009737E2" w:rsidP="00C67329">
      <w:pPr>
        <w:jc w:val="center"/>
        <w:rPr>
          <w:b/>
          <w:sz w:val="28"/>
          <w:szCs w:val="28"/>
        </w:rPr>
      </w:pPr>
      <w:r w:rsidRPr="000B13AD">
        <w:rPr>
          <w:b/>
          <w:sz w:val="28"/>
          <w:szCs w:val="28"/>
        </w:rPr>
        <w:t>АДМИНИСТРАЦИЯ</w:t>
      </w:r>
    </w:p>
    <w:p w:rsidR="009737E2" w:rsidRPr="000B13AD" w:rsidRDefault="009737E2" w:rsidP="00C67329">
      <w:pPr>
        <w:jc w:val="center"/>
        <w:rPr>
          <w:b/>
          <w:sz w:val="28"/>
          <w:szCs w:val="28"/>
        </w:rPr>
      </w:pPr>
      <w:r w:rsidRPr="000B13AD">
        <w:rPr>
          <w:b/>
          <w:sz w:val="28"/>
          <w:szCs w:val="28"/>
        </w:rPr>
        <w:t>ОЛЬГИНСКОГО МУНИЦИПАЛЬНОГО РАЙОНА</w:t>
      </w:r>
    </w:p>
    <w:p w:rsidR="009737E2" w:rsidRPr="000B13AD" w:rsidRDefault="009737E2" w:rsidP="00C67329">
      <w:pPr>
        <w:jc w:val="center"/>
        <w:rPr>
          <w:b/>
          <w:sz w:val="28"/>
          <w:szCs w:val="28"/>
        </w:rPr>
      </w:pPr>
    </w:p>
    <w:p w:rsidR="009737E2" w:rsidRPr="000B13AD" w:rsidRDefault="009737E2" w:rsidP="00C67329">
      <w:pPr>
        <w:jc w:val="center"/>
        <w:rPr>
          <w:b/>
          <w:sz w:val="28"/>
          <w:szCs w:val="28"/>
        </w:rPr>
      </w:pPr>
      <w:r w:rsidRPr="000B13AD">
        <w:rPr>
          <w:b/>
          <w:sz w:val="28"/>
          <w:szCs w:val="28"/>
        </w:rPr>
        <w:t>РАСПОРЯЖЕНИЕ</w:t>
      </w:r>
    </w:p>
    <w:p w:rsidR="009737E2" w:rsidRPr="000B13AD" w:rsidRDefault="009737E2" w:rsidP="00C67329">
      <w:pPr>
        <w:jc w:val="center"/>
        <w:rPr>
          <w:b/>
          <w:sz w:val="28"/>
          <w:szCs w:val="28"/>
        </w:rPr>
      </w:pPr>
    </w:p>
    <w:tbl>
      <w:tblPr>
        <w:tblW w:w="8793" w:type="dxa"/>
        <w:jc w:val="center"/>
        <w:tblLayout w:type="fixed"/>
        <w:tblLook w:val="01E0"/>
      </w:tblPr>
      <w:tblGrid>
        <w:gridCol w:w="2009"/>
        <w:gridCol w:w="5101"/>
        <w:gridCol w:w="509"/>
        <w:gridCol w:w="1174"/>
      </w:tblGrid>
      <w:tr w:rsidR="009737E2" w:rsidRPr="006A2382" w:rsidTr="00AB700B">
        <w:trPr>
          <w:jc w:val="center"/>
        </w:trPr>
        <w:tc>
          <w:tcPr>
            <w:tcW w:w="2009" w:type="dxa"/>
            <w:tcBorders>
              <w:bottom w:val="single" w:sz="4" w:space="0" w:color="auto"/>
            </w:tcBorders>
          </w:tcPr>
          <w:p w:rsidR="009737E2" w:rsidRPr="006A2382" w:rsidRDefault="009737E2" w:rsidP="00AB700B">
            <w:pPr>
              <w:ind w:left="-124" w:right="-108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05.11.209 г. </w:t>
            </w:r>
          </w:p>
        </w:tc>
        <w:tc>
          <w:tcPr>
            <w:tcW w:w="5101" w:type="dxa"/>
          </w:tcPr>
          <w:p w:rsidR="009737E2" w:rsidRPr="006A2382" w:rsidRDefault="009737E2" w:rsidP="00AB700B">
            <w:pPr>
              <w:ind w:left="-295"/>
              <w:jc w:val="center"/>
              <w:rPr>
                <w:rFonts w:ascii="Arial" w:cs="Arial"/>
                <w:b/>
                <w:color w:val="000000"/>
                <w:sz w:val="28"/>
                <w:szCs w:val="28"/>
              </w:rPr>
            </w:pPr>
            <w:r>
              <w:rPr>
                <w:rFonts w:ascii="Arial" w:cs="Arial"/>
                <w:b/>
                <w:color w:val="000000"/>
                <w:sz w:val="28"/>
                <w:szCs w:val="28"/>
              </w:rPr>
              <w:t>п</w:t>
            </w:r>
            <w:r w:rsidRPr="006A2382">
              <w:rPr>
                <w:rFonts w:ascii="Arial" w:cs="Arial"/>
                <w:b/>
                <w:color w:val="000000"/>
                <w:sz w:val="28"/>
                <w:szCs w:val="28"/>
              </w:rPr>
              <w:t>гт</w:t>
            </w:r>
            <w:r>
              <w:rPr>
                <w:rFonts w:ascii="Arial" w:cs="Arial"/>
                <w:b/>
                <w:color w:val="000000"/>
                <w:sz w:val="28"/>
                <w:szCs w:val="28"/>
              </w:rPr>
              <w:t xml:space="preserve"> </w:t>
            </w:r>
            <w:r w:rsidRPr="006A2382">
              <w:rPr>
                <w:rFonts w:ascii="Arial" w:cs="Arial"/>
                <w:b/>
                <w:color w:val="000000"/>
                <w:sz w:val="28"/>
                <w:szCs w:val="28"/>
              </w:rPr>
              <w:t xml:space="preserve"> </w:t>
            </w:r>
            <w:r w:rsidRPr="006A2382">
              <w:rPr>
                <w:rFonts w:ascii="Arial" w:cs="Arial"/>
                <w:b/>
                <w:color w:val="000000"/>
                <w:sz w:val="28"/>
                <w:szCs w:val="28"/>
              </w:rPr>
              <w:t>Ольга</w:t>
            </w:r>
          </w:p>
        </w:tc>
        <w:tc>
          <w:tcPr>
            <w:tcW w:w="509" w:type="dxa"/>
          </w:tcPr>
          <w:p w:rsidR="009737E2" w:rsidRPr="006A2382" w:rsidRDefault="009737E2" w:rsidP="00AB700B">
            <w:pPr>
              <w:rPr>
                <w:b/>
                <w:color w:val="000000"/>
                <w:sz w:val="28"/>
                <w:szCs w:val="28"/>
              </w:rPr>
            </w:pPr>
            <w:r w:rsidRPr="006A2382">
              <w:rPr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174" w:type="dxa"/>
            <w:tcBorders>
              <w:bottom w:val="single" w:sz="4" w:space="0" w:color="auto"/>
            </w:tcBorders>
          </w:tcPr>
          <w:p w:rsidR="009737E2" w:rsidRPr="006A2382" w:rsidRDefault="009737E2" w:rsidP="00AB700B">
            <w:pPr>
              <w:ind w:left="-108" w:right="-132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264-р</w:t>
            </w:r>
          </w:p>
        </w:tc>
      </w:tr>
    </w:tbl>
    <w:p w:rsidR="009737E2" w:rsidRDefault="009737E2" w:rsidP="00C67329">
      <w:pPr>
        <w:pStyle w:val="BodyTextIndent"/>
        <w:ind w:firstLine="708"/>
        <w:rPr>
          <w:szCs w:val="28"/>
        </w:rPr>
      </w:pPr>
      <w:r>
        <w:rPr>
          <w:szCs w:val="28"/>
        </w:rPr>
        <w:t xml:space="preserve"> </w:t>
      </w:r>
    </w:p>
    <w:tbl>
      <w:tblPr>
        <w:tblW w:w="0" w:type="auto"/>
        <w:jc w:val="center"/>
        <w:tblInd w:w="584" w:type="dxa"/>
        <w:tblLook w:val="00A0"/>
      </w:tblPr>
      <w:tblGrid>
        <w:gridCol w:w="8605"/>
      </w:tblGrid>
      <w:tr w:rsidR="009737E2" w:rsidRPr="001D1D91" w:rsidTr="00AB700B">
        <w:trPr>
          <w:jc w:val="center"/>
        </w:trPr>
        <w:tc>
          <w:tcPr>
            <w:tcW w:w="8605" w:type="dxa"/>
          </w:tcPr>
          <w:p w:rsidR="009737E2" w:rsidRDefault="009737E2" w:rsidP="00AB700B">
            <w:pPr>
              <w:pStyle w:val="ConsPlusTitl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1D91">
              <w:rPr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 определении уполномоченных органов</w:t>
            </w:r>
            <w:r w:rsidRPr="001D1D91">
              <w:rPr>
                <w:rFonts w:ascii="Times New Roman" w:hAnsi="Times New Roman" w:cs="Times New Roman"/>
                <w:sz w:val="28"/>
                <w:szCs w:val="28"/>
              </w:rPr>
              <w:t xml:space="preserve"> для получения и расходования субвенции из краевого бюджета на обеспечение мер социальной поддержки педагогически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Pr="001D1D91">
              <w:rPr>
                <w:rFonts w:ascii="Times New Roman" w:hAnsi="Times New Roman" w:cs="Times New Roman"/>
                <w:sz w:val="28"/>
                <w:szCs w:val="28"/>
              </w:rPr>
              <w:t xml:space="preserve"> работник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ов</w:t>
            </w:r>
            <w:r w:rsidRPr="001D1D91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муниципальных образовательных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учреждений </w:t>
            </w:r>
          </w:p>
          <w:p w:rsidR="009737E2" w:rsidRPr="001D1D91" w:rsidRDefault="009737E2" w:rsidP="00AB700B">
            <w:pPr>
              <w:pStyle w:val="ConsPlusTitl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Ольгинского муниципального района</w:t>
            </w:r>
          </w:p>
          <w:p w:rsidR="009737E2" w:rsidRPr="001D1D91" w:rsidRDefault="009737E2" w:rsidP="00AB700B">
            <w:pPr>
              <w:pStyle w:val="ConsPlusTitle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737E2" w:rsidRPr="00C179AD" w:rsidRDefault="009737E2" w:rsidP="00C67329">
      <w:pPr>
        <w:spacing w:line="360" w:lineRule="auto"/>
        <w:ind w:firstLine="709"/>
        <w:jc w:val="both"/>
        <w:rPr>
          <w:sz w:val="28"/>
          <w:szCs w:val="28"/>
          <w:lang w:eastAsia="en-US"/>
        </w:rPr>
      </w:pPr>
      <w:r w:rsidRPr="00C179AD">
        <w:rPr>
          <w:sz w:val="28"/>
          <w:szCs w:val="28"/>
          <w:lang w:eastAsia="en-US"/>
        </w:rPr>
        <w:t xml:space="preserve">В соответствии с Законом Приморского края от 23 ноября 2018 года № 390-КЗ «О наделении органов местного самоуправления муниципальных районов, городских округов Приморского края отдельными государственными полномочиями», руководствуясь Уставом Ольгинского муниципального района, </w:t>
      </w:r>
    </w:p>
    <w:p w:rsidR="009737E2" w:rsidRPr="00C179AD" w:rsidRDefault="009737E2" w:rsidP="00C67329">
      <w:pPr>
        <w:spacing w:line="360" w:lineRule="auto"/>
        <w:ind w:firstLine="709"/>
        <w:jc w:val="both"/>
        <w:rPr>
          <w:sz w:val="28"/>
          <w:szCs w:val="28"/>
          <w:lang w:eastAsia="zh-CN"/>
        </w:rPr>
      </w:pPr>
    </w:p>
    <w:p w:rsidR="009737E2" w:rsidRPr="00C179AD" w:rsidRDefault="009737E2" w:rsidP="00C67329">
      <w:pPr>
        <w:pStyle w:val="BodyTextIndent"/>
        <w:spacing w:line="360" w:lineRule="auto"/>
        <w:ind w:left="0" w:firstLine="283"/>
        <w:jc w:val="both"/>
        <w:rPr>
          <w:sz w:val="28"/>
          <w:szCs w:val="28"/>
          <w:lang w:eastAsia="zh-CN"/>
        </w:rPr>
      </w:pPr>
      <w:r w:rsidRPr="00C179AD">
        <w:rPr>
          <w:sz w:val="28"/>
          <w:szCs w:val="28"/>
          <w:lang w:eastAsia="zh-CN"/>
        </w:rPr>
        <w:t xml:space="preserve">1.  </w:t>
      </w:r>
      <w:r w:rsidRPr="000B7E8B">
        <w:rPr>
          <w:sz w:val="28"/>
          <w:szCs w:val="28"/>
          <w:lang w:eastAsia="zh-CN"/>
        </w:rPr>
        <w:t>Определить</w:t>
      </w:r>
      <w:r w:rsidRPr="00C179AD">
        <w:rPr>
          <w:sz w:val="28"/>
          <w:szCs w:val="28"/>
          <w:lang w:eastAsia="zh-CN"/>
        </w:rPr>
        <w:t xml:space="preserve">    уполномоченными    органами     администрации  </w:t>
      </w:r>
      <w:r w:rsidRPr="00C179AD">
        <w:rPr>
          <w:sz w:val="28"/>
          <w:szCs w:val="28"/>
          <w:lang w:eastAsia="en-US"/>
        </w:rPr>
        <w:t>Ольгинского муниципального района</w:t>
      </w:r>
      <w:r w:rsidRPr="00C179AD">
        <w:rPr>
          <w:sz w:val="28"/>
          <w:szCs w:val="28"/>
          <w:lang w:eastAsia="zh-CN"/>
        </w:rPr>
        <w:t xml:space="preserve"> по распределению и расходованию средств субвенций по предоставлению </w:t>
      </w:r>
      <w:r w:rsidRPr="00C179AD">
        <w:rPr>
          <w:sz w:val="28"/>
          <w:szCs w:val="28"/>
          <w:lang w:eastAsia="en-US"/>
        </w:rPr>
        <w:t>мер социальной поддержки молодым специалистам в виде единовременной денежной выплаты и ежемесячной денежной выплаты, компенсации расходов за наем (поднаем) жилого помещения, меры социальной поддержки наставникам в виде ежемесячной денежной выплаты, меры социальной поддержки педагогическим работникам в виде компенсации части стоимости путевки на санаторно-курортное лечение, работникам в муницип</w:t>
      </w:r>
      <w:r>
        <w:rPr>
          <w:sz w:val="28"/>
          <w:szCs w:val="28"/>
          <w:lang w:eastAsia="en-US"/>
        </w:rPr>
        <w:t xml:space="preserve">альных образовательных </w:t>
      </w:r>
      <w:r w:rsidRPr="00C179AD">
        <w:rPr>
          <w:sz w:val="28"/>
          <w:szCs w:val="28"/>
          <w:lang w:eastAsia="en-US"/>
        </w:rPr>
        <w:t xml:space="preserve"> учреждениях Ольгинского муниципального района (далее – предоставление мер социальной поддержки педагогическим работникам муниципальных образовательных учреждений):</w:t>
      </w:r>
    </w:p>
    <w:p w:rsidR="009737E2" w:rsidRPr="00C179AD" w:rsidRDefault="009737E2" w:rsidP="00C67329">
      <w:pPr>
        <w:pStyle w:val="BodyTextIndent"/>
        <w:spacing w:line="360" w:lineRule="auto"/>
        <w:jc w:val="both"/>
        <w:rPr>
          <w:sz w:val="28"/>
          <w:szCs w:val="28"/>
          <w:lang w:eastAsia="zh-CN"/>
        </w:rPr>
      </w:pPr>
      <w:r w:rsidRPr="00C179AD">
        <w:rPr>
          <w:sz w:val="28"/>
          <w:szCs w:val="28"/>
          <w:lang w:eastAsia="zh-CN"/>
        </w:rPr>
        <w:t xml:space="preserve">- </w:t>
      </w:r>
      <w:r w:rsidRPr="00C179AD">
        <w:rPr>
          <w:sz w:val="28"/>
          <w:szCs w:val="28"/>
        </w:rPr>
        <w:t>муниципальное казённое учреждение «Ольгинский отдел народного образования</w:t>
      </w:r>
      <w:r w:rsidRPr="00C179AD">
        <w:rPr>
          <w:sz w:val="28"/>
          <w:szCs w:val="28"/>
          <w:lang w:eastAsia="zh-CN"/>
        </w:rPr>
        <w:t>;</w:t>
      </w:r>
    </w:p>
    <w:p w:rsidR="009737E2" w:rsidRPr="00C179AD" w:rsidRDefault="009737E2" w:rsidP="00C67329">
      <w:pPr>
        <w:pStyle w:val="BodyTextIndent"/>
        <w:spacing w:line="360" w:lineRule="auto"/>
        <w:jc w:val="both"/>
        <w:rPr>
          <w:sz w:val="28"/>
          <w:szCs w:val="28"/>
          <w:lang w:eastAsia="zh-CN"/>
        </w:rPr>
      </w:pPr>
      <w:r w:rsidRPr="00C179AD">
        <w:rPr>
          <w:sz w:val="28"/>
          <w:szCs w:val="28"/>
          <w:lang w:eastAsia="zh-CN"/>
        </w:rPr>
        <w:t>-</w:t>
      </w:r>
      <w:r w:rsidRPr="00C179AD">
        <w:rPr>
          <w:sz w:val="28"/>
          <w:szCs w:val="28"/>
        </w:rPr>
        <w:t xml:space="preserve"> муниципальное казённое учреждение Культура и библиотеки Ольгинского района</w:t>
      </w:r>
      <w:r w:rsidRPr="00C179AD">
        <w:rPr>
          <w:sz w:val="28"/>
          <w:szCs w:val="28"/>
          <w:lang w:eastAsia="zh-CN"/>
        </w:rPr>
        <w:t>.</w:t>
      </w:r>
    </w:p>
    <w:p w:rsidR="009737E2" w:rsidRPr="00C179AD" w:rsidRDefault="009737E2" w:rsidP="00C67329">
      <w:pPr>
        <w:pStyle w:val="BodyTextIndent"/>
        <w:spacing w:line="360" w:lineRule="auto"/>
        <w:ind w:firstLine="709"/>
        <w:jc w:val="both"/>
        <w:rPr>
          <w:sz w:val="28"/>
          <w:szCs w:val="28"/>
          <w:lang w:eastAsia="zh-CN"/>
        </w:rPr>
      </w:pPr>
      <w:r w:rsidRPr="00C179AD">
        <w:rPr>
          <w:sz w:val="28"/>
          <w:szCs w:val="28"/>
          <w:lang w:eastAsia="zh-CN"/>
        </w:rPr>
        <w:t>2. Уполномоченным органам:</w:t>
      </w:r>
    </w:p>
    <w:p w:rsidR="009737E2" w:rsidRPr="00C179AD" w:rsidRDefault="009737E2" w:rsidP="00C67329">
      <w:pPr>
        <w:pStyle w:val="BodyTextIndent"/>
        <w:spacing w:line="360" w:lineRule="auto"/>
        <w:ind w:firstLine="709"/>
        <w:jc w:val="both"/>
        <w:rPr>
          <w:sz w:val="28"/>
          <w:szCs w:val="28"/>
          <w:lang w:eastAsia="zh-CN"/>
        </w:rPr>
      </w:pPr>
      <w:r w:rsidRPr="00C179AD">
        <w:rPr>
          <w:sz w:val="28"/>
          <w:szCs w:val="28"/>
          <w:lang w:eastAsia="zh-CN"/>
        </w:rPr>
        <w:t>2.1. обеспечивать эффективное, рациональное и целевое использование средств субвенции по предоставлению мер социальной поддержки педагогическим работникам муниципальных образовательных учреждений.</w:t>
      </w:r>
    </w:p>
    <w:p w:rsidR="009737E2" w:rsidRPr="00C179AD" w:rsidRDefault="009737E2" w:rsidP="00C67329">
      <w:pPr>
        <w:pStyle w:val="BodyTextIndent"/>
        <w:spacing w:line="360" w:lineRule="auto"/>
        <w:ind w:firstLine="709"/>
        <w:jc w:val="both"/>
        <w:rPr>
          <w:sz w:val="28"/>
          <w:szCs w:val="28"/>
          <w:lang w:eastAsia="en-US"/>
        </w:rPr>
      </w:pPr>
      <w:r w:rsidRPr="00C179AD">
        <w:rPr>
          <w:bCs/>
          <w:kern w:val="36"/>
          <w:sz w:val="28"/>
          <w:szCs w:val="28"/>
        </w:rPr>
        <w:t xml:space="preserve">2.2. обеспечивать адресность и целевой характер использования средств краевого бюджета на </w:t>
      </w:r>
      <w:r w:rsidRPr="00C179AD">
        <w:rPr>
          <w:sz w:val="28"/>
          <w:szCs w:val="28"/>
          <w:lang w:eastAsia="zh-CN"/>
        </w:rPr>
        <w:t xml:space="preserve">предоставление </w:t>
      </w:r>
      <w:r w:rsidRPr="00C179AD">
        <w:rPr>
          <w:sz w:val="28"/>
          <w:szCs w:val="28"/>
          <w:lang w:eastAsia="en-US"/>
        </w:rPr>
        <w:t>мер социальной поддержки;</w:t>
      </w:r>
    </w:p>
    <w:p w:rsidR="009737E2" w:rsidRPr="00C179AD" w:rsidRDefault="009737E2" w:rsidP="00C67329">
      <w:pPr>
        <w:pStyle w:val="BodyTextIndent"/>
        <w:spacing w:line="360" w:lineRule="auto"/>
        <w:ind w:firstLine="709"/>
        <w:jc w:val="both"/>
        <w:rPr>
          <w:sz w:val="28"/>
          <w:szCs w:val="28"/>
          <w:lang w:eastAsia="en-US"/>
        </w:rPr>
      </w:pPr>
      <w:r w:rsidRPr="00C179AD">
        <w:rPr>
          <w:sz w:val="28"/>
          <w:szCs w:val="28"/>
          <w:lang w:eastAsia="en-US"/>
        </w:rPr>
        <w:t xml:space="preserve">3. Руководителям муниципальных образовательных учреждений Ольгинского муниципального района своевременно представлять в </w:t>
      </w:r>
      <w:r w:rsidRPr="00C179AD">
        <w:rPr>
          <w:sz w:val="28"/>
          <w:szCs w:val="28"/>
          <w:lang w:eastAsia="zh-CN"/>
        </w:rPr>
        <w:t xml:space="preserve">уполномоченные    органы,     пакет документов </w:t>
      </w:r>
      <w:r w:rsidRPr="00C179AD">
        <w:rPr>
          <w:bCs/>
          <w:kern w:val="36"/>
          <w:sz w:val="28"/>
          <w:szCs w:val="28"/>
        </w:rPr>
        <w:t xml:space="preserve">о выделении средств на финансовое обеспечение </w:t>
      </w:r>
      <w:r w:rsidRPr="00C179AD">
        <w:rPr>
          <w:sz w:val="28"/>
          <w:szCs w:val="28"/>
          <w:lang w:eastAsia="en-US"/>
        </w:rPr>
        <w:t>мер социальной поддержки за счет</w:t>
      </w:r>
      <w:r>
        <w:rPr>
          <w:sz w:val="28"/>
          <w:szCs w:val="28"/>
          <w:lang w:eastAsia="en-US"/>
        </w:rPr>
        <w:t>,</w:t>
      </w:r>
      <w:r w:rsidRPr="00C179AD">
        <w:rPr>
          <w:sz w:val="28"/>
          <w:szCs w:val="28"/>
          <w:lang w:eastAsia="en-US"/>
        </w:rPr>
        <w:t xml:space="preserve"> предоставляемых местным бюджетам субвенций по обеспечению мер социальной поддержки педагогическим работникам муниципальных образовательных учреждений.</w:t>
      </w:r>
    </w:p>
    <w:p w:rsidR="009737E2" w:rsidRPr="00C179AD" w:rsidRDefault="009737E2" w:rsidP="00C67329">
      <w:pPr>
        <w:pStyle w:val="BodyTextIndent"/>
        <w:spacing w:line="360" w:lineRule="auto"/>
        <w:ind w:firstLine="709"/>
        <w:jc w:val="both"/>
        <w:rPr>
          <w:sz w:val="28"/>
          <w:szCs w:val="28"/>
          <w:lang w:eastAsia="zh-CN"/>
        </w:rPr>
      </w:pPr>
      <w:r w:rsidRPr="00C179AD">
        <w:rPr>
          <w:bCs/>
          <w:kern w:val="36"/>
          <w:sz w:val="28"/>
          <w:szCs w:val="28"/>
        </w:rPr>
        <w:t xml:space="preserve">4. </w:t>
      </w:r>
      <w:r w:rsidRPr="00C179AD">
        <w:rPr>
          <w:sz w:val="28"/>
          <w:szCs w:val="28"/>
          <w:lang w:eastAsia="zh-CN"/>
        </w:rPr>
        <w:t>Уполномоченным органам администрации Ольгинского муниципального района представлять в департамент образования и науки Приморского края:</w:t>
      </w:r>
    </w:p>
    <w:p w:rsidR="009737E2" w:rsidRPr="00C179AD" w:rsidRDefault="009737E2" w:rsidP="00C67329">
      <w:pPr>
        <w:pStyle w:val="BodyTextIndent"/>
        <w:spacing w:line="360" w:lineRule="auto"/>
        <w:ind w:firstLine="709"/>
        <w:jc w:val="both"/>
        <w:rPr>
          <w:sz w:val="28"/>
          <w:szCs w:val="28"/>
          <w:lang w:eastAsia="en-US"/>
        </w:rPr>
      </w:pPr>
      <w:r w:rsidRPr="00C179AD">
        <w:rPr>
          <w:bCs/>
          <w:kern w:val="36"/>
          <w:sz w:val="28"/>
          <w:szCs w:val="28"/>
        </w:rPr>
        <w:t xml:space="preserve">4.1. заявку о выделении средств, из краевого бюджета на финансовое обеспечение </w:t>
      </w:r>
      <w:r w:rsidRPr="00C179AD">
        <w:rPr>
          <w:sz w:val="28"/>
          <w:szCs w:val="28"/>
          <w:lang w:eastAsia="en-US"/>
        </w:rPr>
        <w:t>мер социальной поддержки за счет предоставляемых местным бюджетам субвенций по обеспечению мер социальной поддержки педагогическим работникам муниципальных образовательных учреждений;</w:t>
      </w:r>
    </w:p>
    <w:p w:rsidR="009737E2" w:rsidRPr="00C179AD" w:rsidRDefault="009737E2" w:rsidP="00184E53">
      <w:pPr>
        <w:pStyle w:val="BodyTextIndent"/>
        <w:spacing w:line="360" w:lineRule="auto"/>
        <w:ind w:firstLine="709"/>
        <w:jc w:val="both"/>
        <w:rPr>
          <w:bCs/>
          <w:kern w:val="36"/>
          <w:sz w:val="28"/>
          <w:szCs w:val="28"/>
        </w:rPr>
      </w:pPr>
      <w:r>
        <w:rPr>
          <w:bCs/>
          <w:kern w:val="36"/>
          <w:sz w:val="28"/>
          <w:szCs w:val="28"/>
        </w:rPr>
        <w:t>4.2</w:t>
      </w:r>
      <w:r w:rsidRPr="00C179AD">
        <w:rPr>
          <w:bCs/>
          <w:kern w:val="36"/>
          <w:sz w:val="28"/>
          <w:szCs w:val="28"/>
        </w:rPr>
        <w:t>. ежемесячно, не позднее десятого числа месяца, следующего за отчетным периодом, отчет о произведенных расходах на выплату мер социальной поддержки;</w:t>
      </w:r>
    </w:p>
    <w:p w:rsidR="009737E2" w:rsidRPr="00C179AD" w:rsidRDefault="009737E2" w:rsidP="00C67329">
      <w:pPr>
        <w:pStyle w:val="BodyTextIndent"/>
        <w:spacing w:line="360" w:lineRule="auto"/>
        <w:ind w:firstLine="709"/>
        <w:jc w:val="both"/>
        <w:rPr>
          <w:bCs/>
          <w:kern w:val="36"/>
          <w:sz w:val="28"/>
          <w:szCs w:val="28"/>
        </w:rPr>
      </w:pPr>
      <w:r>
        <w:rPr>
          <w:bCs/>
          <w:kern w:val="36"/>
          <w:sz w:val="28"/>
          <w:szCs w:val="28"/>
        </w:rPr>
        <w:t xml:space="preserve">5. </w:t>
      </w:r>
      <w:r w:rsidRPr="00C179AD">
        <w:rPr>
          <w:bCs/>
          <w:kern w:val="36"/>
          <w:sz w:val="28"/>
          <w:szCs w:val="28"/>
        </w:rPr>
        <w:t xml:space="preserve">Организационному отделу администрации </w:t>
      </w:r>
      <w:r w:rsidRPr="00C179AD">
        <w:rPr>
          <w:sz w:val="28"/>
          <w:szCs w:val="28"/>
          <w:lang w:eastAsia="en-US"/>
        </w:rPr>
        <w:t>Ольгинского муниципального района</w:t>
      </w:r>
      <w:r w:rsidRPr="00C179AD">
        <w:rPr>
          <w:bCs/>
          <w:kern w:val="36"/>
          <w:sz w:val="28"/>
          <w:szCs w:val="28"/>
        </w:rPr>
        <w:t xml:space="preserve"> разместить  настоящее </w:t>
      </w:r>
      <w:r>
        <w:rPr>
          <w:bCs/>
          <w:kern w:val="36"/>
          <w:sz w:val="28"/>
          <w:szCs w:val="28"/>
        </w:rPr>
        <w:t>распоряжение</w:t>
      </w:r>
      <w:r w:rsidRPr="00C179AD">
        <w:rPr>
          <w:bCs/>
          <w:kern w:val="36"/>
          <w:sz w:val="28"/>
          <w:szCs w:val="28"/>
        </w:rPr>
        <w:t xml:space="preserve"> на официальном сайте администрации</w:t>
      </w:r>
      <w:r w:rsidRPr="00C179AD">
        <w:rPr>
          <w:sz w:val="28"/>
          <w:szCs w:val="28"/>
          <w:lang w:eastAsia="en-US"/>
        </w:rPr>
        <w:t xml:space="preserve"> Ольгинского муниципального района</w:t>
      </w:r>
      <w:r w:rsidRPr="00C179AD">
        <w:rPr>
          <w:bCs/>
          <w:kern w:val="36"/>
          <w:sz w:val="28"/>
          <w:szCs w:val="28"/>
        </w:rPr>
        <w:t>.</w:t>
      </w:r>
    </w:p>
    <w:p w:rsidR="009737E2" w:rsidRDefault="009737E2" w:rsidP="00C67329">
      <w:pPr>
        <w:pStyle w:val="BodyTextIndent"/>
        <w:spacing w:line="360" w:lineRule="auto"/>
        <w:ind w:firstLine="709"/>
        <w:jc w:val="both"/>
        <w:rPr>
          <w:bCs/>
          <w:kern w:val="36"/>
          <w:sz w:val="28"/>
          <w:szCs w:val="28"/>
        </w:rPr>
      </w:pPr>
      <w:r>
        <w:rPr>
          <w:bCs/>
          <w:kern w:val="36"/>
          <w:sz w:val="28"/>
          <w:szCs w:val="28"/>
        </w:rPr>
        <w:t>6</w:t>
      </w:r>
      <w:r w:rsidRPr="00C179AD">
        <w:rPr>
          <w:bCs/>
          <w:kern w:val="36"/>
          <w:sz w:val="28"/>
          <w:szCs w:val="28"/>
        </w:rPr>
        <w:t xml:space="preserve">. Настоящее </w:t>
      </w:r>
      <w:r>
        <w:rPr>
          <w:bCs/>
          <w:kern w:val="36"/>
          <w:sz w:val="28"/>
          <w:szCs w:val="28"/>
        </w:rPr>
        <w:t>распоряжение</w:t>
      </w:r>
      <w:r w:rsidRPr="00C179AD">
        <w:rPr>
          <w:bCs/>
          <w:kern w:val="36"/>
          <w:sz w:val="28"/>
          <w:szCs w:val="28"/>
        </w:rPr>
        <w:t xml:space="preserve"> всту</w:t>
      </w:r>
      <w:r>
        <w:rPr>
          <w:bCs/>
          <w:kern w:val="36"/>
          <w:sz w:val="28"/>
          <w:szCs w:val="28"/>
        </w:rPr>
        <w:t>пает в силу со дня подписания.</w:t>
      </w:r>
    </w:p>
    <w:p w:rsidR="009737E2" w:rsidRPr="00C179AD" w:rsidRDefault="009737E2" w:rsidP="00C179AD">
      <w:pPr>
        <w:snapToGrid w:val="0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7</w:t>
      </w:r>
      <w:r w:rsidRPr="00C179AD">
        <w:rPr>
          <w:sz w:val="28"/>
          <w:szCs w:val="28"/>
        </w:rPr>
        <w:t xml:space="preserve">. Распоряжение администрации Ольгинского муниципального района </w:t>
      </w:r>
      <w:r>
        <w:rPr>
          <w:sz w:val="28"/>
          <w:szCs w:val="28"/>
        </w:rPr>
        <w:t xml:space="preserve">   от 25.09.2019 № 228</w:t>
      </w:r>
      <w:r w:rsidRPr="00C179AD">
        <w:rPr>
          <w:sz w:val="28"/>
          <w:szCs w:val="28"/>
        </w:rPr>
        <w:t>-р «О</w:t>
      </w:r>
      <w:r>
        <w:rPr>
          <w:sz w:val="28"/>
          <w:szCs w:val="28"/>
        </w:rPr>
        <w:t xml:space="preserve"> назначении уполномоченного органа для получения и расходования субвенции из краевого бюджета на обеспечение мер социальной поддержки педагогических работников муниципальных образовательных организаций» </w:t>
      </w:r>
      <w:r w:rsidRPr="00C179AD">
        <w:rPr>
          <w:color w:val="000000"/>
          <w:sz w:val="28"/>
          <w:szCs w:val="28"/>
        </w:rPr>
        <w:t>считать утратившим силу.</w:t>
      </w:r>
    </w:p>
    <w:p w:rsidR="009737E2" w:rsidRPr="00C179AD" w:rsidRDefault="009737E2" w:rsidP="00C67329">
      <w:pPr>
        <w:pStyle w:val="BodyTextIndent"/>
        <w:spacing w:line="360" w:lineRule="auto"/>
        <w:ind w:firstLine="709"/>
        <w:jc w:val="both"/>
        <w:rPr>
          <w:sz w:val="28"/>
          <w:szCs w:val="28"/>
          <w:lang w:eastAsia="zh-CN"/>
        </w:rPr>
      </w:pPr>
      <w:r>
        <w:rPr>
          <w:bCs/>
          <w:kern w:val="36"/>
          <w:sz w:val="28"/>
          <w:szCs w:val="28"/>
        </w:rPr>
        <w:t xml:space="preserve">8.  Контроль за исполнением настоящего распоряжения </w:t>
      </w:r>
      <w:r w:rsidRPr="00C179AD">
        <w:rPr>
          <w:bCs/>
          <w:kern w:val="36"/>
          <w:sz w:val="28"/>
          <w:szCs w:val="28"/>
        </w:rPr>
        <w:t xml:space="preserve">возложить        на   </w:t>
      </w:r>
      <w:r w:rsidRPr="00C179AD">
        <w:rPr>
          <w:sz w:val="28"/>
          <w:szCs w:val="28"/>
          <w:lang w:eastAsia="zh-CN"/>
        </w:rPr>
        <w:t>начальника финансового отдела.</w:t>
      </w:r>
    </w:p>
    <w:p w:rsidR="009737E2" w:rsidRPr="00C179AD" w:rsidRDefault="009737E2" w:rsidP="00C67329">
      <w:pPr>
        <w:pStyle w:val="BodyTextIndent"/>
        <w:spacing w:line="360" w:lineRule="auto"/>
        <w:ind w:firstLine="709"/>
        <w:jc w:val="both"/>
        <w:rPr>
          <w:sz w:val="28"/>
          <w:szCs w:val="28"/>
          <w:lang w:eastAsia="zh-CN"/>
        </w:rPr>
      </w:pPr>
    </w:p>
    <w:tbl>
      <w:tblPr>
        <w:tblW w:w="9588" w:type="dxa"/>
        <w:tblLook w:val="01E0"/>
      </w:tblPr>
      <w:tblGrid>
        <w:gridCol w:w="6629"/>
        <w:gridCol w:w="2959"/>
      </w:tblGrid>
      <w:tr w:rsidR="009737E2" w:rsidRPr="00C179AD" w:rsidTr="00596E6B">
        <w:tc>
          <w:tcPr>
            <w:tcW w:w="6629" w:type="dxa"/>
          </w:tcPr>
          <w:p w:rsidR="009737E2" w:rsidRPr="00C179AD" w:rsidRDefault="009737E2" w:rsidP="00AB700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Глава</w:t>
            </w:r>
            <w:r w:rsidRPr="00C179AD">
              <w:rPr>
                <w:sz w:val="28"/>
                <w:szCs w:val="28"/>
              </w:rPr>
              <w:t xml:space="preserve"> муниципального района –</w:t>
            </w:r>
          </w:p>
          <w:p w:rsidR="009737E2" w:rsidRPr="00C179AD" w:rsidRDefault="009737E2" w:rsidP="00AB700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глава</w:t>
            </w:r>
            <w:r w:rsidRPr="00C179AD">
              <w:rPr>
                <w:sz w:val="28"/>
                <w:szCs w:val="28"/>
              </w:rPr>
              <w:t xml:space="preserve"> администрации муниципального района</w:t>
            </w:r>
          </w:p>
        </w:tc>
        <w:tc>
          <w:tcPr>
            <w:tcW w:w="2959" w:type="dxa"/>
          </w:tcPr>
          <w:p w:rsidR="009737E2" w:rsidRPr="00C179AD" w:rsidRDefault="009737E2" w:rsidP="00596E6B">
            <w:pPr>
              <w:jc w:val="right"/>
              <w:rPr>
                <w:sz w:val="28"/>
                <w:szCs w:val="28"/>
              </w:rPr>
            </w:pPr>
            <w:r w:rsidRPr="00C179AD">
              <w:rPr>
                <w:sz w:val="28"/>
                <w:szCs w:val="28"/>
              </w:rPr>
              <w:t xml:space="preserve">                                                  </w:t>
            </w:r>
            <w:r>
              <w:rPr>
                <w:sz w:val="28"/>
                <w:szCs w:val="28"/>
              </w:rPr>
              <w:t xml:space="preserve">   С.С. Басок</w:t>
            </w:r>
          </w:p>
        </w:tc>
      </w:tr>
    </w:tbl>
    <w:p w:rsidR="009737E2" w:rsidRPr="00C179AD" w:rsidRDefault="009737E2" w:rsidP="00C67329">
      <w:pPr>
        <w:pStyle w:val="BodyTextIndent"/>
        <w:spacing w:line="360" w:lineRule="auto"/>
        <w:ind w:firstLine="709"/>
        <w:jc w:val="both"/>
        <w:rPr>
          <w:bCs/>
          <w:kern w:val="36"/>
          <w:sz w:val="28"/>
          <w:szCs w:val="28"/>
        </w:rPr>
      </w:pPr>
    </w:p>
    <w:p w:rsidR="009737E2" w:rsidRPr="00C179AD" w:rsidRDefault="009737E2">
      <w:pPr>
        <w:rPr>
          <w:sz w:val="28"/>
          <w:szCs w:val="28"/>
        </w:rPr>
      </w:pPr>
    </w:p>
    <w:sectPr w:rsidR="009737E2" w:rsidRPr="00C179AD" w:rsidSect="00C67329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67329"/>
    <w:rsid w:val="00014A34"/>
    <w:rsid w:val="00094E74"/>
    <w:rsid w:val="000B13AD"/>
    <w:rsid w:val="000B2D0B"/>
    <w:rsid w:val="000B7E8B"/>
    <w:rsid w:val="000D2A50"/>
    <w:rsid w:val="00122D14"/>
    <w:rsid w:val="00184E53"/>
    <w:rsid w:val="001B3C58"/>
    <w:rsid w:val="001D1D91"/>
    <w:rsid w:val="002B7F77"/>
    <w:rsid w:val="0031091D"/>
    <w:rsid w:val="003572D3"/>
    <w:rsid w:val="00380B90"/>
    <w:rsid w:val="00596E6B"/>
    <w:rsid w:val="006A2382"/>
    <w:rsid w:val="007E571B"/>
    <w:rsid w:val="00854B6C"/>
    <w:rsid w:val="008651F7"/>
    <w:rsid w:val="00876274"/>
    <w:rsid w:val="009737E2"/>
    <w:rsid w:val="00A320A8"/>
    <w:rsid w:val="00A46AAD"/>
    <w:rsid w:val="00A95AD3"/>
    <w:rsid w:val="00AB700B"/>
    <w:rsid w:val="00C058AF"/>
    <w:rsid w:val="00C179AD"/>
    <w:rsid w:val="00C67329"/>
    <w:rsid w:val="00D625C9"/>
    <w:rsid w:val="00F25D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7329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rsid w:val="00C67329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C67329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uiPriority w:val="99"/>
    <w:rsid w:val="00C67329"/>
    <w:pPr>
      <w:autoSpaceDE w:val="0"/>
      <w:autoSpaceDN w:val="0"/>
      <w:adjustRightInd w:val="0"/>
    </w:pPr>
    <w:rPr>
      <w:rFonts w:ascii="Arial" w:eastAsia="Times New Roman" w:hAnsi="Arial" w:cs="Arial"/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104</TotalTime>
  <Pages>3</Pages>
  <Words>544</Words>
  <Characters>3105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Шинкоренко</dc:creator>
  <cp:keywords/>
  <dc:description/>
  <cp:lastModifiedBy>Пользователь</cp:lastModifiedBy>
  <cp:revision>14</cp:revision>
  <cp:lastPrinted>2019-11-05T00:44:00Z</cp:lastPrinted>
  <dcterms:created xsi:type="dcterms:W3CDTF">2019-10-30T23:50:00Z</dcterms:created>
  <dcterms:modified xsi:type="dcterms:W3CDTF">2019-11-05T02:33:00Z</dcterms:modified>
</cp:coreProperties>
</file>