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4577" w:rsidRPr="00817FB9" w:rsidRDefault="00E04577" w:rsidP="00817FB9">
      <w:pPr>
        <w:pStyle w:val="ConsPlusNormal"/>
        <w:jc w:val="center"/>
        <w:rPr>
          <w:b/>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1026" type="#_x0000_t75" style="position:absolute;left:0;text-align:left;margin-left:293.2pt;margin-top:-1.05pt;width:54pt;height:62.25pt;z-index:251658240;visibility:visible;mso-wrap-distance-left:504.05pt;mso-wrap-distance-top:2.85pt;mso-wrap-distance-right:504.05pt;mso-wrap-distance-bottom:2.85pt;mso-position-horizontal-relative:page">
            <v:imagedata r:id="rId7" o:title="" gain="126031f" blacklevel="-7209f"/>
            <w10:wrap type="topAndBottom" anchorx="page"/>
          </v:shape>
        </w:pict>
      </w:r>
      <w:r w:rsidRPr="00817FB9">
        <w:rPr>
          <w:b/>
          <w:sz w:val="28"/>
          <w:szCs w:val="28"/>
        </w:rPr>
        <w:t>АДМИНИСТРАЦИЯ</w:t>
      </w:r>
    </w:p>
    <w:p w:rsidR="00E04577" w:rsidRPr="00817FB9" w:rsidRDefault="00E04577" w:rsidP="00817FB9">
      <w:pPr>
        <w:jc w:val="center"/>
        <w:rPr>
          <w:rFonts w:ascii="Times New Roman" w:hAnsi="Times New Roman"/>
          <w:b/>
          <w:sz w:val="28"/>
          <w:szCs w:val="28"/>
        </w:rPr>
      </w:pPr>
      <w:r w:rsidRPr="00817FB9">
        <w:rPr>
          <w:rFonts w:ascii="Times New Roman" w:hAnsi="Times New Roman"/>
          <w:b/>
          <w:sz w:val="28"/>
          <w:szCs w:val="28"/>
        </w:rPr>
        <w:t>ОЛЬГИНСКОГО МУНИЦИПАЛЬНОГО РАЙОНА</w:t>
      </w:r>
    </w:p>
    <w:p w:rsidR="00E04577" w:rsidRPr="00817FB9" w:rsidRDefault="00E04577" w:rsidP="00817FB9">
      <w:pPr>
        <w:jc w:val="center"/>
        <w:rPr>
          <w:rFonts w:ascii="Times New Roman" w:hAnsi="Times New Roman"/>
          <w:b/>
          <w:sz w:val="28"/>
          <w:szCs w:val="28"/>
        </w:rPr>
      </w:pPr>
      <w:r w:rsidRPr="00817FB9">
        <w:rPr>
          <w:rFonts w:ascii="Times New Roman" w:hAnsi="Times New Roman"/>
          <w:b/>
          <w:sz w:val="28"/>
          <w:szCs w:val="28"/>
        </w:rPr>
        <w:t>ПОСТАНОВЛЕНИЕ</w:t>
      </w:r>
    </w:p>
    <w:p w:rsidR="00E04577" w:rsidRPr="00227CA9" w:rsidRDefault="00E04577" w:rsidP="00817FB9">
      <w:pPr>
        <w:jc w:val="center"/>
        <w:rPr>
          <w:rFonts w:ascii="Times New Roman" w:hAnsi="Times New Roman"/>
          <w:b/>
          <w:sz w:val="28"/>
          <w:szCs w:val="28"/>
        </w:rPr>
      </w:pPr>
      <w:r w:rsidRPr="00227CA9">
        <w:rPr>
          <w:rFonts w:ascii="Times New Roman" w:hAnsi="Times New Roman"/>
          <w:b/>
          <w:sz w:val="28"/>
          <w:szCs w:val="28"/>
        </w:rPr>
        <w:t>пгт  Ольга</w:t>
      </w:r>
    </w:p>
    <w:p w:rsidR="00E04577" w:rsidRPr="00227CA9" w:rsidRDefault="00E04577" w:rsidP="00817FB9">
      <w:pPr>
        <w:rPr>
          <w:rFonts w:ascii="Times New Roman" w:hAnsi="Times New Roman"/>
          <w:b/>
          <w:sz w:val="28"/>
          <w:szCs w:val="28"/>
        </w:rPr>
      </w:pPr>
      <w:r w:rsidRPr="00227CA9">
        <w:rPr>
          <w:rFonts w:ascii="Times New Roman" w:hAnsi="Times New Roman"/>
          <w:b/>
          <w:sz w:val="28"/>
          <w:szCs w:val="28"/>
          <w:u w:val="single"/>
        </w:rPr>
        <w:t xml:space="preserve">12.12.2018 г. </w:t>
      </w:r>
      <w:r w:rsidRPr="00227CA9">
        <w:rPr>
          <w:rFonts w:ascii="Times New Roman" w:hAnsi="Times New Roman"/>
          <w:b/>
          <w:sz w:val="28"/>
          <w:szCs w:val="28"/>
        </w:rPr>
        <w:t xml:space="preserve">                 </w:t>
      </w:r>
      <w:r w:rsidRPr="00227CA9">
        <w:rPr>
          <w:rFonts w:ascii="Times New Roman" w:hAnsi="Times New Roman"/>
          <w:b/>
          <w:sz w:val="28"/>
          <w:szCs w:val="28"/>
        </w:rPr>
        <w:tab/>
        <w:t xml:space="preserve">                                                                                   </w:t>
      </w:r>
      <w:r w:rsidRPr="00227CA9">
        <w:rPr>
          <w:rFonts w:ascii="Times New Roman" w:hAnsi="Times New Roman"/>
          <w:b/>
          <w:sz w:val="28"/>
          <w:szCs w:val="28"/>
          <w:u w:val="single"/>
        </w:rPr>
        <w:t>№  373</w:t>
      </w:r>
    </w:p>
    <w:tbl>
      <w:tblPr>
        <w:tblW w:w="0" w:type="auto"/>
        <w:tblInd w:w="534" w:type="dxa"/>
        <w:tblLook w:val="00A0"/>
      </w:tblPr>
      <w:tblGrid>
        <w:gridCol w:w="9213"/>
      </w:tblGrid>
      <w:tr w:rsidR="00E04577" w:rsidRPr="00DD3DAA" w:rsidTr="001A28F5">
        <w:tc>
          <w:tcPr>
            <w:tcW w:w="9213" w:type="dxa"/>
          </w:tcPr>
          <w:p w:rsidR="00E04577" w:rsidRPr="00DD3DAA" w:rsidRDefault="00E04577" w:rsidP="005B1425">
            <w:pPr>
              <w:pStyle w:val="ConsPlusTitle"/>
              <w:overflowPunct w:val="0"/>
              <w:jc w:val="center"/>
              <w:rPr>
                <w:rFonts w:ascii="Times New Roman" w:hAnsi="Times New Roman" w:cs="Times New Roman"/>
                <w:sz w:val="28"/>
                <w:szCs w:val="28"/>
              </w:rPr>
            </w:pPr>
            <w:r w:rsidRPr="00DD3DAA">
              <w:rPr>
                <w:rFonts w:ascii="Times New Roman" w:hAnsi="Times New Roman" w:cs="Times New Roman"/>
                <w:sz w:val="28"/>
                <w:szCs w:val="28"/>
              </w:rPr>
              <w:t>Об утверждении административного регламента предоставления муниципальной услуги «</w:t>
            </w:r>
            <w:r w:rsidRPr="00DD3DAA">
              <w:rPr>
                <w:rStyle w:val="Strong"/>
                <w:rFonts w:ascii="Times New Roman" w:hAnsi="Times New Roman"/>
                <w:b/>
                <w:bCs w:val="0"/>
                <w:sz w:val="28"/>
                <w:szCs w:val="28"/>
              </w:rPr>
              <w:t>Утверждение схемы расположения земельного участка или земельных участков на кадастровом плане территории</w:t>
            </w:r>
            <w:r w:rsidRPr="00DD3DAA">
              <w:rPr>
                <w:rFonts w:ascii="Times New Roman" w:hAnsi="Times New Roman" w:cs="Times New Roman"/>
                <w:sz w:val="28"/>
                <w:szCs w:val="28"/>
              </w:rPr>
              <w:t>»</w:t>
            </w:r>
          </w:p>
        </w:tc>
      </w:tr>
    </w:tbl>
    <w:p w:rsidR="00E04577" w:rsidRPr="00817FB9" w:rsidRDefault="00E04577" w:rsidP="00817FB9">
      <w:pPr>
        <w:pStyle w:val="ConsPlusTitle"/>
        <w:ind w:firstLine="709"/>
        <w:jc w:val="center"/>
        <w:rPr>
          <w:rFonts w:ascii="Times New Roman" w:hAnsi="Times New Roman" w:cs="Times New Roman"/>
          <w:b w:val="0"/>
          <w:sz w:val="28"/>
          <w:szCs w:val="28"/>
        </w:rPr>
      </w:pPr>
    </w:p>
    <w:p w:rsidR="00E04577" w:rsidRPr="00817FB9" w:rsidRDefault="00E04577" w:rsidP="00817FB9">
      <w:pPr>
        <w:pStyle w:val="ConsPlusTitle"/>
        <w:ind w:firstLine="709"/>
        <w:jc w:val="center"/>
        <w:rPr>
          <w:rFonts w:ascii="Times New Roman" w:hAnsi="Times New Roman" w:cs="Times New Roman"/>
          <w:b w:val="0"/>
          <w:sz w:val="28"/>
          <w:szCs w:val="28"/>
        </w:rPr>
      </w:pPr>
    </w:p>
    <w:p w:rsidR="00E04577" w:rsidRPr="00817FB9" w:rsidRDefault="00E04577" w:rsidP="00817FB9">
      <w:pPr>
        <w:pStyle w:val="ConsPlusTitle"/>
        <w:spacing w:line="360" w:lineRule="auto"/>
        <w:ind w:firstLine="709"/>
        <w:jc w:val="both"/>
        <w:rPr>
          <w:rFonts w:ascii="Times New Roman" w:hAnsi="Times New Roman" w:cs="Times New Roman"/>
          <w:b w:val="0"/>
          <w:sz w:val="28"/>
          <w:szCs w:val="28"/>
        </w:rPr>
      </w:pPr>
      <w:r w:rsidRPr="00817FB9">
        <w:rPr>
          <w:rFonts w:ascii="Times New Roman" w:hAnsi="Times New Roman" w:cs="Times New Roman"/>
          <w:b w:val="0"/>
          <w:sz w:val="28"/>
          <w:szCs w:val="28"/>
        </w:rPr>
        <w:t xml:space="preserve">В соответствии </w:t>
      </w:r>
      <w:r>
        <w:rPr>
          <w:rFonts w:ascii="Times New Roman" w:hAnsi="Times New Roman" w:cs="Times New Roman"/>
          <w:b w:val="0"/>
          <w:sz w:val="28"/>
          <w:szCs w:val="28"/>
        </w:rPr>
        <w:t>Земельным</w:t>
      </w:r>
      <w:r w:rsidRPr="00817FB9">
        <w:rPr>
          <w:rFonts w:ascii="Times New Roman" w:hAnsi="Times New Roman" w:cs="Times New Roman"/>
          <w:b w:val="0"/>
          <w:sz w:val="28"/>
          <w:szCs w:val="28"/>
        </w:rPr>
        <w:t xml:space="preserve"> кодекс</w:t>
      </w:r>
      <w:r>
        <w:rPr>
          <w:rFonts w:ascii="Times New Roman" w:hAnsi="Times New Roman" w:cs="Times New Roman"/>
          <w:b w:val="0"/>
          <w:sz w:val="28"/>
          <w:szCs w:val="28"/>
        </w:rPr>
        <w:t>ом</w:t>
      </w:r>
      <w:r w:rsidRPr="00817FB9">
        <w:rPr>
          <w:rFonts w:ascii="Times New Roman" w:hAnsi="Times New Roman" w:cs="Times New Roman"/>
          <w:b w:val="0"/>
          <w:sz w:val="28"/>
          <w:szCs w:val="28"/>
        </w:rPr>
        <w:t xml:space="preserve"> Российской Федерации, Федеральными законами от 06.10.2003 № 131-ФЗ «Об общих принципах организации местного самоуправления в Российской Федерации», от 27.07.2010 № 210-ФЗ «Об организации предоставления государственных и муниципальных услуг»,</w:t>
      </w:r>
      <w:r w:rsidRPr="00817FB9">
        <w:rPr>
          <w:rFonts w:ascii="Times New Roman" w:hAnsi="Times New Roman" w:cs="Times New Roman"/>
          <w:b w:val="0"/>
          <w:bCs w:val="0"/>
          <w:sz w:val="28"/>
          <w:szCs w:val="28"/>
        </w:rPr>
        <w:t xml:space="preserve"> </w:t>
      </w:r>
      <w:r w:rsidRPr="00817FB9">
        <w:rPr>
          <w:rFonts w:ascii="Times New Roman" w:hAnsi="Times New Roman" w:cs="Times New Roman"/>
          <w:b w:val="0"/>
          <w:sz w:val="28"/>
          <w:szCs w:val="28"/>
        </w:rPr>
        <w:t>на основании Устава Ольгинского муниципального района администрация Ольгинского муниципального района</w:t>
      </w:r>
    </w:p>
    <w:p w:rsidR="00E04577" w:rsidRPr="00817FB9" w:rsidRDefault="00E04577" w:rsidP="00817FB9">
      <w:pPr>
        <w:pStyle w:val="ConsPlusTitle"/>
        <w:spacing w:line="360" w:lineRule="auto"/>
        <w:jc w:val="both"/>
        <w:rPr>
          <w:rFonts w:ascii="Times New Roman" w:hAnsi="Times New Roman" w:cs="Times New Roman"/>
          <w:b w:val="0"/>
          <w:sz w:val="28"/>
          <w:szCs w:val="28"/>
        </w:rPr>
      </w:pPr>
    </w:p>
    <w:p w:rsidR="00E04577" w:rsidRPr="00817FB9" w:rsidRDefault="00E04577" w:rsidP="00817FB9">
      <w:pPr>
        <w:pStyle w:val="ConsPlusTitle"/>
        <w:spacing w:line="360" w:lineRule="auto"/>
        <w:jc w:val="both"/>
        <w:rPr>
          <w:rFonts w:ascii="Times New Roman" w:hAnsi="Times New Roman" w:cs="Times New Roman"/>
          <w:sz w:val="28"/>
          <w:szCs w:val="28"/>
        </w:rPr>
      </w:pPr>
      <w:r w:rsidRPr="00817FB9">
        <w:rPr>
          <w:rFonts w:ascii="Times New Roman" w:hAnsi="Times New Roman" w:cs="Times New Roman"/>
          <w:sz w:val="28"/>
          <w:szCs w:val="28"/>
        </w:rPr>
        <w:t>ПОСТАНОВЛЯЕТ:</w:t>
      </w:r>
    </w:p>
    <w:p w:rsidR="00E04577" w:rsidRPr="00817FB9" w:rsidRDefault="00E04577" w:rsidP="00817FB9">
      <w:pPr>
        <w:pStyle w:val="ConsPlusTitle"/>
        <w:spacing w:line="360" w:lineRule="auto"/>
        <w:jc w:val="both"/>
        <w:rPr>
          <w:rFonts w:ascii="Times New Roman" w:hAnsi="Times New Roman" w:cs="Times New Roman"/>
          <w:b w:val="0"/>
          <w:sz w:val="28"/>
          <w:szCs w:val="28"/>
        </w:rPr>
      </w:pPr>
    </w:p>
    <w:p w:rsidR="00E04577" w:rsidRPr="00817FB9" w:rsidRDefault="00E04577" w:rsidP="00C90431">
      <w:pPr>
        <w:overflowPunct w:val="0"/>
        <w:autoSpaceDE w:val="0"/>
        <w:autoSpaceDN w:val="0"/>
        <w:adjustRightInd w:val="0"/>
        <w:spacing w:after="0" w:line="360" w:lineRule="auto"/>
        <w:ind w:firstLine="737"/>
        <w:jc w:val="both"/>
        <w:rPr>
          <w:rFonts w:ascii="Times New Roman" w:hAnsi="Times New Roman"/>
          <w:sz w:val="28"/>
          <w:szCs w:val="28"/>
        </w:rPr>
      </w:pPr>
      <w:r w:rsidRPr="00817FB9">
        <w:rPr>
          <w:rFonts w:ascii="Times New Roman" w:hAnsi="Times New Roman"/>
          <w:sz w:val="28"/>
          <w:szCs w:val="28"/>
        </w:rPr>
        <w:t>1.</w:t>
      </w:r>
      <w:r w:rsidRPr="00817FB9">
        <w:rPr>
          <w:rFonts w:ascii="Times New Roman" w:hAnsi="Times New Roman"/>
          <w:sz w:val="28"/>
          <w:szCs w:val="28"/>
        </w:rPr>
        <w:tab/>
        <w:t>Утвердить прилагаемый административный регламент предоставления муниципальной услуги «</w:t>
      </w:r>
      <w:r>
        <w:rPr>
          <w:rStyle w:val="Strong"/>
          <w:rFonts w:ascii="Times New Roman" w:hAnsi="Times New Roman"/>
          <w:b w:val="0"/>
          <w:bCs/>
          <w:sz w:val="28"/>
          <w:szCs w:val="28"/>
        </w:rPr>
        <w:t>Утверждение схемы расположения земельного участка или земельных участков на кадастровом плане территории</w:t>
      </w:r>
      <w:r w:rsidRPr="00817FB9">
        <w:rPr>
          <w:rFonts w:ascii="Times New Roman" w:hAnsi="Times New Roman"/>
          <w:sz w:val="28"/>
          <w:szCs w:val="28"/>
        </w:rPr>
        <w:t>».</w:t>
      </w:r>
    </w:p>
    <w:p w:rsidR="00E04577" w:rsidRPr="00817FB9" w:rsidRDefault="00E04577" w:rsidP="00C90431">
      <w:pPr>
        <w:overflowPunct w:val="0"/>
        <w:autoSpaceDE w:val="0"/>
        <w:autoSpaceDN w:val="0"/>
        <w:adjustRightInd w:val="0"/>
        <w:spacing w:after="0" w:line="360" w:lineRule="auto"/>
        <w:ind w:firstLine="737"/>
        <w:jc w:val="both"/>
        <w:rPr>
          <w:rFonts w:ascii="Times New Roman" w:hAnsi="Times New Roman"/>
          <w:sz w:val="28"/>
          <w:szCs w:val="28"/>
        </w:rPr>
      </w:pPr>
      <w:r w:rsidRPr="00817FB9">
        <w:rPr>
          <w:rFonts w:ascii="Times New Roman" w:hAnsi="Times New Roman"/>
          <w:sz w:val="28"/>
          <w:szCs w:val="28"/>
        </w:rPr>
        <w:t>2.</w:t>
      </w:r>
      <w:r w:rsidRPr="00817FB9">
        <w:rPr>
          <w:rFonts w:ascii="Times New Roman" w:hAnsi="Times New Roman"/>
          <w:sz w:val="28"/>
          <w:szCs w:val="28"/>
        </w:rPr>
        <w:tab/>
        <w:t>Организационному отделу администрации Ольгинского муниципального района обеспечить официальное опубликование (обнародование) настоящего постановления.</w:t>
      </w:r>
    </w:p>
    <w:p w:rsidR="00E04577" w:rsidRPr="00817FB9" w:rsidRDefault="00E04577" w:rsidP="00817FB9">
      <w:pPr>
        <w:jc w:val="both"/>
        <w:rPr>
          <w:rFonts w:ascii="Times New Roman" w:hAnsi="Times New Roman"/>
          <w:sz w:val="28"/>
          <w:szCs w:val="28"/>
        </w:rPr>
      </w:pPr>
      <w:r w:rsidRPr="00817FB9">
        <w:rPr>
          <w:rFonts w:ascii="Times New Roman" w:hAnsi="Times New Roman"/>
          <w:sz w:val="28"/>
          <w:szCs w:val="28"/>
        </w:rPr>
        <w:tab/>
      </w:r>
    </w:p>
    <w:p w:rsidR="00E04577" w:rsidRPr="00817FB9" w:rsidRDefault="00E04577" w:rsidP="00817FB9">
      <w:pPr>
        <w:pStyle w:val="Heading3"/>
        <w:spacing w:line="240" w:lineRule="auto"/>
        <w:rPr>
          <w:sz w:val="28"/>
          <w:szCs w:val="28"/>
        </w:rPr>
      </w:pPr>
      <w:r w:rsidRPr="00817FB9">
        <w:rPr>
          <w:sz w:val="28"/>
          <w:szCs w:val="28"/>
        </w:rPr>
        <w:t>Глава Ольгинского муниципального района-</w:t>
      </w:r>
    </w:p>
    <w:p w:rsidR="00E04577" w:rsidRPr="00817FB9" w:rsidRDefault="00E04577" w:rsidP="00817FB9">
      <w:pPr>
        <w:pStyle w:val="Heading3"/>
        <w:spacing w:line="240" w:lineRule="auto"/>
        <w:rPr>
          <w:sz w:val="28"/>
          <w:szCs w:val="28"/>
        </w:rPr>
      </w:pPr>
      <w:r w:rsidRPr="00817FB9">
        <w:rPr>
          <w:sz w:val="28"/>
          <w:szCs w:val="28"/>
        </w:rPr>
        <w:t>глава администрации муниципального района                                       С.С.Басок</w:t>
      </w:r>
    </w:p>
    <w:p w:rsidR="00E04577" w:rsidRPr="00817FB9" w:rsidRDefault="00E04577" w:rsidP="00817FB9">
      <w:pPr>
        <w:pStyle w:val="Heading3"/>
        <w:spacing w:line="240" w:lineRule="auto"/>
        <w:rPr>
          <w:sz w:val="28"/>
          <w:szCs w:val="28"/>
        </w:rPr>
        <w:sectPr w:rsidR="00E04577" w:rsidRPr="00817FB9" w:rsidSect="005B1425">
          <w:pgSz w:w="11905" w:h="16838"/>
          <w:pgMar w:top="567" w:right="850" w:bottom="426" w:left="1418" w:header="0" w:footer="0" w:gutter="0"/>
          <w:cols w:space="720"/>
          <w:docGrid w:linePitch="299"/>
        </w:sectPr>
      </w:pPr>
      <w:r w:rsidRPr="00817FB9">
        <w:rPr>
          <w:sz w:val="28"/>
          <w:szCs w:val="28"/>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28"/>
        <w:gridCol w:w="4819"/>
      </w:tblGrid>
      <w:tr w:rsidR="00E04577" w:rsidRPr="00DD3DAA" w:rsidTr="005B1425">
        <w:trPr>
          <w:trHeight w:val="1618"/>
        </w:trPr>
        <w:tc>
          <w:tcPr>
            <w:tcW w:w="4928" w:type="dxa"/>
            <w:tcBorders>
              <w:top w:val="nil"/>
              <w:left w:val="nil"/>
              <w:bottom w:val="nil"/>
              <w:right w:val="nil"/>
            </w:tcBorders>
          </w:tcPr>
          <w:p w:rsidR="00E04577" w:rsidRPr="00DD3DAA" w:rsidRDefault="00E04577" w:rsidP="005B1425">
            <w:pPr>
              <w:widowControl w:val="0"/>
              <w:autoSpaceDE w:val="0"/>
              <w:autoSpaceDN w:val="0"/>
              <w:adjustRightInd w:val="0"/>
              <w:jc w:val="center"/>
              <w:rPr>
                <w:rFonts w:ascii="Times New Roman" w:hAnsi="Times New Roman"/>
                <w:sz w:val="28"/>
                <w:szCs w:val="28"/>
              </w:rPr>
            </w:pPr>
          </w:p>
        </w:tc>
        <w:tc>
          <w:tcPr>
            <w:tcW w:w="4819" w:type="dxa"/>
            <w:tcBorders>
              <w:top w:val="nil"/>
              <w:left w:val="nil"/>
              <w:bottom w:val="nil"/>
              <w:right w:val="nil"/>
            </w:tcBorders>
          </w:tcPr>
          <w:p w:rsidR="00E04577" w:rsidRPr="00DD3DAA" w:rsidRDefault="00E04577" w:rsidP="007870A3">
            <w:pPr>
              <w:widowControl w:val="0"/>
              <w:autoSpaceDE w:val="0"/>
              <w:autoSpaceDN w:val="0"/>
              <w:adjustRightInd w:val="0"/>
              <w:spacing w:after="0" w:line="240" w:lineRule="auto"/>
              <w:jc w:val="center"/>
              <w:rPr>
                <w:rFonts w:ascii="Times New Roman" w:hAnsi="Times New Roman"/>
                <w:sz w:val="28"/>
                <w:szCs w:val="28"/>
              </w:rPr>
            </w:pPr>
            <w:r w:rsidRPr="00DD3DAA">
              <w:rPr>
                <w:rFonts w:ascii="Times New Roman" w:hAnsi="Times New Roman"/>
                <w:sz w:val="28"/>
                <w:szCs w:val="28"/>
              </w:rPr>
              <w:t>ПРИЛОЖЕНИЕ</w:t>
            </w:r>
          </w:p>
          <w:p w:rsidR="00E04577" w:rsidRPr="00DD3DAA" w:rsidRDefault="00E04577" w:rsidP="007870A3">
            <w:pPr>
              <w:widowControl w:val="0"/>
              <w:autoSpaceDE w:val="0"/>
              <w:autoSpaceDN w:val="0"/>
              <w:adjustRightInd w:val="0"/>
              <w:spacing w:after="0" w:line="240" w:lineRule="auto"/>
              <w:jc w:val="center"/>
              <w:rPr>
                <w:rFonts w:ascii="Times New Roman" w:hAnsi="Times New Roman"/>
                <w:b/>
                <w:sz w:val="28"/>
                <w:szCs w:val="28"/>
              </w:rPr>
            </w:pPr>
          </w:p>
          <w:p w:rsidR="00E04577" w:rsidRPr="00DD3DAA" w:rsidRDefault="00E04577" w:rsidP="007870A3">
            <w:pPr>
              <w:widowControl w:val="0"/>
              <w:autoSpaceDE w:val="0"/>
              <w:autoSpaceDN w:val="0"/>
              <w:adjustRightInd w:val="0"/>
              <w:spacing w:after="0" w:line="240" w:lineRule="auto"/>
              <w:jc w:val="center"/>
              <w:rPr>
                <w:rFonts w:ascii="Times New Roman" w:hAnsi="Times New Roman"/>
                <w:sz w:val="28"/>
                <w:szCs w:val="28"/>
              </w:rPr>
            </w:pPr>
            <w:r w:rsidRPr="00DD3DAA">
              <w:rPr>
                <w:rFonts w:ascii="Times New Roman" w:hAnsi="Times New Roman"/>
                <w:sz w:val="28"/>
                <w:szCs w:val="28"/>
              </w:rPr>
              <w:t xml:space="preserve">к постановлению администрации </w:t>
            </w:r>
          </w:p>
          <w:p w:rsidR="00E04577" w:rsidRPr="00DD3DAA" w:rsidRDefault="00E04577" w:rsidP="007870A3">
            <w:pPr>
              <w:widowControl w:val="0"/>
              <w:autoSpaceDE w:val="0"/>
              <w:autoSpaceDN w:val="0"/>
              <w:adjustRightInd w:val="0"/>
              <w:spacing w:after="0" w:line="240" w:lineRule="auto"/>
              <w:jc w:val="center"/>
              <w:rPr>
                <w:rFonts w:ascii="Times New Roman" w:hAnsi="Times New Roman"/>
                <w:sz w:val="28"/>
                <w:szCs w:val="28"/>
              </w:rPr>
            </w:pPr>
            <w:r w:rsidRPr="00DD3DAA">
              <w:rPr>
                <w:rFonts w:ascii="Times New Roman" w:hAnsi="Times New Roman"/>
                <w:sz w:val="28"/>
                <w:szCs w:val="28"/>
              </w:rPr>
              <w:t>Ольгинского муниципального района</w:t>
            </w:r>
          </w:p>
          <w:p w:rsidR="00E04577" w:rsidRPr="00227CA9" w:rsidRDefault="00E04577" w:rsidP="007870A3">
            <w:pPr>
              <w:widowControl w:val="0"/>
              <w:autoSpaceDE w:val="0"/>
              <w:autoSpaceDN w:val="0"/>
              <w:adjustRightInd w:val="0"/>
              <w:spacing w:after="0" w:line="240" w:lineRule="auto"/>
              <w:jc w:val="center"/>
              <w:rPr>
                <w:rFonts w:ascii="Times New Roman" w:hAnsi="Times New Roman"/>
                <w:sz w:val="28"/>
                <w:szCs w:val="28"/>
                <w:u w:val="single"/>
              </w:rPr>
            </w:pPr>
            <w:r w:rsidRPr="00227CA9">
              <w:rPr>
                <w:rFonts w:ascii="Times New Roman" w:hAnsi="Times New Roman"/>
                <w:sz w:val="28"/>
                <w:szCs w:val="28"/>
                <w:u w:val="single"/>
              </w:rPr>
              <w:t>от 12.12.2018 г.  №  373</w:t>
            </w:r>
          </w:p>
        </w:tc>
      </w:tr>
    </w:tbl>
    <w:p w:rsidR="00E04577" w:rsidRPr="00817FB9" w:rsidRDefault="00E04577" w:rsidP="00817FB9">
      <w:pPr>
        <w:overflowPunct w:val="0"/>
        <w:autoSpaceDE w:val="0"/>
        <w:autoSpaceDN w:val="0"/>
        <w:adjustRightInd w:val="0"/>
        <w:rPr>
          <w:rFonts w:ascii="Times New Roman" w:hAnsi="Times New Roman"/>
          <w:sz w:val="28"/>
          <w:szCs w:val="28"/>
        </w:rPr>
      </w:pPr>
    </w:p>
    <w:p w:rsidR="00E04577" w:rsidRPr="002C1362" w:rsidRDefault="00E04577" w:rsidP="002C1362">
      <w:pPr>
        <w:autoSpaceDE w:val="0"/>
        <w:autoSpaceDN w:val="0"/>
        <w:adjustRightInd w:val="0"/>
        <w:spacing w:after="0" w:line="240" w:lineRule="auto"/>
        <w:jc w:val="center"/>
        <w:rPr>
          <w:rFonts w:ascii="Times New Roman" w:hAnsi="Times New Roman"/>
          <w:sz w:val="24"/>
          <w:szCs w:val="24"/>
        </w:rPr>
      </w:pPr>
      <w:r w:rsidRPr="002C1362">
        <w:rPr>
          <w:rFonts w:ascii="Times New Roman" w:hAnsi="Times New Roman"/>
          <w:sz w:val="24"/>
          <w:szCs w:val="24"/>
        </w:rPr>
        <w:t xml:space="preserve">АДМИНИСТРАТИВНЫЙ РЕГЛАМЕНТ </w:t>
      </w:r>
    </w:p>
    <w:p w:rsidR="00E04577" w:rsidRPr="002C1362" w:rsidRDefault="00E04577" w:rsidP="002C1362">
      <w:pPr>
        <w:autoSpaceDE w:val="0"/>
        <w:autoSpaceDN w:val="0"/>
        <w:adjustRightInd w:val="0"/>
        <w:spacing w:after="0" w:line="240" w:lineRule="auto"/>
        <w:jc w:val="center"/>
        <w:rPr>
          <w:rFonts w:ascii="Times New Roman" w:hAnsi="Times New Roman"/>
          <w:sz w:val="24"/>
          <w:szCs w:val="24"/>
        </w:rPr>
      </w:pPr>
      <w:r w:rsidRPr="002C1362">
        <w:rPr>
          <w:rFonts w:ascii="Times New Roman" w:hAnsi="Times New Roman"/>
          <w:sz w:val="24"/>
          <w:szCs w:val="24"/>
        </w:rPr>
        <w:t xml:space="preserve">ПРЕДОСТАВЛЕНИЯ МУНИЦИПАЛЬНОЙ УСЛУГИ </w:t>
      </w:r>
    </w:p>
    <w:p w:rsidR="00E04577" w:rsidRPr="002C1362" w:rsidRDefault="00E04577" w:rsidP="002C1362">
      <w:pPr>
        <w:autoSpaceDE w:val="0"/>
        <w:autoSpaceDN w:val="0"/>
        <w:adjustRightInd w:val="0"/>
        <w:spacing w:after="0" w:line="240" w:lineRule="auto"/>
        <w:jc w:val="center"/>
        <w:rPr>
          <w:rFonts w:ascii="Times New Roman" w:hAnsi="Times New Roman"/>
          <w:sz w:val="24"/>
          <w:szCs w:val="24"/>
        </w:rPr>
      </w:pPr>
      <w:r w:rsidRPr="002C1362">
        <w:rPr>
          <w:rFonts w:ascii="Times New Roman" w:hAnsi="Times New Roman"/>
          <w:sz w:val="24"/>
          <w:szCs w:val="24"/>
        </w:rPr>
        <w:t>«УТВЕРЖДЕНИЕ СХЕМЫ РАСПОЛОЖЕНИЯ ЗЕМЕЛЬНОГО УЧАСТКА ИЛИ ЗЕМЕЛЬНЫХ УЧАСТКОВ НА КАДАСТРОВМ ПЛАНЕ ТЕРРИТОРИИ</w:t>
      </w:r>
      <w:bookmarkStart w:id="0" w:name="_GoBack"/>
      <w:bookmarkEnd w:id="0"/>
      <w:r w:rsidRPr="002C1362">
        <w:rPr>
          <w:rFonts w:ascii="Times New Roman" w:hAnsi="Times New Roman"/>
          <w:sz w:val="24"/>
          <w:szCs w:val="24"/>
        </w:rPr>
        <w:t>»</w:t>
      </w:r>
    </w:p>
    <w:p w:rsidR="00E04577" w:rsidRPr="002C1362" w:rsidRDefault="00E04577" w:rsidP="002C1362">
      <w:pPr>
        <w:autoSpaceDE w:val="0"/>
        <w:autoSpaceDN w:val="0"/>
        <w:adjustRightInd w:val="0"/>
        <w:spacing w:after="0" w:line="240" w:lineRule="auto"/>
        <w:ind w:firstLine="709"/>
        <w:jc w:val="center"/>
        <w:rPr>
          <w:rFonts w:ascii="Times New Roman" w:hAnsi="Times New Roman"/>
          <w:sz w:val="24"/>
          <w:szCs w:val="24"/>
        </w:rPr>
      </w:pPr>
    </w:p>
    <w:p w:rsidR="00E04577" w:rsidRPr="002C1362" w:rsidRDefault="00E04577" w:rsidP="002C1362">
      <w:pPr>
        <w:autoSpaceDE w:val="0"/>
        <w:autoSpaceDN w:val="0"/>
        <w:adjustRightInd w:val="0"/>
        <w:spacing w:after="0" w:line="240" w:lineRule="auto"/>
        <w:contextualSpacing/>
        <w:jc w:val="center"/>
        <w:rPr>
          <w:rFonts w:ascii="Times New Roman" w:hAnsi="Times New Roman"/>
          <w:sz w:val="24"/>
          <w:szCs w:val="24"/>
        </w:rPr>
      </w:pPr>
      <w:r w:rsidRPr="002C1362">
        <w:rPr>
          <w:rFonts w:ascii="Times New Roman" w:hAnsi="Times New Roman"/>
          <w:sz w:val="24"/>
          <w:szCs w:val="24"/>
        </w:rPr>
        <w:t>I. ОБЩИЕ ПОЛОЖЕНИЯ</w:t>
      </w:r>
    </w:p>
    <w:p w:rsidR="00E04577" w:rsidRPr="002C1362" w:rsidRDefault="00E04577" w:rsidP="002C1362">
      <w:pPr>
        <w:pStyle w:val="ListParagraph"/>
        <w:numPr>
          <w:ilvl w:val="0"/>
          <w:numId w:val="2"/>
        </w:numPr>
        <w:autoSpaceDE w:val="0"/>
        <w:autoSpaceDN w:val="0"/>
        <w:adjustRightInd w:val="0"/>
        <w:spacing w:after="0" w:line="240" w:lineRule="auto"/>
        <w:ind w:left="1134" w:hanging="425"/>
        <w:jc w:val="both"/>
        <w:rPr>
          <w:rFonts w:ascii="Times New Roman" w:hAnsi="Times New Roman"/>
          <w:b/>
          <w:sz w:val="24"/>
          <w:szCs w:val="24"/>
        </w:rPr>
      </w:pPr>
      <w:r w:rsidRPr="002C1362">
        <w:rPr>
          <w:rFonts w:ascii="Times New Roman" w:hAnsi="Times New Roman"/>
          <w:b/>
          <w:sz w:val="24"/>
          <w:szCs w:val="24"/>
        </w:rPr>
        <w:t>Предмет регулирования административного регламента</w:t>
      </w:r>
    </w:p>
    <w:p w:rsidR="00E04577" w:rsidRPr="002C1362" w:rsidRDefault="00E04577" w:rsidP="002C1362">
      <w:pPr>
        <w:autoSpaceDE w:val="0"/>
        <w:autoSpaceDN w:val="0"/>
        <w:adjustRightInd w:val="0"/>
        <w:spacing w:after="0" w:line="240" w:lineRule="auto"/>
        <w:ind w:firstLine="709"/>
        <w:contextualSpacing/>
        <w:jc w:val="both"/>
        <w:rPr>
          <w:rFonts w:ascii="Times New Roman" w:hAnsi="Times New Roman"/>
          <w:sz w:val="24"/>
          <w:szCs w:val="24"/>
        </w:rPr>
      </w:pPr>
      <w:r w:rsidRPr="002C1362">
        <w:rPr>
          <w:rFonts w:ascii="Times New Roman" w:hAnsi="Times New Roman"/>
          <w:sz w:val="24"/>
          <w:szCs w:val="24"/>
        </w:rPr>
        <w:t>1.1. Настоящий административный регламент предоставления муниципальной услуги «</w:t>
      </w:r>
      <w:r w:rsidRPr="002C1362">
        <w:rPr>
          <w:rFonts w:ascii="Times New Roman" w:hAnsi="Times New Roman"/>
          <w:bCs/>
          <w:sz w:val="24"/>
          <w:szCs w:val="24"/>
        </w:rPr>
        <w:t>Утверждение схемы расположения земельного участка или земельных участков на кадастровом плане территории</w:t>
      </w:r>
      <w:r w:rsidRPr="002C1362">
        <w:rPr>
          <w:rFonts w:ascii="Times New Roman" w:hAnsi="Times New Roman"/>
          <w:sz w:val="24"/>
          <w:szCs w:val="24"/>
        </w:rPr>
        <w:t>» (далее – Регламент, муниципальная услуга), устанавливает стандарт предоставления муниципальной услуги, состав, сроки и последовательность административных процедур (действий) при предоставлении муниципальной услуги, требования к порядку их выполнения, порядок, формы контроля за исполнением Регламента, досудебный (внесудебный) порядок обжалования решений и действий (бездействия) администрации Ольгинского муниципального района (далее Администрация, структурное подразделение Администрации) предоставляющей муниципальную услугу, должностного лица Администрации, предоставляющего муниципальную услугу, либо муниципального служащего Администрации.</w:t>
      </w:r>
    </w:p>
    <w:p w:rsidR="00E04577" w:rsidRPr="002C1362" w:rsidRDefault="00E04577" w:rsidP="002C1362">
      <w:pPr>
        <w:pStyle w:val="ListParagraph"/>
        <w:numPr>
          <w:ilvl w:val="0"/>
          <w:numId w:val="2"/>
        </w:numPr>
        <w:autoSpaceDE w:val="0"/>
        <w:autoSpaceDN w:val="0"/>
        <w:adjustRightInd w:val="0"/>
        <w:spacing w:after="0" w:line="240" w:lineRule="auto"/>
        <w:ind w:left="1134" w:hanging="425"/>
        <w:jc w:val="both"/>
        <w:rPr>
          <w:rFonts w:ascii="Times New Roman" w:hAnsi="Times New Roman"/>
          <w:b/>
          <w:sz w:val="24"/>
          <w:szCs w:val="24"/>
        </w:rPr>
      </w:pPr>
      <w:r w:rsidRPr="002C1362">
        <w:rPr>
          <w:rFonts w:ascii="Times New Roman" w:hAnsi="Times New Roman"/>
          <w:b/>
          <w:sz w:val="24"/>
          <w:szCs w:val="24"/>
        </w:rPr>
        <w:t>Круг заявителей</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2.1. Муниципальная услуга предоставляется физическим и юридическим лицам, заинтересованным в предоставлении муниципальной услуги </w:t>
      </w:r>
    </w:p>
    <w:p w:rsidR="00E04577" w:rsidRPr="002C1362" w:rsidRDefault="00E04577" w:rsidP="002C1362">
      <w:pPr>
        <w:autoSpaceDE w:val="0"/>
        <w:autoSpaceDN w:val="0"/>
        <w:adjustRightInd w:val="0"/>
        <w:spacing w:after="0" w:line="240" w:lineRule="auto"/>
        <w:ind w:firstLine="709"/>
        <w:contextualSpacing/>
        <w:jc w:val="both"/>
        <w:rPr>
          <w:rFonts w:ascii="Times New Roman" w:hAnsi="Times New Roman"/>
          <w:sz w:val="24"/>
          <w:szCs w:val="24"/>
          <w:lang w:eastAsia="ru-RU"/>
        </w:rPr>
      </w:pPr>
      <w:r w:rsidRPr="002C1362">
        <w:rPr>
          <w:rFonts w:ascii="Times New Roman" w:hAnsi="Times New Roman"/>
          <w:sz w:val="24"/>
          <w:szCs w:val="24"/>
        </w:rPr>
        <w:t>От имени заявителей за получением муниципальной услуги могут обращаться представители,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при взаимодействии с администрацией при предоставлении муниципальной услуги.</w:t>
      </w:r>
    </w:p>
    <w:p w:rsidR="00E04577" w:rsidRPr="002C1362" w:rsidRDefault="00E04577" w:rsidP="002C1362">
      <w:pPr>
        <w:pStyle w:val="ListParagraph"/>
        <w:numPr>
          <w:ilvl w:val="0"/>
          <w:numId w:val="2"/>
        </w:numPr>
        <w:autoSpaceDE w:val="0"/>
        <w:autoSpaceDN w:val="0"/>
        <w:adjustRightInd w:val="0"/>
        <w:spacing w:after="0" w:line="240" w:lineRule="auto"/>
        <w:ind w:left="1134" w:hanging="425"/>
        <w:jc w:val="both"/>
        <w:rPr>
          <w:rFonts w:ascii="Times New Roman" w:hAnsi="Times New Roman"/>
          <w:b/>
          <w:sz w:val="24"/>
          <w:szCs w:val="24"/>
        </w:rPr>
      </w:pPr>
      <w:r w:rsidRPr="002C1362">
        <w:rPr>
          <w:rFonts w:ascii="Times New Roman" w:hAnsi="Times New Roman"/>
          <w:b/>
          <w:sz w:val="24"/>
          <w:szCs w:val="24"/>
        </w:rPr>
        <w:t>Требования к порядку информирования о предоставлении муниципальной услуги</w:t>
      </w:r>
    </w:p>
    <w:p w:rsidR="00E04577" w:rsidRPr="002C1362" w:rsidRDefault="00E04577" w:rsidP="002C1362">
      <w:pPr>
        <w:autoSpaceDE w:val="0"/>
        <w:autoSpaceDN w:val="0"/>
        <w:adjustRightInd w:val="0"/>
        <w:spacing w:after="0" w:line="240" w:lineRule="auto"/>
        <w:ind w:firstLine="709"/>
        <w:contextualSpacing/>
        <w:jc w:val="both"/>
        <w:rPr>
          <w:rFonts w:ascii="Times New Roman" w:hAnsi="Times New Roman"/>
          <w:sz w:val="24"/>
          <w:szCs w:val="24"/>
        </w:rPr>
      </w:pPr>
      <w:r w:rsidRPr="002C1362">
        <w:rPr>
          <w:rFonts w:ascii="Times New Roman" w:hAnsi="Times New Roman"/>
          <w:sz w:val="24"/>
          <w:szCs w:val="24"/>
        </w:rPr>
        <w:t>3.1. Место нахождения, контактные данные Администрации, предоставляющей муниципальную услугу, организаций, участвующих в предоставлении муниципальной услуги, а также многофункциональных центров предоставления государственных и муниципальных услуг (далее – МФЦ</w:t>
      </w:r>
      <w:r w:rsidRPr="002C1362">
        <w:rPr>
          <w:rFonts w:ascii="Times New Roman" w:hAnsi="Times New Roman"/>
          <w:b/>
          <w:sz w:val="24"/>
          <w:szCs w:val="24"/>
        </w:rPr>
        <w:t xml:space="preserve">) </w:t>
      </w:r>
      <w:r w:rsidRPr="002C1362">
        <w:rPr>
          <w:rStyle w:val="FontStyle84"/>
          <w:b w:val="0"/>
          <w:bCs/>
          <w:sz w:val="24"/>
          <w:szCs w:val="24"/>
        </w:rPr>
        <w:t>в которых организуется предоставление муниципальной услуги,</w:t>
      </w:r>
      <w:r w:rsidRPr="002C1362">
        <w:rPr>
          <w:rStyle w:val="FontStyle84"/>
          <w:bCs/>
          <w:sz w:val="24"/>
          <w:szCs w:val="24"/>
        </w:rPr>
        <w:t xml:space="preserve"> </w:t>
      </w:r>
      <w:r w:rsidRPr="002C1362">
        <w:rPr>
          <w:rFonts w:ascii="Times New Roman" w:hAnsi="Times New Roman"/>
          <w:sz w:val="24"/>
          <w:szCs w:val="24"/>
        </w:rPr>
        <w:t xml:space="preserve">приведены в Приложении № 1 к  настоящему Регламенту. </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3.2. Информирование о порядке предоставлении муниципальной услуги  осуществляется:</w:t>
      </w:r>
    </w:p>
    <w:p w:rsidR="00E04577" w:rsidRPr="002C1362" w:rsidRDefault="00E04577" w:rsidP="002C1362">
      <w:pPr>
        <w:pStyle w:val="ListParagraph"/>
        <w:numPr>
          <w:ilvl w:val="0"/>
          <w:numId w:val="1"/>
        </w:numPr>
        <w:autoSpaceDE w:val="0"/>
        <w:autoSpaceDN w:val="0"/>
        <w:adjustRightInd w:val="0"/>
        <w:spacing w:after="0" w:line="240" w:lineRule="auto"/>
        <w:ind w:left="1134"/>
        <w:jc w:val="both"/>
        <w:rPr>
          <w:rFonts w:ascii="Times New Roman" w:hAnsi="Times New Roman"/>
          <w:sz w:val="24"/>
          <w:szCs w:val="24"/>
        </w:rPr>
      </w:pPr>
      <w:r w:rsidRPr="002C1362">
        <w:rPr>
          <w:rFonts w:ascii="Times New Roman" w:hAnsi="Times New Roman"/>
          <w:sz w:val="24"/>
          <w:szCs w:val="24"/>
        </w:rPr>
        <w:t>при личном обращении заявителя непосредственно в Администрацию;</w:t>
      </w:r>
    </w:p>
    <w:p w:rsidR="00E04577" w:rsidRPr="002C1362" w:rsidRDefault="00E04577" w:rsidP="002C1362">
      <w:pPr>
        <w:pStyle w:val="ListParagraph"/>
        <w:numPr>
          <w:ilvl w:val="0"/>
          <w:numId w:val="1"/>
        </w:numPr>
        <w:autoSpaceDE w:val="0"/>
        <w:autoSpaceDN w:val="0"/>
        <w:adjustRightInd w:val="0"/>
        <w:spacing w:after="0" w:line="240" w:lineRule="auto"/>
        <w:ind w:left="1134"/>
        <w:jc w:val="both"/>
        <w:rPr>
          <w:rFonts w:ascii="Times New Roman" w:hAnsi="Times New Roman"/>
          <w:sz w:val="24"/>
          <w:szCs w:val="24"/>
        </w:rPr>
      </w:pPr>
      <w:r w:rsidRPr="002C1362">
        <w:rPr>
          <w:rFonts w:ascii="Times New Roman" w:hAnsi="Times New Roman"/>
          <w:sz w:val="24"/>
          <w:szCs w:val="24"/>
        </w:rPr>
        <w:t>при личном обращении в МФЦ, расположенных на территории Приморского края, информация о которых размещена в информационно-телекоммуникационной сети Интернет на официальном сайте www.mfc-25.ru, в случае если муниципальная услуга предоставляется МФЦ или с его участием, в соответствии с соглашением о взаимодействии между МФЦ и Администрацией;</w:t>
      </w:r>
    </w:p>
    <w:p w:rsidR="00E04577" w:rsidRPr="002C1362" w:rsidRDefault="00E04577" w:rsidP="002C1362">
      <w:pPr>
        <w:pStyle w:val="ListParagraph"/>
        <w:numPr>
          <w:ilvl w:val="0"/>
          <w:numId w:val="1"/>
        </w:numPr>
        <w:autoSpaceDE w:val="0"/>
        <w:autoSpaceDN w:val="0"/>
        <w:adjustRightInd w:val="0"/>
        <w:spacing w:after="0" w:line="240" w:lineRule="auto"/>
        <w:ind w:left="1134"/>
        <w:jc w:val="both"/>
        <w:rPr>
          <w:rFonts w:ascii="Times New Roman" w:hAnsi="Times New Roman"/>
          <w:sz w:val="24"/>
          <w:szCs w:val="24"/>
        </w:rPr>
      </w:pPr>
      <w:r w:rsidRPr="002C1362">
        <w:rPr>
          <w:rFonts w:ascii="Times New Roman" w:hAnsi="Times New Roman"/>
          <w:sz w:val="24"/>
          <w:szCs w:val="24"/>
        </w:rPr>
        <w:t>с использованием средств телефонной, почтовой связи;</w:t>
      </w:r>
    </w:p>
    <w:p w:rsidR="00E04577" w:rsidRPr="002C1362" w:rsidRDefault="00E04577" w:rsidP="002C1362">
      <w:pPr>
        <w:pStyle w:val="ListParagraph"/>
        <w:numPr>
          <w:ilvl w:val="0"/>
          <w:numId w:val="1"/>
        </w:numPr>
        <w:autoSpaceDE w:val="0"/>
        <w:autoSpaceDN w:val="0"/>
        <w:adjustRightInd w:val="0"/>
        <w:spacing w:after="0" w:line="240" w:lineRule="auto"/>
        <w:ind w:left="1134"/>
        <w:jc w:val="both"/>
        <w:rPr>
          <w:rFonts w:ascii="Times New Roman" w:hAnsi="Times New Roman"/>
          <w:sz w:val="24"/>
          <w:szCs w:val="24"/>
        </w:rPr>
      </w:pPr>
      <w:r w:rsidRPr="002C1362">
        <w:rPr>
          <w:rFonts w:ascii="Times New Roman" w:hAnsi="Times New Roman"/>
          <w:sz w:val="24"/>
          <w:szCs w:val="24"/>
        </w:rPr>
        <w:t>на Интернет-сайте;</w:t>
      </w:r>
    </w:p>
    <w:p w:rsidR="00E04577" w:rsidRPr="002C1362" w:rsidRDefault="00E04577" w:rsidP="002C1362">
      <w:pPr>
        <w:pStyle w:val="ListParagraph"/>
        <w:numPr>
          <w:ilvl w:val="0"/>
          <w:numId w:val="1"/>
        </w:numPr>
        <w:autoSpaceDE w:val="0"/>
        <w:autoSpaceDN w:val="0"/>
        <w:adjustRightInd w:val="0"/>
        <w:spacing w:after="0" w:line="240" w:lineRule="auto"/>
        <w:ind w:left="1134"/>
        <w:jc w:val="both"/>
        <w:rPr>
          <w:rFonts w:ascii="Times New Roman" w:hAnsi="Times New Roman"/>
          <w:sz w:val="24"/>
          <w:szCs w:val="24"/>
        </w:rPr>
      </w:pPr>
      <w:r w:rsidRPr="002C1362">
        <w:rPr>
          <w:rFonts w:ascii="Times New Roman" w:hAnsi="Times New Roman"/>
          <w:sz w:val="24"/>
          <w:szCs w:val="24"/>
        </w:rPr>
        <w:t>с использованием федеральной государственной информационной системы «Единый портал государственных и муниципальных услуг (функций)» (далее - единый портал) (www.gosuslugi.ru).</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Сведения о местах нахождения, почтовых адресах, контактных телефонах, адресах электронной почты, графике работы Администрации расположены на официальном сайте Администрации его версии, доступной для лиц со стойкими нарушениями функции зрения. </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Сведения о месте нахождения, графике работы, адресе электронной почты, контактных телефонах МФЦ расположены на сайте www.mfc-25.гu. </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3.3. В информационно-телекоммуникационных сетях, доступ к которым не ограничен определенным кругом лиц (включая сеть Интернет), в том числе на Интернет-сайте и на альтернативных версиях сайтов, а также на Едином портале и на информационных стендах Администрации размещается следующая информация:</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место нахождение, график работы структурных подразделений Администрации, адрес Интернет-сайта;</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адрес электронной почты Администрации, структурных подразделений Администрации;</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номера телефонов структурных подразделений Администрации, извлечения из законодательных и иных нормативных правовых актов, содержащих нормы, регулирующие деятельность по предоставлению муниципальной услуги;</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перечень документов, представляемых заявителем (уполномоченным представителем), а также требования, предъявляемые к этим документам;</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образец заявления на предоставление муниципальной услуги;</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основания для отказа в предоставлении муниципальной услуги;</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порядок предоставления муниципальной услуги;</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порядок подачи и рассмотрения жалобы;</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блок-схема предоставления муниципальной услуги (приведена в приложении № 2 к настоящему Регламенту).</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Информация о ходе предоставления муниципальной услуги, о порядке подачи и рассмотрении жалобы может быть получена на личном приеме, в МФЦ, в информационно-телекоммуникационных сетях, доступ к которым не ограничен определенным кругом лиц (включая сеть Интернет), в том числе с использованием Единого портала, а также с использованием почтовой, телефонной связи.</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p>
    <w:p w:rsidR="00E04577" w:rsidRPr="002C1362" w:rsidRDefault="00E04577" w:rsidP="002C1362">
      <w:pPr>
        <w:autoSpaceDE w:val="0"/>
        <w:autoSpaceDN w:val="0"/>
        <w:adjustRightInd w:val="0"/>
        <w:spacing w:after="0" w:line="240" w:lineRule="auto"/>
        <w:ind w:firstLine="709"/>
        <w:jc w:val="center"/>
        <w:rPr>
          <w:rFonts w:ascii="Times New Roman" w:hAnsi="Times New Roman"/>
          <w:sz w:val="24"/>
          <w:szCs w:val="24"/>
        </w:rPr>
      </w:pPr>
      <w:r w:rsidRPr="002C1362">
        <w:rPr>
          <w:rFonts w:ascii="Times New Roman" w:hAnsi="Times New Roman"/>
          <w:sz w:val="24"/>
          <w:szCs w:val="24"/>
        </w:rPr>
        <w:t>II. СТАНДАРТ ПРЕДОСТАВЛЕНИЯ МУНИЦИПАЛЬНОЙ УСЛУГИ</w:t>
      </w:r>
    </w:p>
    <w:p w:rsidR="00E04577" w:rsidRPr="002C1362" w:rsidRDefault="00E04577" w:rsidP="002C1362">
      <w:pPr>
        <w:autoSpaceDE w:val="0"/>
        <w:autoSpaceDN w:val="0"/>
        <w:adjustRightInd w:val="0"/>
        <w:spacing w:after="0" w:line="240" w:lineRule="auto"/>
        <w:ind w:firstLine="709"/>
        <w:jc w:val="center"/>
        <w:rPr>
          <w:rFonts w:ascii="Times New Roman" w:hAnsi="Times New Roman"/>
          <w:sz w:val="24"/>
          <w:szCs w:val="24"/>
        </w:rPr>
      </w:pPr>
    </w:p>
    <w:p w:rsidR="00E04577" w:rsidRPr="002C1362" w:rsidRDefault="00E04577" w:rsidP="002C1362">
      <w:pPr>
        <w:pStyle w:val="ListParagraph"/>
        <w:numPr>
          <w:ilvl w:val="0"/>
          <w:numId w:val="2"/>
        </w:numPr>
        <w:autoSpaceDE w:val="0"/>
        <w:autoSpaceDN w:val="0"/>
        <w:adjustRightInd w:val="0"/>
        <w:spacing w:after="0" w:line="240" w:lineRule="auto"/>
        <w:ind w:left="1134" w:hanging="425"/>
        <w:jc w:val="both"/>
        <w:rPr>
          <w:rFonts w:ascii="Times New Roman" w:hAnsi="Times New Roman"/>
          <w:b/>
          <w:sz w:val="24"/>
          <w:szCs w:val="24"/>
        </w:rPr>
      </w:pPr>
      <w:r w:rsidRPr="002C1362">
        <w:rPr>
          <w:rFonts w:ascii="Times New Roman" w:hAnsi="Times New Roman"/>
          <w:b/>
          <w:sz w:val="24"/>
          <w:szCs w:val="24"/>
        </w:rPr>
        <w:t>Наименование муниципальной услуги</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Муниципальная услуга: «</w:t>
      </w:r>
      <w:r w:rsidRPr="002C1362">
        <w:rPr>
          <w:rFonts w:ascii="Times New Roman" w:hAnsi="Times New Roman"/>
          <w:bCs/>
          <w:sz w:val="24"/>
          <w:szCs w:val="24"/>
        </w:rPr>
        <w:t>Утверждение схемы расположения земельного участка или земельных участков на кадастровом плане территории</w:t>
      </w:r>
      <w:r w:rsidRPr="002C1362">
        <w:rPr>
          <w:rFonts w:ascii="Times New Roman" w:hAnsi="Times New Roman"/>
          <w:sz w:val="24"/>
          <w:szCs w:val="24"/>
        </w:rPr>
        <w:t>».</w:t>
      </w:r>
    </w:p>
    <w:p w:rsidR="00E04577" w:rsidRPr="002C1362" w:rsidRDefault="00E04577" w:rsidP="002C1362">
      <w:pPr>
        <w:pStyle w:val="ListParagraph"/>
        <w:numPr>
          <w:ilvl w:val="0"/>
          <w:numId w:val="2"/>
        </w:numPr>
        <w:autoSpaceDE w:val="0"/>
        <w:autoSpaceDN w:val="0"/>
        <w:adjustRightInd w:val="0"/>
        <w:spacing w:after="0" w:line="240" w:lineRule="auto"/>
        <w:ind w:left="1134" w:hanging="425"/>
        <w:jc w:val="both"/>
        <w:rPr>
          <w:rFonts w:ascii="Times New Roman" w:hAnsi="Times New Roman"/>
          <w:b/>
          <w:sz w:val="24"/>
          <w:szCs w:val="24"/>
        </w:rPr>
      </w:pPr>
      <w:r w:rsidRPr="002C1362">
        <w:rPr>
          <w:rFonts w:ascii="Times New Roman" w:hAnsi="Times New Roman"/>
          <w:b/>
          <w:sz w:val="24"/>
          <w:szCs w:val="24"/>
        </w:rPr>
        <w:t xml:space="preserve">Наименование органа, предоставляющего муниципальную услугу </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5.1. Предоставление муниципальной услуги осуществляется Администрацией Ольгинского муниципального района в лице отдела, ответственного за предоставление муниципальной услуги (далее – Отдел).</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lang w:eastAsia="ru-RU"/>
        </w:rPr>
      </w:pPr>
      <w:r w:rsidRPr="002C1362">
        <w:rPr>
          <w:rFonts w:ascii="Times New Roman" w:hAnsi="Times New Roman"/>
          <w:sz w:val="24"/>
          <w:szCs w:val="24"/>
        </w:rPr>
        <w:t xml:space="preserve">5.2. </w:t>
      </w:r>
      <w:r w:rsidRPr="002C1362">
        <w:rPr>
          <w:rFonts w:ascii="Times New Roman" w:hAnsi="Times New Roman"/>
          <w:sz w:val="24"/>
          <w:szCs w:val="24"/>
          <w:lang w:eastAsia="ru-RU"/>
        </w:rPr>
        <w:t>Организация предоставления муниципальной услуги осуществляется в том числе через МФЦ в соответствии с соглашением о взаимодействии, заключенным между МФЦ и Администрацией.</w:t>
      </w:r>
    </w:p>
    <w:p w:rsidR="00E04577" w:rsidRPr="002C1362" w:rsidRDefault="00E04577" w:rsidP="002C1362">
      <w:pPr>
        <w:tabs>
          <w:tab w:val="left" w:pos="1276"/>
        </w:tabs>
        <w:autoSpaceDE w:val="0"/>
        <w:autoSpaceDN w:val="0"/>
        <w:adjustRightInd w:val="0"/>
        <w:spacing w:after="0" w:line="240" w:lineRule="auto"/>
        <w:ind w:firstLine="708"/>
        <w:jc w:val="both"/>
        <w:rPr>
          <w:rFonts w:ascii="Times New Roman" w:hAnsi="Times New Roman"/>
          <w:sz w:val="24"/>
          <w:szCs w:val="24"/>
        </w:rPr>
      </w:pPr>
      <w:r w:rsidRPr="002C1362">
        <w:rPr>
          <w:rFonts w:ascii="Times New Roman" w:hAnsi="Times New Roman"/>
          <w:sz w:val="24"/>
          <w:szCs w:val="24"/>
          <w:lang w:eastAsia="ru-RU"/>
        </w:rPr>
        <w:t xml:space="preserve">5.3. </w:t>
      </w:r>
      <w:r w:rsidRPr="002C1362">
        <w:rPr>
          <w:rFonts w:ascii="Times New Roman" w:hAnsi="Times New Roman"/>
          <w:sz w:val="24"/>
          <w:szCs w:val="24"/>
        </w:rPr>
        <w:t>Администрации, непосредственно предоставляющей муниципальную услугу и организациям, участвующим в предоставлении муниципальной услуги запрещено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E04577" w:rsidRPr="002C1362" w:rsidRDefault="00E04577" w:rsidP="002C1362">
      <w:pPr>
        <w:pStyle w:val="ListParagraph"/>
        <w:numPr>
          <w:ilvl w:val="0"/>
          <w:numId w:val="2"/>
        </w:numPr>
        <w:autoSpaceDE w:val="0"/>
        <w:autoSpaceDN w:val="0"/>
        <w:adjustRightInd w:val="0"/>
        <w:spacing w:after="0" w:line="240" w:lineRule="auto"/>
        <w:ind w:left="1134" w:hanging="425"/>
        <w:jc w:val="both"/>
        <w:rPr>
          <w:rFonts w:ascii="Times New Roman" w:hAnsi="Times New Roman"/>
          <w:b/>
          <w:sz w:val="24"/>
          <w:szCs w:val="24"/>
        </w:rPr>
      </w:pPr>
      <w:r w:rsidRPr="002C1362">
        <w:rPr>
          <w:rFonts w:ascii="Times New Roman" w:hAnsi="Times New Roman"/>
          <w:b/>
          <w:sz w:val="24"/>
          <w:szCs w:val="24"/>
        </w:rPr>
        <w:t>Описание результатов предоставления муниципальной услуги</w:t>
      </w:r>
    </w:p>
    <w:p w:rsidR="00E04577" w:rsidRPr="002C1362" w:rsidRDefault="00E04577" w:rsidP="002C1362">
      <w:pPr>
        <w:pStyle w:val="ConsPlusNormal"/>
        <w:ind w:firstLine="708"/>
        <w:jc w:val="both"/>
      </w:pPr>
      <w:r w:rsidRPr="002C1362">
        <w:t>6.1. Результатом предоставления муниципальной услуги является:</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1) решение в форме постановления об утверждении схемы расположения земельного участка или земельных участков кадастровом плане территории;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 решение в форме уведомления об отказе в утверждении схемы расположения земельного участка или земельных участков на кадастровом плане территории.</w:t>
      </w:r>
    </w:p>
    <w:p w:rsidR="00E04577" w:rsidRPr="002C1362" w:rsidRDefault="00E04577" w:rsidP="002C1362">
      <w:pPr>
        <w:pStyle w:val="ListParagraph"/>
        <w:numPr>
          <w:ilvl w:val="0"/>
          <w:numId w:val="2"/>
        </w:numPr>
        <w:tabs>
          <w:tab w:val="left" w:pos="1276"/>
        </w:tabs>
        <w:autoSpaceDE w:val="0"/>
        <w:autoSpaceDN w:val="0"/>
        <w:adjustRightInd w:val="0"/>
        <w:spacing w:after="0" w:line="240" w:lineRule="auto"/>
        <w:ind w:left="0" w:firstLine="709"/>
        <w:jc w:val="both"/>
        <w:rPr>
          <w:rFonts w:ascii="Times New Roman" w:hAnsi="Times New Roman"/>
          <w:b/>
          <w:sz w:val="24"/>
          <w:szCs w:val="24"/>
        </w:rPr>
      </w:pPr>
      <w:r w:rsidRPr="002C1362">
        <w:rPr>
          <w:rFonts w:ascii="Times New Roman" w:hAnsi="Times New Roman"/>
          <w:b/>
          <w:sz w:val="24"/>
          <w:szCs w:val="24"/>
        </w:rPr>
        <w:t>Срок предоставления муниципальной услуги</w:t>
      </w:r>
    </w:p>
    <w:p w:rsidR="00E04577" w:rsidRPr="002C1362" w:rsidRDefault="00E04577" w:rsidP="002C1362">
      <w:pPr>
        <w:suppressAutoHyphens/>
        <w:spacing w:after="0" w:line="240" w:lineRule="auto"/>
        <w:ind w:left="709"/>
        <w:jc w:val="both"/>
        <w:rPr>
          <w:rFonts w:ascii="Times New Roman" w:hAnsi="Times New Roman"/>
          <w:sz w:val="24"/>
          <w:szCs w:val="24"/>
        </w:rPr>
      </w:pPr>
      <w:r w:rsidRPr="002C1362">
        <w:rPr>
          <w:rFonts w:ascii="Times New Roman" w:hAnsi="Times New Roman"/>
          <w:sz w:val="24"/>
          <w:szCs w:val="24"/>
        </w:rPr>
        <w:t>Срок предоставления муниципальной услуги составляет:</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а) в случае образования земельного участка с целью предоставления без проведения торгов, а также в случае раздела, объединения, выдела:</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 решение в форме постановления об утверждении схемы - не более чем 30 календарных дней со дня поступления заявления в уполномоченный орган;</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 решение в форме Уведомления об отказе в утверждении схемы - не более чем 30 календарных дней со дня поступления заявления в уполномоченный орган.</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б) в случае образования земельного участка с целью проведения аукциона по продаже земельного участка или продажи права на заключение договора аренды земельного участка:</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 решение в форме постановления об утверждении схемы - не более чем 2 месяца со дня поступления заявления в уполномоченный орган, без учета приостановления предоставления муниципальной услуги;</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 решение в форме Уведомления об отказе в утверждении схемы - не более чем 2 месяца со дня поступления заявления в уполномоченный орган, без учета приостановления предоставления муниципальной услуги.</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color w:val="000000"/>
          <w:sz w:val="24"/>
          <w:szCs w:val="24"/>
        </w:rPr>
        <w:t xml:space="preserve">Срок приостановления </w:t>
      </w:r>
      <w:r w:rsidRPr="002C1362">
        <w:rPr>
          <w:rFonts w:ascii="Times New Roman" w:hAnsi="Times New Roman"/>
          <w:sz w:val="24"/>
          <w:szCs w:val="24"/>
        </w:rPr>
        <w:t>муниципальной услуги:</w:t>
      </w:r>
    </w:p>
    <w:p w:rsidR="00E04577" w:rsidRPr="002C1362" w:rsidRDefault="00E04577" w:rsidP="002C1362">
      <w:pPr>
        <w:tabs>
          <w:tab w:val="left" w:pos="1276"/>
        </w:tabs>
        <w:autoSpaceDE w:val="0"/>
        <w:autoSpaceDN w:val="0"/>
        <w:adjustRightInd w:val="0"/>
        <w:spacing w:after="0" w:line="240" w:lineRule="auto"/>
        <w:ind w:firstLine="709"/>
        <w:jc w:val="both"/>
        <w:rPr>
          <w:rFonts w:ascii="Times New Roman" w:hAnsi="Times New Roman"/>
          <w:b/>
          <w:sz w:val="24"/>
          <w:szCs w:val="24"/>
        </w:rPr>
      </w:pPr>
      <w:r w:rsidRPr="002C1362">
        <w:rPr>
          <w:rFonts w:ascii="Times New Roman" w:hAnsi="Times New Roman"/>
          <w:sz w:val="24"/>
          <w:szCs w:val="24"/>
        </w:rPr>
        <w:t>в случае, если на момент поступления в уполномоченный орган заявления об утверждении схемы расположения земельного участка на рассмотрении такого органа находится представленная ранее другим лицом схема расположения земельного участка и местоположение земельных участков, образование которых предусмотрено этими схемами, частично или полностью совпадает, уполномоченный орган принимает решение о приостановлении рассмотрения поданного позднее заявления об утверждении схемы расположения земельного участка до принятия решения об утверждении ранее направленной схемы расположения земельного участка либо до принятия решения об отказе в утверждении ранее направленной схемы расположения земельного участка и направляет такое решение заявителю в течение 5 рабочих дней.</w:t>
      </w:r>
    </w:p>
    <w:p w:rsidR="00E04577" w:rsidRPr="002C1362" w:rsidRDefault="00E04577" w:rsidP="002C1362">
      <w:pPr>
        <w:pStyle w:val="ListParagraph"/>
        <w:numPr>
          <w:ilvl w:val="0"/>
          <w:numId w:val="2"/>
        </w:numPr>
        <w:autoSpaceDE w:val="0"/>
        <w:autoSpaceDN w:val="0"/>
        <w:adjustRightInd w:val="0"/>
        <w:spacing w:after="0" w:line="240" w:lineRule="auto"/>
        <w:ind w:left="1134" w:hanging="425"/>
        <w:jc w:val="both"/>
        <w:rPr>
          <w:rFonts w:ascii="Times New Roman" w:hAnsi="Times New Roman"/>
          <w:b/>
          <w:sz w:val="24"/>
          <w:szCs w:val="24"/>
        </w:rPr>
      </w:pPr>
      <w:r w:rsidRPr="002C1362">
        <w:rPr>
          <w:rFonts w:ascii="Times New Roman" w:hAnsi="Times New Roman"/>
          <w:b/>
          <w:sz w:val="24"/>
          <w:szCs w:val="24"/>
        </w:rPr>
        <w:t>Правовые основания для предоставления муниципальной услуги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8.1. Отношения, возникающие в связи </w:t>
      </w:r>
      <w:r w:rsidRPr="002C1362">
        <w:rPr>
          <w:rFonts w:ascii="Times New Roman" w:hAnsi="Times New Roman"/>
          <w:bCs/>
          <w:sz w:val="24"/>
          <w:szCs w:val="24"/>
        </w:rPr>
        <w:t>с предоставлением муниципальной услуги,</w:t>
      </w:r>
      <w:r w:rsidRPr="002C1362">
        <w:rPr>
          <w:rFonts w:ascii="Times New Roman" w:hAnsi="Times New Roman"/>
          <w:sz w:val="24"/>
          <w:szCs w:val="24"/>
        </w:rPr>
        <w:t xml:space="preserve">  регулируются следующими нормативными правовыми актами: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Градостроительным кодексом Российской Федерации от 29.12.2004 N 190-ФЗ;</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Земельным </w:t>
      </w:r>
      <w:hyperlink r:id="rId8" w:history="1">
        <w:r w:rsidRPr="002C1362">
          <w:rPr>
            <w:rFonts w:ascii="Times New Roman" w:hAnsi="Times New Roman"/>
            <w:sz w:val="24"/>
            <w:szCs w:val="24"/>
          </w:rPr>
          <w:t>кодекс</w:t>
        </w:r>
      </w:hyperlink>
      <w:r w:rsidRPr="002C1362">
        <w:rPr>
          <w:rFonts w:ascii="Times New Roman" w:hAnsi="Times New Roman"/>
          <w:sz w:val="24"/>
          <w:szCs w:val="24"/>
        </w:rPr>
        <w:t>ом Российской Федерации от 25.10.2001 N 136-ФЗ;</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Гражданским </w:t>
      </w:r>
      <w:hyperlink r:id="rId9" w:history="1">
        <w:r w:rsidRPr="002C1362">
          <w:rPr>
            <w:rFonts w:ascii="Times New Roman" w:hAnsi="Times New Roman"/>
            <w:sz w:val="24"/>
            <w:szCs w:val="24"/>
          </w:rPr>
          <w:t>кодекс</w:t>
        </w:r>
      </w:hyperlink>
      <w:r w:rsidRPr="002C1362">
        <w:rPr>
          <w:rFonts w:ascii="Times New Roman" w:hAnsi="Times New Roman"/>
          <w:sz w:val="24"/>
          <w:szCs w:val="24"/>
        </w:rPr>
        <w:t>ом Российской Федерации от 30.11.1994 N 51-;</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Федеральным </w:t>
      </w:r>
      <w:hyperlink r:id="rId10" w:history="1">
        <w:r w:rsidRPr="002C1362">
          <w:rPr>
            <w:rFonts w:ascii="Times New Roman" w:hAnsi="Times New Roman"/>
            <w:sz w:val="24"/>
            <w:szCs w:val="24"/>
          </w:rPr>
          <w:t>закон</w:t>
        </w:r>
      </w:hyperlink>
      <w:r w:rsidRPr="002C1362">
        <w:rPr>
          <w:rFonts w:ascii="Times New Roman" w:hAnsi="Times New Roman"/>
          <w:sz w:val="24"/>
          <w:szCs w:val="24"/>
        </w:rPr>
        <w:t>ом от 27.07.2010 N 210-ФЗ "Об организации предоставления государственных и муниципальных услуг";</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Федеральным </w:t>
      </w:r>
      <w:hyperlink r:id="rId11" w:history="1">
        <w:r w:rsidRPr="002C1362">
          <w:rPr>
            <w:rFonts w:ascii="Times New Roman" w:hAnsi="Times New Roman"/>
            <w:sz w:val="24"/>
            <w:szCs w:val="24"/>
          </w:rPr>
          <w:t>закон</w:t>
        </w:r>
      </w:hyperlink>
      <w:r w:rsidRPr="002C1362">
        <w:rPr>
          <w:rFonts w:ascii="Times New Roman" w:hAnsi="Times New Roman"/>
          <w:sz w:val="24"/>
          <w:szCs w:val="24"/>
        </w:rPr>
        <w:t>ом  от 06.10.2003 N 131-ФЗ "Об общих принципах организации местного самоуправления в Российской Федерации";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Федеральным </w:t>
      </w:r>
      <w:hyperlink r:id="rId12" w:history="1">
        <w:r w:rsidRPr="002C1362">
          <w:rPr>
            <w:rFonts w:ascii="Times New Roman" w:hAnsi="Times New Roman"/>
            <w:sz w:val="24"/>
            <w:szCs w:val="24"/>
          </w:rPr>
          <w:t>закон</w:t>
        </w:r>
      </w:hyperlink>
      <w:r w:rsidRPr="002C1362">
        <w:rPr>
          <w:rFonts w:ascii="Times New Roman" w:hAnsi="Times New Roman"/>
          <w:sz w:val="24"/>
          <w:szCs w:val="24"/>
        </w:rPr>
        <w:t>ом от 25.10.2001 N 137-ФЗ "О введении в действие Земельного кодекса Российской Федерации";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Федеральным </w:t>
      </w:r>
      <w:hyperlink r:id="rId13" w:history="1">
        <w:r w:rsidRPr="002C1362">
          <w:rPr>
            <w:rFonts w:ascii="Times New Roman" w:hAnsi="Times New Roman"/>
            <w:sz w:val="24"/>
            <w:szCs w:val="24"/>
          </w:rPr>
          <w:t>закон</w:t>
        </w:r>
      </w:hyperlink>
      <w:r w:rsidRPr="002C1362">
        <w:rPr>
          <w:rFonts w:ascii="Times New Roman" w:hAnsi="Times New Roman"/>
          <w:sz w:val="24"/>
          <w:szCs w:val="24"/>
        </w:rPr>
        <w:t>ом от 24.07.2007 N 221-ФЗ "О государственном кадастре недвижимости";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Федеральным </w:t>
      </w:r>
      <w:hyperlink r:id="rId14" w:history="1">
        <w:r w:rsidRPr="002C1362">
          <w:rPr>
            <w:rFonts w:ascii="Times New Roman" w:hAnsi="Times New Roman"/>
            <w:sz w:val="24"/>
            <w:szCs w:val="24"/>
          </w:rPr>
          <w:t>закон</w:t>
        </w:r>
      </w:hyperlink>
      <w:r w:rsidRPr="002C1362">
        <w:rPr>
          <w:rFonts w:ascii="Times New Roman" w:hAnsi="Times New Roman"/>
          <w:sz w:val="24"/>
          <w:szCs w:val="24"/>
        </w:rPr>
        <w:t>ом от 24.07.2002 N 101-ФЗ "Об обороте земель сельскохозяйственного назначения;</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постановлением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w:t>
      </w:r>
    </w:p>
    <w:p w:rsidR="00E04577" w:rsidRPr="002C1362" w:rsidRDefault="00E04577" w:rsidP="002C1362">
      <w:pPr>
        <w:pStyle w:val="BodyText"/>
        <w:spacing w:after="0" w:line="240" w:lineRule="auto"/>
        <w:ind w:firstLine="709"/>
        <w:jc w:val="both"/>
        <w:rPr>
          <w:rFonts w:ascii="Times New Roman" w:hAnsi="Times New Roman"/>
          <w:sz w:val="24"/>
          <w:szCs w:val="24"/>
        </w:rPr>
      </w:pPr>
      <w:r w:rsidRPr="002C1362">
        <w:rPr>
          <w:rFonts w:ascii="Times New Roman" w:hAnsi="Times New Roman"/>
          <w:sz w:val="24"/>
          <w:szCs w:val="24"/>
        </w:rPr>
        <w:t>иными федеральными и региональными законами, а также иными нормативными правовыми актами Российской Федерации, органов государственной власти Приморского края, муниципальными правовыми актами Ольгинского муниципального района.</w:t>
      </w:r>
    </w:p>
    <w:p w:rsidR="00E04577" w:rsidRPr="002C1362" w:rsidRDefault="00E04577" w:rsidP="002C1362">
      <w:pPr>
        <w:pStyle w:val="ListParagraph"/>
        <w:numPr>
          <w:ilvl w:val="0"/>
          <w:numId w:val="2"/>
        </w:numPr>
        <w:tabs>
          <w:tab w:val="left" w:pos="1134"/>
        </w:tabs>
        <w:autoSpaceDE w:val="0"/>
        <w:autoSpaceDN w:val="0"/>
        <w:adjustRightInd w:val="0"/>
        <w:spacing w:after="0" w:line="240" w:lineRule="auto"/>
        <w:ind w:left="0" w:firstLine="709"/>
        <w:jc w:val="both"/>
        <w:rPr>
          <w:rFonts w:ascii="Times New Roman" w:hAnsi="Times New Roman"/>
          <w:b/>
          <w:sz w:val="24"/>
          <w:szCs w:val="24"/>
        </w:rPr>
      </w:pPr>
      <w:r w:rsidRPr="002C1362">
        <w:rPr>
          <w:rFonts w:ascii="Times New Roman" w:hAnsi="Times New Roman"/>
          <w:b/>
          <w:sz w:val="24"/>
          <w:szCs w:val="24"/>
        </w:rPr>
        <w:t xml:space="preserve">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w:t>
      </w:r>
    </w:p>
    <w:p w:rsidR="00E04577" w:rsidRPr="002C1362" w:rsidRDefault="00E04577" w:rsidP="002C1362">
      <w:pPr>
        <w:pStyle w:val="ListParagraph"/>
        <w:tabs>
          <w:tab w:val="left" w:pos="1134"/>
        </w:tabs>
        <w:autoSpaceDE w:val="0"/>
        <w:autoSpaceDN w:val="0"/>
        <w:adjustRightInd w:val="0"/>
        <w:spacing w:after="0" w:line="240" w:lineRule="auto"/>
        <w:ind w:left="0" w:firstLine="709"/>
        <w:jc w:val="both"/>
        <w:rPr>
          <w:rFonts w:ascii="Times New Roman" w:hAnsi="Times New Roman"/>
          <w:b/>
          <w:sz w:val="24"/>
          <w:szCs w:val="24"/>
        </w:rPr>
      </w:pPr>
      <w:r w:rsidRPr="002C1362">
        <w:rPr>
          <w:rFonts w:ascii="Times New Roman" w:hAnsi="Times New Roman"/>
          <w:sz w:val="24"/>
          <w:szCs w:val="24"/>
        </w:rPr>
        <w:t>9.1. Исчерпывающий перечень документов, необходимых для предоставления муниципальной услуги, которые заявитель должен представить самостоятельно:</w:t>
      </w:r>
    </w:p>
    <w:p w:rsidR="00E04577" w:rsidRPr="002C1362" w:rsidRDefault="00E04577" w:rsidP="002C1362">
      <w:pPr>
        <w:pStyle w:val="ListParagraph"/>
        <w:numPr>
          <w:ilvl w:val="0"/>
          <w:numId w:val="15"/>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2C1362">
        <w:rPr>
          <w:rFonts w:ascii="Times New Roman" w:hAnsi="Times New Roman"/>
          <w:sz w:val="24"/>
          <w:szCs w:val="24"/>
        </w:rPr>
        <w:t>заявление об утверждении схемы расположения земельного участка на кадастровом плане территории по форме в соответствии с Приложением 3;</w:t>
      </w:r>
    </w:p>
    <w:p w:rsidR="00E04577" w:rsidRPr="002C1362" w:rsidRDefault="00E04577" w:rsidP="002C1362">
      <w:pPr>
        <w:pStyle w:val="ListParagraph"/>
        <w:numPr>
          <w:ilvl w:val="0"/>
          <w:numId w:val="15"/>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2C1362">
        <w:rPr>
          <w:rFonts w:ascii="Times New Roman" w:hAnsi="Times New Roman"/>
          <w:sz w:val="24"/>
          <w:szCs w:val="24"/>
        </w:rPr>
        <w:t>документ, удостоверяющий личность заявителя или документ, удостоверяющий личность представителя заявителя (в случае обращения представителя заявителя);</w:t>
      </w:r>
    </w:p>
    <w:p w:rsidR="00E04577" w:rsidRPr="002C1362" w:rsidRDefault="00E04577" w:rsidP="002C1362">
      <w:pPr>
        <w:pStyle w:val="ListParagraph"/>
        <w:numPr>
          <w:ilvl w:val="0"/>
          <w:numId w:val="15"/>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2C1362">
        <w:rPr>
          <w:rFonts w:ascii="Times New Roman" w:hAnsi="Times New Roman"/>
          <w:sz w:val="24"/>
          <w:szCs w:val="24"/>
        </w:rPr>
        <w:t>документ, подтверждающий полномочия представителя заявителя (в случае обращения представителя заявителя);</w:t>
      </w:r>
    </w:p>
    <w:p w:rsidR="00E04577" w:rsidRPr="002C1362" w:rsidRDefault="00E04577" w:rsidP="002C1362">
      <w:pPr>
        <w:pStyle w:val="ListParagraph"/>
        <w:numPr>
          <w:ilvl w:val="0"/>
          <w:numId w:val="15"/>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2C1362">
        <w:rPr>
          <w:rFonts w:ascii="Times New Roman" w:hAnsi="Times New Roman"/>
          <w:sz w:val="24"/>
          <w:szCs w:val="24"/>
        </w:rPr>
        <w:t>копии правоустанавливающих и (или) правоудостоверяющих документов  на здания, строения, сооружения (при наличии их на земельном участке), если права на объекты недвижимости не зарегистрированы в Едином государственном реестре недвижимости;</w:t>
      </w:r>
    </w:p>
    <w:p w:rsidR="00E04577" w:rsidRPr="002C1362" w:rsidRDefault="00E04577" w:rsidP="002C1362">
      <w:pPr>
        <w:pStyle w:val="ListParagraph"/>
        <w:numPr>
          <w:ilvl w:val="0"/>
          <w:numId w:val="15"/>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2C1362">
        <w:rPr>
          <w:rFonts w:ascii="Times New Roman" w:hAnsi="Times New Roman"/>
          <w:sz w:val="24"/>
          <w:szCs w:val="24"/>
        </w:rPr>
        <w:t>схема расположения земельного участка или земельных участков на кадастровом плане территории (в случае, если заявитель обеспечивает подготовку схемы расположения земельного участка в целях образования земельного участка для предоставления его заявителю без проведения торгов).</w:t>
      </w:r>
    </w:p>
    <w:p w:rsidR="00E04577" w:rsidRPr="002C1362" w:rsidRDefault="00E04577" w:rsidP="002C1362">
      <w:pPr>
        <w:suppressAutoHyphens/>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При личном обращении заявителя (представителя заявителя) с заявлением о предоставлении муниципальной услуги и (или) за получением результата муниципальной услуги предъявляется документ, удостоверяющий личность соответственно заявителя или представителя заявителя. Данный документ предъявляется заявителем (представителем заявителя) для удостоверения личности заявителя (представителя заявителя) и для сличения данных содержащихся в заявлении, и возвращается владельцу в день их приема.</w:t>
      </w:r>
    </w:p>
    <w:p w:rsidR="00E04577" w:rsidRPr="002C1362" w:rsidRDefault="00E04577" w:rsidP="002C1362">
      <w:pPr>
        <w:pStyle w:val="CommentText"/>
        <w:spacing w:after="0"/>
        <w:ind w:firstLine="708"/>
        <w:jc w:val="both"/>
        <w:rPr>
          <w:rFonts w:ascii="Times New Roman" w:hAnsi="Times New Roman"/>
          <w:sz w:val="24"/>
          <w:szCs w:val="24"/>
        </w:rPr>
      </w:pPr>
      <w:r w:rsidRPr="002C1362">
        <w:rPr>
          <w:rFonts w:ascii="Times New Roman" w:hAnsi="Times New Roman"/>
          <w:sz w:val="24"/>
          <w:szCs w:val="24"/>
        </w:rPr>
        <w:t>9.2. Исчерпывающий перечень документов, необходимых в соответствии с законодательными и иными нормативными правовыми актами для предоставления муниципальной услуги,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E04577" w:rsidRPr="002C1362" w:rsidRDefault="00E04577" w:rsidP="002C1362">
      <w:pPr>
        <w:tabs>
          <w:tab w:val="left" w:pos="1134"/>
        </w:tabs>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а) кадастровый план территории;</w:t>
      </w:r>
    </w:p>
    <w:p w:rsidR="00E04577" w:rsidRPr="002C1362" w:rsidRDefault="00E04577" w:rsidP="002C1362">
      <w:pPr>
        <w:tabs>
          <w:tab w:val="left" w:pos="1134"/>
        </w:tabs>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б) выписка из Единого государственного реестра недвижимости;</w:t>
      </w:r>
    </w:p>
    <w:p w:rsidR="00E04577" w:rsidRPr="002C1362" w:rsidRDefault="00E04577" w:rsidP="002C1362">
      <w:pPr>
        <w:tabs>
          <w:tab w:val="left" w:pos="1134"/>
        </w:tabs>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в) выписка из Единого государственного реестра юридических лиц  - для юридических лиц или выписка из Единого государственного реестра индивидуальных предпринимателей - для индивидуальных предпринимателей.</w:t>
      </w:r>
    </w:p>
    <w:p w:rsidR="00E04577" w:rsidRPr="002C1362" w:rsidRDefault="00E04577" w:rsidP="002C1362">
      <w:pPr>
        <w:tabs>
          <w:tab w:val="left" w:pos="1134"/>
        </w:tabs>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В случае, если документы, содержащие сведения, указанные в п 9.2 не представлены заявителем по собственной инициативе, они запрашиваются уполномоченным на выдачу разрешений органом в федеральном органе исполнительной власти, осуществляющем государственную регистрацию юридических лиц, физических лиц в качестве индивидуальных предпринимателей и крестьянских (фермерских) хозяйств.</w:t>
      </w:r>
    </w:p>
    <w:p w:rsidR="00E04577" w:rsidRPr="002C1362" w:rsidRDefault="00E04577" w:rsidP="002C1362">
      <w:pPr>
        <w:pStyle w:val="ConsPlusNormal"/>
        <w:ind w:firstLine="709"/>
        <w:jc w:val="both"/>
      </w:pPr>
      <w:r w:rsidRPr="002C1362">
        <w:t>9.3. В случае если документы, указанные в пункте 9.2. не представлены заявителем по собственной инициативе, Администрация или МФЦ</w:t>
      </w:r>
      <w:r w:rsidRPr="002C1362">
        <w:rPr>
          <w:vertAlign w:val="superscript"/>
        </w:rPr>
        <w:t xml:space="preserve">  </w:t>
      </w:r>
      <w:r w:rsidRPr="002C1362">
        <w:t>(в соответствии с соглашением о взаимодействии, заключенным между МФЦ и Администрацией</w:t>
      </w:r>
      <w:r w:rsidRPr="002C1362">
        <w:rPr>
          <w:vertAlign w:val="superscript"/>
        </w:rPr>
        <w:t xml:space="preserve"> </w:t>
      </w:r>
      <w:r w:rsidRPr="002C1362">
        <w:t xml:space="preserve">запрашивают сведения, содержащиеся в данных документах, самостоятельно в рамках межведомственного информационного взаимодействия, в том числе в электронной форме с использованием единой системы межведомственного электронного взаимодействия (далее - СМЭВ) и подключаемых к ней региональных СМЭВ. </w:t>
      </w:r>
    </w:p>
    <w:p w:rsidR="00E04577" w:rsidRPr="002C1362" w:rsidRDefault="00E04577" w:rsidP="002C1362">
      <w:pPr>
        <w:pStyle w:val="ConsPlusNormal"/>
        <w:ind w:firstLine="540"/>
        <w:jc w:val="both"/>
      </w:pPr>
      <w:r w:rsidRPr="002C1362">
        <w:t>Запрещено требовать от заявителя представления документов и информации или осуществления действий (согласований), представление или осуществление которых не предусмотрено настоящим Регламентом, в том числе информацию, которая находится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(далее – органов участвующих в предоставлении услуги).</w:t>
      </w:r>
    </w:p>
    <w:p w:rsidR="00E04577" w:rsidRPr="002C1362" w:rsidRDefault="00E04577" w:rsidP="002C1362">
      <w:pPr>
        <w:pStyle w:val="ListParagraph"/>
        <w:numPr>
          <w:ilvl w:val="0"/>
          <w:numId w:val="2"/>
        </w:numPr>
        <w:autoSpaceDE w:val="0"/>
        <w:autoSpaceDN w:val="0"/>
        <w:adjustRightInd w:val="0"/>
        <w:spacing w:after="0" w:line="240" w:lineRule="auto"/>
        <w:ind w:left="1134" w:hanging="425"/>
        <w:jc w:val="both"/>
        <w:rPr>
          <w:rFonts w:ascii="Times New Roman" w:hAnsi="Times New Roman"/>
          <w:b/>
          <w:sz w:val="24"/>
          <w:szCs w:val="24"/>
        </w:rPr>
      </w:pPr>
      <w:r w:rsidRPr="002C1362">
        <w:rPr>
          <w:rFonts w:ascii="Times New Roman" w:hAnsi="Times New Roman"/>
          <w:b/>
          <w:sz w:val="24"/>
          <w:szCs w:val="24"/>
        </w:rPr>
        <w:t>Исчерпывающий перечень оснований для отказа в приеме документов, необходимых для предоставления муниципальной услуги</w:t>
      </w:r>
    </w:p>
    <w:p w:rsidR="00E04577" w:rsidRPr="002C1362" w:rsidRDefault="00E04577" w:rsidP="002C1362">
      <w:pPr>
        <w:pStyle w:val="ListParagraph"/>
        <w:autoSpaceDE w:val="0"/>
        <w:autoSpaceDN w:val="0"/>
        <w:adjustRightInd w:val="0"/>
        <w:spacing w:after="0" w:line="240" w:lineRule="auto"/>
        <w:ind w:left="1134" w:hanging="425"/>
        <w:jc w:val="both"/>
        <w:rPr>
          <w:rFonts w:ascii="Times New Roman" w:hAnsi="Times New Roman"/>
          <w:b/>
          <w:sz w:val="24"/>
          <w:szCs w:val="24"/>
        </w:rPr>
      </w:pPr>
      <w:r w:rsidRPr="002C1362">
        <w:rPr>
          <w:rFonts w:ascii="Times New Roman" w:hAnsi="Times New Roman"/>
          <w:sz w:val="24"/>
          <w:szCs w:val="24"/>
        </w:rPr>
        <w:t xml:space="preserve">Основаниями для отказа в прием документов являются: </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а) отсутствие документа, подтверждающего полномочия представителя заявителя (в случае обращения уполномоченного представителя заявителя);</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б) обращение представителя заявителя, у которого отсутствуют полномочия обращения за муниципальной услугой, определенные в представленной им доверенности;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в) текст, представленного заявителем заявления не поддается прочтению, исполнен карандашом, имеет подчистки и исправления, не заверенные в установленном порядке.</w:t>
      </w:r>
    </w:p>
    <w:p w:rsidR="00E04577" w:rsidRPr="002C1362" w:rsidRDefault="00E04577" w:rsidP="002C1362">
      <w:pPr>
        <w:autoSpaceDE w:val="0"/>
        <w:autoSpaceDN w:val="0"/>
        <w:adjustRightInd w:val="0"/>
        <w:spacing w:after="0" w:line="240" w:lineRule="auto"/>
        <w:ind w:firstLine="708"/>
        <w:jc w:val="both"/>
        <w:rPr>
          <w:rFonts w:ascii="Times New Roman" w:hAnsi="Times New Roman"/>
          <w:sz w:val="24"/>
          <w:szCs w:val="24"/>
        </w:rPr>
      </w:pPr>
      <w:r w:rsidRPr="002C1362">
        <w:rPr>
          <w:rFonts w:ascii="Times New Roman" w:hAnsi="Times New Roman"/>
          <w:sz w:val="24"/>
          <w:szCs w:val="24"/>
        </w:rPr>
        <w:t>Специалист, уполномоченный на прием заявлений, уведомляет заявителя о наличии оснований для отказа в приеме документов, объясняет заявителю содержание выявленных недостатков в представленных документах и предлагает принять меры по их устранению.</w:t>
      </w:r>
    </w:p>
    <w:p w:rsidR="00E04577" w:rsidRPr="002C1362" w:rsidRDefault="00E04577" w:rsidP="002C1362">
      <w:pPr>
        <w:pStyle w:val="ListParagraph"/>
        <w:numPr>
          <w:ilvl w:val="0"/>
          <w:numId w:val="2"/>
        </w:numPr>
        <w:autoSpaceDE w:val="0"/>
        <w:autoSpaceDN w:val="0"/>
        <w:adjustRightInd w:val="0"/>
        <w:spacing w:after="0" w:line="240" w:lineRule="auto"/>
        <w:ind w:left="1134" w:hanging="425"/>
        <w:jc w:val="both"/>
        <w:rPr>
          <w:rFonts w:ascii="Times New Roman" w:hAnsi="Times New Roman"/>
          <w:b/>
          <w:sz w:val="24"/>
          <w:szCs w:val="24"/>
        </w:rPr>
      </w:pPr>
      <w:r w:rsidRPr="002C1362">
        <w:rPr>
          <w:rFonts w:ascii="Times New Roman" w:hAnsi="Times New Roman"/>
          <w:b/>
          <w:sz w:val="24"/>
          <w:szCs w:val="24"/>
        </w:rPr>
        <w:t>Исчерпывающий перечень оснований для отказа в предоставлении муниципальной услуги</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Основаниями для отказа в предоставлении муниципальной услуги являются: </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При утверждении схемы расположения земельного участка на кадастровом плане территории в целях проведения аукциона по продаже земельного участка или аукциона на право заключения договора аренды земельного участка:</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а) непредставление (предоставление не в полном объеме) документов, указанных в пункте 9 Регламента;</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б) предоставление недостоверных сведений;</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в) решения и постановления судебных органов о запрете предоставлять муниципальную услугу в отношении конкретного земельного участка; смерть заявителя либо признание его безвестно отсутствующим;</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г) отзыв или истечение срока действия доверенности в случае, если с заявлением обратился уполномоченный представитель заявителя;</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д) несоблюдение следующих условий:</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несоответствие схемы расположения земельного участка ее форме, формату или требованиям к ее подготовке, которые установлены </w:t>
      </w:r>
      <w:hyperlink r:id="rId15" w:history="1">
        <w:r w:rsidRPr="002C1362">
          <w:rPr>
            <w:rStyle w:val="Hyperlink"/>
            <w:rFonts w:ascii="Times New Roman" w:hAnsi="Times New Roman"/>
            <w:sz w:val="24"/>
            <w:szCs w:val="24"/>
          </w:rPr>
          <w:t>приказом</w:t>
        </w:r>
      </w:hyperlink>
      <w:r w:rsidRPr="002C1362">
        <w:rPr>
          <w:rFonts w:ascii="Times New Roman" w:hAnsi="Times New Roman"/>
          <w:sz w:val="24"/>
          <w:szCs w:val="24"/>
        </w:rPr>
        <w:t xml:space="preserve"> Министерства экономического развития Российской Федерации от 27 ноября 2014 года № 762 «Об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 формы схемы расположения земельного участка или земельных участков на кадастровом плане территории, подготовка которой осуществляется в форме документа на бумажном носителе»;</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полное или частичное совпадение местоположения земельного участка, образование которого предусмотрено схемой его расположения, с местоположением земельного участка, образуемого в соответствии с ранее принятым решением об утверждении схемы расположения земельного участка, срок действия которого не истек;</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разработка схемы расположения земельного участка с нарушением предусмотренных </w:t>
      </w:r>
      <w:hyperlink r:id="rId16" w:history="1">
        <w:r w:rsidRPr="002C1362">
          <w:rPr>
            <w:rStyle w:val="Hyperlink"/>
            <w:rFonts w:ascii="Times New Roman" w:hAnsi="Times New Roman"/>
            <w:sz w:val="24"/>
            <w:szCs w:val="24"/>
          </w:rPr>
          <w:t>статьей 11.9</w:t>
        </w:r>
      </w:hyperlink>
      <w:r w:rsidRPr="002C1362">
        <w:rPr>
          <w:rFonts w:ascii="Times New Roman" w:hAnsi="Times New Roman"/>
          <w:sz w:val="24"/>
          <w:szCs w:val="24"/>
        </w:rPr>
        <w:t xml:space="preserve"> Земельного кодекса Российской Федерации требований к образуемым земельным участкам;</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несоответствие схемы расположения земельного участка утвержденному проекту планировки территории, землеустроительной документации, положению об особо охраняемой природной территории;</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расположение земельного участка, образование которого предусмотрено схемой расположения земельного участка, в границах территории, для которой утвержден проект межевания территории;</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в отношении земельного участка не установлено разрешенное использование или разрешенное использование земельного участка не соответствует целям использования земельного участка, указанным в заявлении о проведении аукциона;</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земельный участок не отнесен к определенной категории земель;</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на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размещения сооружения (в том числе сооружения, строительство которого не завершено) на земельном участке на условиях сервитута или объекта, который предусмотрен </w:t>
      </w:r>
      <w:hyperlink r:id="rId17" w:history="1">
        <w:r w:rsidRPr="002C1362">
          <w:rPr>
            <w:rStyle w:val="Hyperlink"/>
            <w:rFonts w:ascii="Times New Roman" w:hAnsi="Times New Roman"/>
            <w:sz w:val="24"/>
            <w:szCs w:val="24"/>
          </w:rPr>
          <w:t>пунктом 3 статьи 39.36</w:t>
        </w:r>
      </w:hyperlink>
      <w:r w:rsidRPr="002C1362">
        <w:rPr>
          <w:rFonts w:ascii="Times New Roman" w:hAnsi="Times New Roman"/>
          <w:sz w:val="24"/>
          <w:szCs w:val="24"/>
        </w:rPr>
        <w:t xml:space="preserve"> Земельного кодекса Российской Федерации и размещение которого не препятствует использованию такого земельного участка в соответствии с его разрешенным использованием;</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на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и продажа или предоставление в аренду указанных здания, сооружения, объекта незавершенного строительства является предметом другого аукциона либо указанные здание, сооружение, объект незавершенного строительства не продаются или не передаются в аренду на этом аукционе одновременно с земельным участком;</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земельный участок расположен в границах застроенной территории, в отношении которой заключен договор о ее развитии, или территории, в отношении которой заключен договор о ее комплексном освоении;</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земельный участок предназначен для размещения здания или сооружения в соответствии с государственной программой Российской Федерации, государственной программой субъекта Российской Федерации или адресной инвестиционной программой;</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в отношении земельного участка принято решение о предварительном согласовании его предоставления;</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в отношении земельного участка поступило заявление о предварительном согласовании его предоставления или заявление о предоставлении земельного участка, за исключением случаев, если принято решение об отказе в предварительном согласовании предоставления такого земельного участка или решение об отказе в его предоставлении;</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земельный участок является земельным участком общего пользования или расположен в границах земель общего пользования, территории общего пользования;</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земельный участок изъят для государственных или муниципальных нужд,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несоответствие вида разрешенного использования земельного участка документам территориального планирования, градостроительного зонирования;</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наличие на земельном участке обременении (ограничений), предусмотренных действующим законодательством и (или) не позволяющих его использовать в соответствии с целевым назначением и (или) видом разрешенного использования;</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принятие решения о резервировании земельного участка для государственных или муниципальных нужд в случае, если заявитель обратился с заявлением об утверждении схемы расположения земельного участка для последующего предоставления его в собственность, постоянное (бессрочное) пользование или предоставления в аренду, безвозмездное пользование на срок, превышающий срок действия решения о резервировании земельного участка, за исключением случая утверждения схемы расположения земельного участка в целях предоставления земельного участка для резервирования;</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земельный участок не находится в собственности или ведении уполномоченного органа;</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земельный участок изъят из оборота и его предоставление не допускается, за исключением случаев, установленных федеральным законодательством;</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вступившие в законную силу судебные акты, содержащие запрет на осуществление каких-либо действий в отношении земельного участка, при наличии соответствующих сведений в уполномоченном органе;</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отсутствие доступа (прохода или проезда от земельных участков общего пользования) к земельному участку, в том числе путем установления сервитута, за исключением случаев, если земельный участок является смежным с земельным участком, уже предоставленным заявителю;</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расположение на земельном участке объектов недвижимого имущества, правообладателем которых заявитель не является;</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площадь земельного участка не соответствует максимальным и минимальным размерам земельных участков, установленных правилами землепользования и застройки;</w:t>
      </w:r>
    </w:p>
    <w:p w:rsidR="00E04577" w:rsidRPr="002C1362" w:rsidRDefault="00E04577" w:rsidP="002C1362">
      <w:pPr>
        <w:suppressAutoHyphens/>
        <w:spacing w:after="0" w:line="240" w:lineRule="auto"/>
        <w:ind w:firstLine="709"/>
        <w:jc w:val="both"/>
        <w:rPr>
          <w:rFonts w:ascii="Times New Roman" w:hAnsi="Times New Roman"/>
          <w:iCs/>
          <w:sz w:val="24"/>
          <w:szCs w:val="24"/>
        </w:rPr>
      </w:pPr>
      <w:r w:rsidRPr="002C1362">
        <w:rPr>
          <w:rFonts w:ascii="Times New Roman" w:hAnsi="Times New Roman"/>
          <w:iCs/>
          <w:sz w:val="24"/>
          <w:szCs w:val="24"/>
        </w:rPr>
        <w:t xml:space="preserve">размещение органами местного самоуправления муниципальных образований Приморского края в периодическом печатном издании, являющемся источником официального опубликования муниципальных правовых актов, а также на официальном сайте муниципального образования в информационно-телекоммуникационной сети «Интернет» (при его наличии) информации о подготовке схемы расположения земельного участка в целях реализации </w:t>
      </w:r>
      <w:hyperlink r:id="rId18" w:history="1">
        <w:r w:rsidRPr="002C1362">
          <w:rPr>
            <w:rStyle w:val="Hyperlink"/>
            <w:rFonts w:ascii="Times New Roman" w:hAnsi="Times New Roman"/>
            <w:iCs/>
            <w:sz w:val="24"/>
            <w:szCs w:val="24"/>
          </w:rPr>
          <w:t>Закона</w:t>
        </w:r>
      </w:hyperlink>
      <w:r w:rsidRPr="002C1362">
        <w:rPr>
          <w:rFonts w:ascii="Times New Roman" w:hAnsi="Times New Roman"/>
          <w:iCs/>
          <w:sz w:val="24"/>
          <w:szCs w:val="24"/>
        </w:rPr>
        <w:t xml:space="preserve"> Приморского края «О бесплатном предоставлении земельных участков гражданам, имеющим трех и более детей, в Приморском крае» и </w:t>
      </w:r>
      <w:hyperlink r:id="rId19" w:history="1">
        <w:r w:rsidRPr="002C1362">
          <w:rPr>
            <w:rStyle w:val="Hyperlink"/>
            <w:rFonts w:ascii="Times New Roman" w:hAnsi="Times New Roman"/>
            <w:iCs/>
            <w:sz w:val="24"/>
            <w:szCs w:val="24"/>
          </w:rPr>
          <w:t>Закона</w:t>
        </w:r>
      </w:hyperlink>
      <w:r w:rsidRPr="002C1362">
        <w:rPr>
          <w:rFonts w:ascii="Times New Roman" w:hAnsi="Times New Roman"/>
          <w:iCs/>
          <w:sz w:val="24"/>
          <w:szCs w:val="24"/>
        </w:rPr>
        <w:t xml:space="preserve"> Приморского края «О бесплатном предоставлении земельных участков для индивидуального жилищного строительства на территории Приморского края» в случае, если земельный участок имеет наложение на указанную схему. Данное основание действует в течение двух месяцев со дня первого размещения указанной информации. Применение данного основания при повторном размещении информации в отношении одного и того же земельного участка не допускается.</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При утверждении схемы расположения земельного участка в целях образования (раздел, объединение, выдел):</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а) несоответствие схемы расположения земельного участка ее форме, формату или требованиям к ее подготовке, которые установлены в соответствии с </w:t>
      </w:r>
      <w:hyperlink r:id="rId20" w:history="1">
        <w:r w:rsidRPr="002C1362">
          <w:rPr>
            <w:rStyle w:val="Hyperlink"/>
            <w:rFonts w:ascii="Times New Roman" w:hAnsi="Times New Roman"/>
            <w:sz w:val="24"/>
            <w:szCs w:val="24"/>
          </w:rPr>
          <w:t>пунктом 12 статьи 11.10</w:t>
        </w:r>
      </w:hyperlink>
      <w:r w:rsidRPr="002C1362">
        <w:rPr>
          <w:rFonts w:ascii="Times New Roman" w:hAnsi="Times New Roman"/>
          <w:sz w:val="24"/>
          <w:szCs w:val="24"/>
        </w:rPr>
        <w:t xml:space="preserve"> Земельного кодекса Российской Федерации;</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б) полное или частичное совпадение местоположения земельного участка, образование которого предусмотрено схемой его расположения, с местоположением земельного участка, образуемого в соответствии с ранее принятым решением об утверждении схемы расположения земельного участка, срок действия которого не истек;</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в) разработка схемы расположения земельного участка с нарушением предусмотренных </w:t>
      </w:r>
      <w:hyperlink r:id="rId21" w:history="1">
        <w:r w:rsidRPr="002C1362">
          <w:rPr>
            <w:rStyle w:val="Hyperlink"/>
            <w:rFonts w:ascii="Times New Roman" w:hAnsi="Times New Roman"/>
            <w:sz w:val="24"/>
            <w:szCs w:val="24"/>
          </w:rPr>
          <w:t>статьей 11.9</w:t>
        </w:r>
      </w:hyperlink>
      <w:r w:rsidRPr="002C1362">
        <w:rPr>
          <w:rFonts w:ascii="Times New Roman" w:hAnsi="Times New Roman"/>
          <w:sz w:val="24"/>
          <w:szCs w:val="24"/>
        </w:rPr>
        <w:t xml:space="preserve"> Земельного кодекса Российской Федерации требований к образуемым земельным участкам;</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г) несоответствие схемы расположения земельного участка утвержденному проекту планировки территории, землеустроительной документации, положению об особо охраняемой природной территории;</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д) расположение земельного участка, образование которого предусмотрено схемой расположения земельного участка, в границах территории, для которой утвержден проект межевания территории.</w:t>
      </w:r>
    </w:p>
    <w:p w:rsidR="00E04577" w:rsidRPr="002C1362" w:rsidRDefault="00E04577" w:rsidP="002C1362">
      <w:pPr>
        <w:pStyle w:val="ListParagraph"/>
        <w:numPr>
          <w:ilvl w:val="0"/>
          <w:numId w:val="2"/>
        </w:numPr>
        <w:autoSpaceDE w:val="0"/>
        <w:autoSpaceDN w:val="0"/>
        <w:adjustRightInd w:val="0"/>
        <w:spacing w:after="0" w:line="240" w:lineRule="auto"/>
        <w:ind w:left="1134" w:hanging="425"/>
        <w:jc w:val="both"/>
        <w:rPr>
          <w:rFonts w:ascii="Times New Roman" w:hAnsi="Times New Roman"/>
          <w:b/>
          <w:sz w:val="24"/>
          <w:szCs w:val="24"/>
        </w:rPr>
      </w:pPr>
      <w:r w:rsidRPr="002C1362">
        <w:rPr>
          <w:rFonts w:ascii="Times New Roman" w:hAnsi="Times New Roman"/>
          <w:b/>
          <w:sz w:val="24"/>
          <w:szCs w:val="24"/>
        </w:rPr>
        <w:t>Размер платы, взимаемой с заявителя при предоставлении муниципальной услуги</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Муниципальная услуга предоставляется бесплатно.</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b/>
          <w:sz w:val="24"/>
          <w:szCs w:val="24"/>
        </w:rPr>
        <w:t>13. 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w:t>
      </w:r>
    </w:p>
    <w:p w:rsidR="00E04577" w:rsidRPr="002C1362" w:rsidRDefault="00E04577" w:rsidP="002C1362">
      <w:pPr>
        <w:autoSpaceDE w:val="0"/>
        <w:autoSpaceDN w:val="0"/>
        <w:adjustRightInd w:val="0"/>
        <w:spacing w:after="0" w:line="240" w:lineRule="auto"/>
        <w:ind w:firstLine="708"/>
        <w:jc w:val="both"/>
        <w:rPr>
          <w:rFonts w:ascii="Times New Roman" w:hAnsi="Times New Roman"/>
          <w:sz w:val="24"/>
          <w:szCs w:val="24"/>
        </w:rPr>
      </w:pPr>
      <w:r w:rsidRPr="002C1362">
        <w:rPr>
          <w:rFonts w:ascii="Times New Roman" w:hAnsi="Times New Roman"/>
          <w:sz w:val="24"/>
          <w:szCs w:val="24"/>
        </w:rPr>
        <w:t>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не превышает 15 минут.</w:t>
      </w:r>
    </w:p>
    <w:p w:rsidR="00E04577" w:rsidRPr="002C1362" w:rsidRDefault="00E04577" w:rsidP="002C1362">
      <w:pPr>
        <w:autoSpaceDE w:val="0"/>
        <w:autoSpaceDN w:val="0"/>
        <w:adjustRightInd w:val="0"/>
        <w:spacing w:after="0" w:line="240" w:lineRule="auto"/>
        <w:ind w:firstLine="709"/>
        <w:jc w:val="both"/>
        <w:rPr>
          <w:rFonts w:ascii="Times New Roman" w:hAnsi="Times New Roman"/>
          <w:b/>
          <w:sz w:val="24"/>
          <w:szCs w:val="24"/>
        </w:rPr>
      </w:pPr>
      <w:bookmarkStart w:id="1" w:name="Par193"/>
      <w:bookmarkEnd w:id="1"/>
      <w:r w:rsidRPr="002C1362">
        <w:rPr>
          <w:rFonts w:ascii="Times New Roman" w:hAnsi="Times New Roman"/>
          <w:b/>
          <w:sz w:val="24"/>
          <w:szCs w:val="24"/>
        </w:rPr>
        <w:t xml:space="preserve">14. Срок регистрации заявления о предоставлении муниципальной услуги </w:t>
      </w:r>
    </w:p>
    <w:p w:rsidR="00E04577" w:rsidRPr="002C1362" w:rsidRDefault="00E04577" w:rsidP="002C1362">
      <w:pPr>
        <w:autoSpaceDE w:val="0"/>
        <w:autoSpaceDN w:val="0"/>
        <w:adjustRightInd w:val="0"/>
        <w:spacing w:after="0" w:line="240" w:lineRule="auto"/>
        <w:ind w:firstLine="708"/>
        <w:jc w:val="both"/>
        <w:rPr>
          <w:rFonts w:ascii="Times New Roman" w:hAnsi="Times New Roman"/>
          <w:sz w:val="24"/>
          <w:szCs w:val="24"/>
        </w:rPr>
      </w:pPr>
      <w:r w:rsidRPr="002C1362">
        <w:rPr>
          <w:rFonts w:ascii="Times New Roman" w:hAnsi="Times New Roman"/>
          <w:sz w:val="24"/>
          <w:szCs w:val="24"/>
        </w:rPr>
        <w:t>14.1. Заявление о предоставлении муниципальной услуги, поданное заявителем при личном обращении в Администрацию или МФЦ, регистрируется в день обращения заявителя. При этом продолжительность приема при личном обращении заявителя не должна превышать 15 минут.</w:t>
      </w:r>
    </w:p>
    <w:p w:rsidR="00E04577" w:rsidRPr="002C1362" w:rsidRDefault="00E04577" w:rsidP="002C1362">
      <w:pPr>
        <w:autoSpaceDE w:val="0"/>
        <w:autoSpaceDN w:val="0"/>
        <w:adjustRightInd w:val="0"/>
        <w:spacing w:after="0" w:line="240" w:lineRule="auto"/>
        <w:ind w:firstLine="708"/>
        <w:jc w:val="both"/>
        <w:rPr>
          <w:rFonts w:ascii="Times New Roman" w:hAnsi="Times New Roman"/>
          <w:sz w:val="24"/>
          <w:szCs w:val="24"/>
        </w:rPr>
      </w:pPr>
      <w:r w:rsidRPr="002C1362">
        <w:rPr>
          <w:rFonts w:ascii="Times New Roman" w:hAnsi="Times New Roman"/>
          <w:sz w:val="24"/>
          <w:szCs w:val="24"/>
        </w:rPr>
        <w:t>14.2. Заявление о предоставлении муниципальной услуги, поступившие в Администрацию с использованием электронных средств связи, в том числе через единый портал в виде электронного документа, регистрируются в течение 1 рабочего дня со дня поступления заявления.</w:t>
      </w:r>
    </w:p>
    <w:p w:rsidR="00E04577" w:rsidRPr="002C1362" w:rsidRDefault="00E04577" w:rsidP="002C1362">
      <w:pPr>
        <w:spacing w:after="0" w:line="240" w:lineRule="auto"/>
        <w:ind w:firstLine="600"/>
        <w:jc w:val="both"/>
        <w:rPr>
          <w:rFonts w:ascii="Times New Roman" w:hAnsi="Times New Roman"/>
          <w:b/>
          <w:sz w:val="24"/>
          <w:szCs w:val="24"/>
        </w:rPr>
      </w:pPr>
      <w:r w:rsidRPr="002C1362">
        <w:rPr>
          <w:rFonts w:ascii="Times New Roman" w:hAnsi="Times New Roman"/>
          <w:b/>
          <w:sz w:val="24"/>
          <w:szCs w:val="24"/>
        </w:rPr>
        <w:t>15. Требовании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муниципальной услуги, в гом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15.1.</w:t>
      </w:r>
      <w:r w:rsidRPr="002C1362">
        <w:rPr>
          <w:rFonts w:ascii="Times New Roman" w:hAnsi="Times New Roman"/>
          <w:sz w:val="24"/>
          <w:szCs w:val="24"/>
        </w:rPr>
        <w:tab/>
        <w:t>Вход в помещения, в которых предоставляется муниципальная услуга (далее – помещения), должен быть оборудован информационной табличкой (вывеской), содержащей информацию о наименовании и режиме работы Отдела, МФЦ.</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15.2.</w:t>
      </w:r>
      <w:r w:rsidRPr="002C1362">
        <w:rPr>
          <w:rFonts w:ascii="Times New Roman" w:hAnsi="Times New Roman"/>
          <w:sz w:val="24"/>
          <w:szCs w:val="24"/>
        </w:rPr>
        <w:tab/>
        <w:t>Помещения, в том числе вход и пути передвижения по помещениям, должны быть оборудованы пандусами и поручнями, санитарно-техническими помещениями, в том числе доступными для инвалидов, расширенными проходами, позволяющими обеспечить беспрепятственный доступ инвалидов и иных маломобильных групп населения.</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15.3.</w:t>
      </w:r>
      <w:r w:rsidRPr="002C1362">
        <w:rPr>
          <w:rFonts w:ascii="Times New Roman" w:hAnsi="Times New Roman"/>
          <w:sz w:val="24"/>
          <w:szCs w:val="24"/>
        </w:rPr>
        <w:tab/>
        <w:t>В помещениях должен быть обеспечен допуск собаки-проводника при наличии документа, подтверждающего ее специальное обучение, выданного по форме и в порядке, установленным Министерством труда и социальной защиты Российской Федерации.</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15.4.</w:t>
      </w:r>
      <w:r w:rsidRPr="002C1362">
        <w:rPr>
          <w:rFonts w:ascii="Times New Roman" w:hAnsi="Times New Roman"/>
          <w:sz w:val="24"/>
          <w:szCs w:val="24"/>
        </w:rPr>
        <w:tab/>
        <w:t>С целью правильной и безопасной ориентации заявителей, в том числе инвалидов и иных маломобильных групп населения, в помещениях на видных местах должен быть размещен план эвакуации граждан в случае пожара.</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15.5.</w:t>
      </w:r>
      <w:r w:rsidRPr="002C1362">
        <w:rPr>
          <w:rFonts w:ascii="Times New Roman" w:hAnsi="Times New Roman"/>
          <w:sz w:val="24"/>
          <w:szCs w:val="24"/>
        </w:rPr>
        <w:tab/>
        <w:t>Здания, где расположены помещения, в которых предоставляется муниципальная услуга, должны содержать места для информирования, ожидания и приема заявителей (уполномоченных представителей заявителей).</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15.6.</w:t>
      </w:r>
      <w:r w:rsidRPr="002C1362">
        <w:rPr>
          <w:rFonts w:ascii="Times New Roman" w:hAnsi="Times New Roman"/>
          <w:sz w:val="24"/>
          <w:szCs w:val="24"/>
        </w:rPr>
        <w:tab/>
        <w:t>Помещения, в которых предоставляется муниципальная услуга, должны соответствовать следующим требованиям:</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1)</w:t>
      </w:r>
      <w:r w:rsidRPr="002C1362">
        <w:rPr>
          <w:rFonts w:ascii="Times New Roman" w:hAnsi="Times New Roman"/>
          <w:sz w:val="24"/>
          <w:szCs w:val="24"/>
        </w:rPr>
        <w:tab/>
        <w:t>наличие средств пожаротушения;</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2)</w:t>
      </w:r>
      <w:r w:rsidRPr="002C1362">
        <w:rPr>
          <w:rFonts w:ascii="Times New Roman" w:hAnsi="Times New Roman"/>
          <w:sz w:val="24"/>
          <w:szCs w:val="24"/>
        </w:rPr>
        <w:tab/>
        <w:t>наличие телефона;</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3)</w:t>
      </w:r>
      <w:r w:rsidRPr="002C1362">
        <w:rPr>
          <w:rFonts w:ascii="Times New Roman" w:hAnsi="Times New Roman"/>
          <w:sz w:val="24"/>
          <w:szCs w:val="24"/>
        </w:rPr>
        <w:tab/>
        <w:t>наличие соответствующих вывесок (указателей) с номерами и наименованиями помещений Отдела, указанием времени приема специалистами Отдела, перерыва на обед, технического перерыва;</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4)</w:t>
      </w:r>
      <w:r w:rsidRPr="002C1362">
        <w:rPr>
          <w:rFonts w:ascii="Times New Roman" w:hAnsi="Times New Roman"/>
          <w:sz w:val="24"/>
          <w:szCs w:val="24"/>
        </w:rPr>
        <w:tab/>
        <w:t>наличие офисной мебели;</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5)</w:t>
      </w:r>
      <w:r w:rsidRPr="002C1362">
        <w:rPr>
          <w:rFonts w:ascii="Times New Roman" w:hAnsi="Times New Roman"/>
          <w:sz w:val="24"/>
          <w:szCs w:val="24"/>
        </w:rPr>
        <w:tab/>
        <w:t>возможность доступа к справочно-правовым системам и информационно-телекоммуникационной сети «Интернет»;</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6)</w:t>
      </w:r>
      <w:r w:rsidRPr="002C1362">
        <w:rPr>
          <w:rFonts w:ascii="Times New Roman" w:hAnsi="Times New Roman"/>
          <w:sz w:val="24"/>
          <w:szCs w:val="24"/>
        </w:rPr>
        <w:tab/>
        <w:t>возможность копирования документов.</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15.7.</w:t>
      </w:r>
      <w:r w:rsidRPr="002C1362">
        <w:rPr>
          <w:rFonts w:ascii="Times New Roman" w:hAnsi="Times New Roman"/>
          <w:sz w:val="24"/>
          <w:szCs w:val="24"/>
        </w:rPr>
        <w:tab/>
        <w:t>Специалисты Отдела, ответственные за предоставление муниципальной услуги, на рабочих местах обеспечиваются табличками с указанием фамилии, имени, отчества (отчество указывается при его наличии) и занимаемой должности.</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15.8.</w:t>
      </w:r>
      <w:r w:rsidRPr="002C1362">
        <w:rPr>
          <w:rFonts w:ascii="Times New Roman" w:hAnsi="Times New Roman"/>
          <w:sz w:val="24"/>
          <w:szCs w:val="24"/>
        </w:rPr>
        <w:tab/>
        <w:t xml:space="preserve">Помещения оборудуются информационными стендами или терминалами, содержащими сведения, указанные в разделе 3 настоящего Административного регламента, в визуальной и текстовой формах. </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Оформление визуальной, текстовой информации должно соответствовать оптимальному зрительному восприятию этой информации гражданами.</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15.9.</w:t>
      </w:r>
      <w:r w:rsidRPr="002C1362">
        <w:rPr>
          <w:rFonts w:ascii="Times New Roman" w:hAnsi="Times New Roman"/>
          <w:sz w:val="24"/>
          <w:szCs w:val="24"/>
        </w:rPr>
        <w:tab/>
        <w:t>Территория, прилегающая к зданиям, в которых расположены помещения, оборудуется, по возможности, местами для парковки автотранспортных средств, включая автотранспортные средства инвалидов.</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15.10.</w:t>
      </w:r>
      <w:r w:rsidRPr="002C1362">
        <w:rPr>
          <w:rFonts w:ascii="Times New Roman" w:hAnsi="Times New Roman"/>
          <w:sz w:val="24"/>
          <w:szCs w:val="24"/>
        </w:rPr>
        <w:tab/>
        <w:t>Начальник Отдела в пределах установленных полномочий организует инструктирование или обучение специалистов Отдела, работающих с инвалидами и иными маломобильными группами населения, по вопросам, связанным с обеспечением доступности для инвалидов объектов и муниципальной услуги с учетом имеющихся у них стойких расстройств функций организма и ограничений жизнедеятельности и оказанием при предоставлении муниципальной услуги необходимой помощи инвалидам и иным маломобильным группам населения, а также проводит инструктаж специалистов Отдела по вопросам ознакомления инвалидов с размещением кабинетов и с маршрутом передвижения при получении муниципальной услуги, правилами ее предоставления.</w:t>
      </w:r>
    </w:p>
    <w:p w:rsidR="00E04577" w:rsidRPr="002C1362" w:rsidRDefault="00E04577" w:rsidP="002C1362">
      <w:pPr>
        <w:overflowPunct w:val="0"/>
        <w:autoSpaceDE w:val="0"/>
        <w:autoSpaceDN w:val="0"/>
        <w:adjustRightInd w:val="0"/>
        <w:spacing w:after="0" w:line="240" w:lineRule="auto"/>
        <w:ind w:firstLine="709"/>
        <w:jc w:val="both"/>
        <w:rPr>
          <w:rFonts w:ascii="Times New Roman" w:hAnsi="Times New Roman"/>
          <w:bCs/>
          <w:sz w:val="24"/>
          <w:szCs w:val="24"/>
        </w:rPr>
      </w:pPr>
      <w:r w:rsidRPr="002C1362">
        <w:rPr>
          <w:rFonts w:ascii="Times New Roman" w:hAnsi="Times New Roman"/>
          <w:bCs/>
          <w:sz w:val="24"/>
          <w:szCs w:val="24"/>
        </w:rPr>
        <w:t>15.11.</w:t>
      </w:r>
      <w:r w:rsidRPr="002C1362">
        <w:rPr>
          <w:rFonts w:ascii="Times New Roman" w:hAnsi="Times New Roman"/>
          <w:bCs/>
          <w:sz w:val="24"/>
          <w:szCs w:val="24"/>
        </w:rPr>
        <w:tab/>
        <w:t xml:space="preserve">В случаях, если существующие помещения невозможно полностью приспособить с учетом потребностей инвалидов (до их реконструкции или капитального ремонта) начальник Отдела </w:t>
      </w:r>
      <w:r w:rsidRPr="002C1362">
        <w:rPr>
          <w:rFonts w:ascii="Times New Roman" w:hAnsi="Times New Roman"/>
          <w:sz w:val="24"/>
          <w:szCs w:val="24"/>
        </w:rPr>
        <w:t xml:space="preserve">в пределах установленных полномочий </w:t>
      </w:r>
      <w:r w:rsidRPr="002C1362">
        <w:rPr>
          <w:rFonts w:ascii="Times New Roman" w:hAnsi="Times New Roman"/>
          <w:bCs/>
          <w:sz w:val="24"/>
          <w:szCs w:val="24"/>
        </w:rPr>
        <w:t>принимают согласованные с одним из общественных объединений инвалидов, осуществляющих свою деятельность на территории Ольгинского муниципального района, меры для обеспечения доступа инвалидов к месту предоставления муниципальной услуги либо, когда это возможно, обеспечивает предоставление необходимой муниципальной услуги по месту жительства инвалида или в дистанционном режиме.</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15.12.</w:t>
      </w:r>
      <w:r w:rsidRPr="002C1362">
        <w:rPr>
          <w:rFonts w:ascii="Times New Roman" w:hAnsi="Times New Roman"/>
          <w:sz w:val="24"/>
          <w:szCs w:val="24"/>
        </w:rPr>
        <w:tab/>
        <w:t xml:space="preserve">Личный уход за получателем </w:t>
      </w:r>
      <w:r w:rsidRPr="002C1362">
        <w:rPr>
          <w:rFonts w:ascii="Times New Roman" w:hAnsi="Times New Roman"/>
          <w:bCs/>
          <w:sz w:val="24"/>
          <w:szCs w:val="24"/>
        </w:rPr>
        <w:t>муниципальной</w:t>
      </w:r>
      <w:r w:rsidRPr="002C1362">
        <w:rPr>
          <w:rFonts w:ascii="Times New Roman" w:hAnsi="Times New Roman"/>
          <w:sz w:val="24"/>
          <w:szCs w:val="24"/>
        </w:rPr>
        <w:t xml:space="preserve"> услуги из числа инвалидов и иных маломобильных групп населения (медицинские процедуры, помощь в принятии пищи и лекарств, в выполнении санитарно-гигиенических процедур) обеспечивается инвалидом самостоятельно либо при помощи сопровождающих лиц.</w:t>
      </w:r>
    </w:p>
    <w:p w:rsidR="00E04577" w:rsidRPr="002C1362" w:rsidRDefault="00E04577" w:rsidP="002C1362">
      <w:pPr>
        <w:autoSpaceDE w:val="0"/>
        <w:autoSpaceDN w:val="0"/>
        <w:adjustRightInd w:val="0"/>
        <w:spacing w:after="0" w:line="240" w:lineRule="auto"/>
        <w:ind w:firstLine="709"/>
        <w:jc w:val="both"/>
        <w:rPr>
          <w:rFonts w:ascii="Times New Roman" w:hAnsi="Times New Roman"/>
          <w:b/>
          <w:sz w:val="24"/>
          <w:szCs w:val="24"/>
        </w:rPr>
      </w:pPr>
      <w:r w:rsidRPr="002C1362">
        <w:rPr>
          <w:rFonts w:ascii="Times New Roman" w:hAnsi="Times New Roman"/>
          <w:b/>
          <w:sz w:val="24"/>
          <w:szCs w:val="24"/>
        </w:rPr>
        <w:t>16. Показатели доступности и качества муниципальной услуги</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16.1. Показателями доступности и качества муниципальной услуги определяются как выполнение администрацией взятых на себя обязательств по предоставлению муниципальной услуги в соответствии со стандартом ее предоставления и оцениваются следующим образом: </w:t>
      </w:r>
    </w:p>
    <w:p w:rsidR="00E04577" w:rsidRPr="002C1362" w:rsidRDefault="00E04577" w:rsidP="002C1362">
      <w:pPr>
        <w:pStyle w:val="ListParagraph"/>
        <w:numPr>
          <w:ilvl w:val="0"/>
          <w:numId w:val="5"/>
        </w:numPr>
        <w:autoSpaceDE w:val="0"/>
        <w:autoSpaceDN w:val="0"/>
        <w:adjustRightInd w:val="0"/>
        <w:spacing w:after="0" w:line="240" w:lineRule="auto"/>
        <w:jc w:val="both"/>
        <w:rPr>
          <w:rFonts w:ascii="Times New Roman" w:hAnsi="Times New Roman"/>
          <w:sz w:val="24"/>
          <w:szCs w:val="24"/>
        </w:rPr>
      </w:pPr>
      <w:r w:rsidRPr="002C1362">
        <w:rPr>
          <w:rFonts w:ascii="Times New Roman" w:hAnsi="Times New Roman"/>
          <w:sz w:val="24"/>
          <w:szCs w:val="24"/>
        </w:rPr>
        <w:t xml:space="preserve">доступность: </w:t>
      </w:r>
    </w:p>
    <w:p w:rsidR="00E04577" w:rsidRPr="002C1362" w:rsidRDefault="00E04577" w:rsidP="002C1362">
      <w:pPr>
        <w:pStyle w:val="Default"/>
        <w:ind w:firstLine="993"/>
        <w:jc w:val="both"/>
        <w:rPr>
          <w:color w:val="auto"/>
        </w:rPr>
      </w:pPr>
      <w:r w:rsidRPr="002C1362">
        <w:rPr>
          <w:color w:val="auto"/>
        </w:rPr>
        <w:t xml:space="preserve">% (доля) заявителей (представителей заявителя), ожидающих получения муниципальной услуги в очереди не более 15 минут, - 100 процентов; </w:t>
      </w:r>
    </w:p>
    <w:p w:rsidR="00E04577" w:rsidRPr="002C1362" w:rsidRDefault="00E04577" w:rsidP="002C1362">
      <w:pPr>
        <w:pStyle w:val="Default"/>
        <w:ind w:firstLine="993"/>
        <w:jc w:val="both"/>
        <w:rPr>
          <w:color w:val="auto"/>
        </w:rPr>
      </w:pPr>
      <w:r w:rsidRPr="002C1362">
        <w:rPr>
          <w:color w:val="auto"/>
        </w:rPr>
        <w:t xml:space="preserve">% (доля) заявителей (представителей заявителя), удовлетворенных полнотой и доступностью информации о порядке предоставления муниципальной услуги, - 90 процентов; </w:t>
      </w:r>
    </w:p>
    <w:p w:rsidR="00E04577" w:rsidRPr="002C1362" w:rsidRDefault="00E04577" w:rsidP="002C1362">
      <w:pPr>
        <w:pStyle w:val="Default"/>
        <w:ind w:firstLine="993"/>
        <w:jc w:val="both"/>
        <w:rPr>
          <w:color w:val="auto"/>
        </w:rPr>
      </w:pPr>
      <w:r w:rsidRPr="002C1362">
        <w:rPr>
          <w:color w:val="auto"/>
        </w:rPr>
        <w:t xml:space="preserve">% (доля) заявителей (представителей заявителя), для которых доступна информация о получении муниципальной услуги с использованием информационно-телекоммуникационных сетей, доступ к которым не ограничен определенным кругом лиц (включая сеть Интернет), - 100 процентов; </w:t>
      </w:r>
    </w:p>
    <w:p w:rsidR="00E04577" w:rsidRPr="002C1362" w:rsidRDefault="00E04577" w:rsidP="002C1362">
      <w:pPr>
        <w:pStyle w:val="Default"/>
        <w:ind w:firstLine="993"/>
        <w:jc w:val="both"/>
        <w:rPr>
          <w:color w:val="auto"/>
        </w:rPr>
      </w:pPr>
      <w:r w:rsidRPr="002C1362">
        <w:rPr>
          <w:color w:val="auto"/>
        </w:rPr>
        <w:t xml:space="preserve">% (доля) случаев предоставления муниципальной услуги в установленные сроки со дня поступления заявки - 100 процентов; </w:t>
      </w:r>
    </w:p>
    <w:p w:rsidR="00E04577" w:rsidRPr="002C1362" w:rsidRDefault="00E04577" w:rsidP="002C1362">
      <w:pPr>
        <w:pStyle w:val="Default"/>
        <w:ind w:firstLine="993"/>
        <w:jc w:val="both"/>
        <w:rPr>
          <w:color w:val="auto"/>
        </w:rPr>
      </w:pPr>
      <w:r w:rsidRPr="002C1362">
        <w:rPr>
          <w:color w:val="auto"/>
        </w:rPr>
        <w:t xml:space="preserve">% (доля) </w:t>
      </w:r>
      <w:r w:rsidRPr="002C1362">
        <w:t>заявителей (представителей заявителя), имеющих доступ к получению муниципальной услуги по принципу «одного окна» по месту пребывания, в том числе в МФЦ</w:t>
      </w:r>
      <w:r w:rsidRPr="002C1362">
        <w:rPr>
          <w:color w:val="auto"/>
        </w:rPr>
        <w:t xml:space="preserve"> – 90 процентов;</w:t>
      </w:r>
    </w:p>
    <w:p w:rsidR="00E04577" w:rsidRPr="002C1362" w:rsidRDefault="00E04577" w:rsidP="002C1362">
      <w:pPr>
        <w:pStyle w:val="ListParagraph"/>
        <w:numPr>
          <w:ilvl w:val="0"/>
          <w:numId w:val="5"/>
        </w:numPr>
        <w:autoSpaceDE w:val="0"/>
        <w:autoSpaceDN w:val="0"/>
        <w:adjustRightInd w:val="0"/>
        <w:spacing w:after="0" w:line="240" w:lineRule="auto"/>
        <w:jc w:val="both"/>
        <w:rPr>
          <w:rFonts w:ascii="Times New Roman" w:hAnsi="Times New Roman"/>
          <w:sz w:val="24"/>
          <w:szCs w:val="24"/>
        </w:rPr>
      </w:pPr>
      <w:r w:rsidRPr="002C1362">
        <w:rPr>
          <w:rFonts w:ascii="Times New Roman" w:hAnsi="Times New Roman"/>
          <w:sz w:val="24"/>
          <w:szCs w:val="24"/>
        </w:rPr>
        <w:t xml:space="preserve">качество: </w:t>
      </w:r>
    </w:p>
    <w:p w:rsidR="00E04577" w:rsidRPr="002C1362" w:rsidRDefault="00E04577" w:rsidP="002C1362">
      <w:pPr>
        <w:pStyle w:val="Default"/>
        <w:ind w:firstLine="993"/>
        <w:jc w:val="both"/>
        <w:rPr>
          <w:color w:val="auto"/>
        </w:rPr>
      </w:pPr>
      <w:r w:rsidRPr="002C1362">
        <w:rPr>
          <w:color w:val="auto"/>
        </w:rPr>
        <w:t xml:space="preserve">% (доля) заявителей (представителей заявителя), удовлетворенных качеством информирования о порядке предоставления муниципальной услуги, в том числе в электронном виде - 90 процентов; </w:t>
      </w:r>
    </w:p>
    <w:p w:rsidR="00E04577" w:rsidRPr="002C1362" w:rsidRDefault="00E04577" w:rsidP="002C1362">
      <w:pPr>
        <w:pStyle w:val="Default"/>
        <w:ind w:firstLine="993"/>
        <w:jc w:val="both"/>
        <w:rPr>
          <w:color w:val="auto"/>
        </w:rPr>
      </w:pPr>
      <w:r w:rsidRPr="002C1362">
        <w:rPr>
          <w:color w:val="auto"/>
        </w:rPr>
        <w:t xml:space="preserve">% (доля) заявителей (представителей заявителя), удовлетворенных качеством предоставления муниципальной услуги, - 90 процентов. </w:t>
      </w:r>
    </w:p>
    <w:p w:rsidR="00E04577" w:rsidRPr="002C1362" w:rsidRDefault="00E04577" w:rsidP="002C1362">
      <w:pPr>
        <w:pStyle w:val="Default"/>
        <w:ind w:firstLine="993"/>
        <w:jc w:val="both"/>
        <w:rPr>
          <w:color w:val="auto"/>
        </w:rPr>
      </w:pPr>
    </w:p>
    <w:p w:rsidR="00E04577" w:rsidRPr="002C1362" w:rsidRDefault="00E04577" w:rsidP="002C1362">
      <w:pPr>
        <w:pStyle w:val="Default"/>
        <w:jc w:val="center"/>
      </w:pPr>
      <w:r w:rsidRPr="002C1362">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w:t>
      </w:r>
    </w:p>
    <w:p w:rsidR="00E04577" w:rsidRPr="002C1362" w:rsidRDefault="00E04577" w:rsidP="002C1362">
      <w:pPr>
        <w:autoSpaceDE w:val="0"/>
        <w:autoSpaceDN w:val="0"/>
        <w:adjustRightInd w:val="0"/>
        <w:spacing w:after="0" w:line="240" w:lineRule="auto"/>
        <w:ind w:firstLine="709"/>
        <w:jc w:val="center"/>
        <w:rPr>
          <w:rFonts w:ascii="Times New Roman" w:hAnsi="Times New Roman"/>
          <w:sz w:val="24"/>
          <w:szCs w:val="24"/>
        </w:rPr>
      </w:pPr>
    </w:p>
    <w:p w:rsidR="00E04577" w:rsidRPr="002C1362" w:rsidRDefault="00E04577" w:rsidP="002C1362">
      <w:pPr>
        <w:autoSpaceDE w:val="0"/>
        <w:autoSpaceDN w:val="0"/>
        <w:adjustRightInd w:val="0"/>
        <w:spacing w:after="0" w:line="240" w:lineRule="auto"/>
        <w:ind w:firstLine="709"/>
        <w:jc w:val="both"/>
        <w:rPr>
          <w:rFonts w:ascii="Times New Roman" w:hAnsi="Times New Roman"/>
          <w:b/>
          <w:sz w:val="24"/>
          <w:szCs w:val="24"/>
        </w:rPr>
      </w:pPr>
      <w:r w:rsidRPr="002C1362">
        <w:rPr>
          <w:rFonts w:ascii="Times New Roman" w:hAnsi="Times New Roman"/>
          <w:b/>
          <w:sz w:val="24"/>
          <w:szCs w:val="24"/>
        </w:rPr>
        <w:t>17. Исчерпывающий перечень административных процедур</w:t>
      </w:r>
    </w:p>
    <w:p w:rsidR="00E04577" w:rsidRPr="002C1362" w:rsidRDefault="00E04577" w:rsidP="002C1362">
      <w:pPr>
        <w:autoSpaceDE w:val="0"/>
        <w:autoSpaceDN w:val="0"/>
        <w:adjustRightInd w:val="0"/>
        <w:spacing w:after="0" w:line="240" w:lineRule="auto"/>
        <w:ind w:firstLine="708"/>
        <w:jc w:val="both"/>
        <w:rPr>
          <w:rFonts w:ascii="Times New Roman" w:hAnsi="Times New Roman"/>
          <w:sz w:val="24"/>
          <w:szCs w:val="24"/>
        </w:rPr>
      </w:pPr>
      <w:r w:rsidRPr="002C1362">
        <w:rPr>
          <w:rFonts w:ascii="Times New Roman" w:hAnsi="Times New Roman"/>
          <w:sz w:val="24"/>
          <w:szCs w:val="24"/>
        </w:rPr>
        <w:t>Предоставление муниципальной услуги включает в себя следующие административные процедуры:</w:t>
      </w:r>
    </w:p>
    <w:p w:rsidR="00E04577" w:rsidRPr="002C1362" w:rsidRDefault="00E04577" w:rsidP="002C1362">
      <w:pPr>
        <w:pStyle w:val="ListParagraph"/>
        <w:numPr>
          <w:ilvl w:val="0"/>
          <w:numId w:val="30"/>
        </w:numPr>
        <w:spacing w:after="0" w:line="240" w:lineRule="auto"/>
        <w:ind w:left="0" w:firstLine="709"/>
        <w:contextualSpacing w:val="0"/>
        <w:jc w:val="both"/>
        <w:rPr>
          <w:rFonts w:ascii="Times New Roman" w:hAnsi="Times New Roman"/>
          <w:sz w:val="24"/>
          <w:szCs w:val="24"/>
        </w:rPr>
      </w:pPr>
      <w:r w:rsidRPr="002C1362">
        <w:rPr>
          <w:rFonts w:ascii="Times New Roman" w:hAnsi="Times New Roman"/>
          <w:sz w:val="24"/>
          <w:szCs w:val="24"/>
        </w:rPr>
        <w:t>Информирование (консультация) по порядку предоставления муниципальной услуги;</w:t>
      </w:r>
    </w:p>
    <w:p w:rsidR="00E04577" w:rsidRPr="002C1362" w:rsidRDefault="00E04577" w:rsidP="002C1362">
      <w:pPr>
        <w:pStyle w:val="ListParagraph"/>
        <w:widowControl w:val="0"/>
        <w:numPr>
          <w:ilvl w:val="0"/>
          <w:numId w:val="30"/>
        </w:numPr>
        <w:autoSpaceDE w:val="0"/>
        <w:autoSpaceDN w:val="0"/>
        <w:spacing w:after="0" w:line="240" w:lineRule="auto"/>
        <w:ind w:left="0" w:firstLine="709"/>
        <w:contextualSpacing w:val="0"/>
        <w:jc w:val="both"/>
        <w:rPr>
          <w:rFonts w:ascii="Times New Roman" w:hAnsi="Times New Roman"/>
          <w:sz w:val="24"/>
          <w:szCs w:val="24"/>
        </w:rPr>
      </w:pPr>
      <w:r w:rsidRPr="002C1362">
        <w:rPr>
          <w:rFonts w:ascii="Times New Roman" w:hAnsi="Times New Roman"/>
          <w:sz w:val="24"/>
          <w:szCs w:val="24"/>
        </w:rPr>
        <w:t>Прием и регистрация заявления с приложенными документами;</w:t>
      </w:r>
    </w:p>
    <w:p w:rsidR="00E04577" w:rsidRPr="002C1362" w:rsidRDefault="00E04577" w:rsidP="002C1362">
      <w:pPr>
        <w:pStyle w:val="ListParagraph"/>
        <w:widowControl w:val="0"/>
        <w:numPr>
          <w:ilvl w:val="0"/>
          <w:numId w:val="30"/>
        </w:numPr>
        <w:autoSpaceDE w:val="0"/>
        <w:autoSpaceDN w:val="0"/>
        <w:spacing w:after="0" w:line="240" w:lineRule="auto"/>
        <w:ind w:left="0" w:firstLine="709"/>
        <w:contextualSpacing w:val="0"/>
        <w:jc w:val="both"/>
        <w:rPr>
          <w:rFonts w:ascii="Times New Roman" w:hAnsi="Times New Roman"/>
          <w:sz w:val="24"/>
          <w:szCs w:val="24"/>
        </w:rPr>
      </w:pPr>
      <w:r w:rsidRPr="002C1362">
        <w:rPr>
          <w:rFonts w:ascii="Times New Roman" w:hAnsi="Times New Roman"/>
          <w:sz w:val="24"/>
          <w:szCs w:val="24"/>
        </w:rPr>
        <w:t>Рассмотрение заявления;</w:t>
      </w:r>
    </w:p>
    <w:p w:rsidR="00E04577" w:rsidRPr="002C1362" w:rsidRDefault="00E04577" w:rsidP="002C1362">
      <w:pPr>
        <w:pStyle w:val="ListParagraph"/>
        <w:widowControl w:val="0"/>
        <w:numPr>
          <w:ilvl w:val="0"/>
          <w:numId w:val="30"/>
        </w:numPr>
        <w:autoSpaceDE w:val="0"/>
        <w:autoSpaceDN w:val="0"/>
        <w:spacing w:after="0" w:line="240" w:lineRule="auto"/>
        <w:ind w:left="0" w:firstLine="709"/>
        <w:contextualSpacing w:val="0"/>
        <w:jc w:val="both"/>
        <w:rPr>
          <w:rFonts w:ascii="Times New Roman" w:hAnsi="Times New Roman"/>
          <w:sz w:val="24"/>
          <w:szCs w:val="24"/>
        </w:rPr>
      </w:pPr>
      <w:r w:rsidRPr="002C1362">
        <w:rPr>
          <w:rFonts w:ascii="Times New Roman" w:hAnsi="Times New Roman"/>
          <w:sz w:val="24"/>
          <w:szCs w:val="24"/>
        </w:rPr>
        <w:t>Выдача результатов.</w:t>
      </w:r>
    </w:p>
    <w:p w:rsidR="00E04577" w:rsidRPr="002C1362" w:rsidRDefault="00E04577" w:rsidP="002C1362">
      <w:pPr>
        <w:autoSpaceDE w:val="0"/>
        <w:autoSpaceDN w:val="0"/>
        <w:adjustRightInd w:val="0"/>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 Последовательность действий при выполнении административных процедур отражена в блок-схеме (Приложение № 2). Описание каждой административной процедуры, в том числе содержание каждого административного действия, входящего в состав административной процедуры, продолжительность и (или) максимальный срок его выполнения, критерии принятия решений; результат административной процедуры и порядок передачи результата, который может совпадать с основанием для начала выполнения  следующей административной процедуры; сведения о должностном лице, ответственном за выполнение каждого административного действия, входящего в состав административной процедуры приведено в Приложении № 4.</w:t>
      </w:r>
    </w:p>
    <w:p w:rsidR="00E04577" w:rsidRPr="002C1362" w:rsidRDefault="00E04577" w:rsidP="002C1362">
      <w:pPr>
        <w:autoSpaceDE w:val="0"/>
        <w:autoSpaceDN w:val="0"/>
        <w:adjustRightInd w:val="0"/>
        <w:spacing w:after="0" w:line="240" w:lineRule="auto"/>
        <w:ind w:firstLine="709"/>
        <w:jc w:val="both"/>
        <w:rPr>
          <w:rFonts w:ascii="Times New Roman" w:hAnsi="Times New Roman"/>
          <w:b/>
          <w:sz w:val="24"/>
          <w:szCs w:val="24"/>
        </w:rPr>
      </w:pPr>
      <w:r w:rsidRPr="002C1362">
        <w:rPr>
          <w:rFonts w:ascii="Times New Roman" w:hAnsi="Times New Roman"/>
          <w:b/>
          <w:sz w:val="24"/>
          <w:szCs w:val="24"/>
        </w:rPr>
        <w:t>18. Особенности предоставления муниципальной услуги в электронной форме</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18.1. Для получения муниципальной услуги в электронном виде заявителям предоставляется возможность направить заявление о предоставлении муниципальной услуги на электронный адрес Администрации, с приложением отсканированных копий документов, указанных в пункте 9 Административного регламента.</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Схема расположения земельного участка в форме электронного документа формируется в виде файлов в формате XML, созданных с использованием XML-схем, размещаемых на официальном сайте, а также в формате HTML. Графическая информация формируется в виде файла в формате PDF в полноцветном режиме с разрешением не менее 300 dpi, качество которого должно позволять в полном объеме прочитать (распознать) графическую информацию.</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Заявление об утверждении схемы расположения земельного участка на кадастровом плане территории и документы, указанные в пункте 9.1 административного регламента, предоставляются заявителем (его уполномоченным представителем) в администрацию в виде электронного документа (пакета документов), подписанного электронной подписью в соответствии с требованиями Федерального закона от 6 апреля 2011 года  № 63-ФЗ «Об электронной подписи» (далее - Федеральный закон N 63-ФЗ), в том числе с использованием информационно-телекоммуникационных сетей общего пользования (включая сеть Интернет).</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При направлении заявителем (его уполномоченным представителем) заявления об утверждении схемы расположения земельного участка на кадастровом плане территории и прилагаемых к нему документов в форме электронных документов используется простая электронная подпись и (или) усиленная квалифицированная электронная подпись в соответствии с законодательством Российской Федерации.</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При поступлении заявления об утверждении схемы расположения земельного участка на кадастровом плане территории, подписанного простой электронной подписью, администрацией  осуществляется проверка подлинности простой электронной подписи, с использованием которой подписано заявление об утверждении схемы расположения земельного участка на кадастровом плане территории, посредством соответствующего сервиса единой системы идентификации и аутентификации в соответствии с Правилами использования простой электронной подписи при оказании государственных и муниципальных услуг, утвержденными Постановлением Правительства Российской Федерации от 25 января 2013 года № 33 «Об использовании простой электронной подписи при оказании государственных и муниципальных услуг».</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При поступлении документов, указанных в пункте 9 административного регламента подписанных усиленной квалифицированной электронной подписью, администрацией проводится проверка действительности усиленной квалифицированной электронной подписи, с использованием которой подписан электронный документ (пакет электронных документов) о выдаче сертификата, предусматривающая проверку соблюдения условий, указанных в статье 11 Федерального закона № 63-ФЗ (далее - проверка квалифицированной подписи).</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Проверка квалифицированной подписи осуществляется администрацией в соответствии с Правилами использования усиленной квалифицированной электронной подписи при обращении за получением государственных и муниципальных услуг, утвержденными Постановлением Правительства Российской Федерации от 25 августа 2012 года №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В случае если в результате проверки квалифицированной подписи будет выявлено несоблюдение установленных условий признания ее действительности, администрация в течение трех дней со дня завершения проведения такой проверки принимает решение об отказе в приеме к рассмотрению заявления и прилагаемых к нему документов и направляет заявителю (его уполномоченному представителю) уведомление об этом в электронной форме с указанием пунктов статьи 11 Федерального закона № 63-ФЗ, которые послужили основанием для принятия указанного решения.</w:t>
      </w:r>
    </w:p>
    <w:p w:rsidR="00E04577" w:rsidRPr="002C1362" w:rsidRDefault="00E04577" w:rsidP="002C1362">
      <w:pPr>
        <w:suppressAutoHyphens/>
        <w:spacing w:after="0" w:line="240" w:lineRule="auto"/>
        <w:ind w:firstLine="709"/>
        <w:jc w:val="both"/>
        <w:rPr>
          <w:rFonts w:ascii="Times New Roman" w:hAnsi="Times New Roman"/>
          <w:sz w:val="24"/>
          <w:szCs w:val="24"/>
        </w:rPr>
      </w:pPr>
      <w:r w:rsidRPr="002C1362">
        <w:rPr>
          <w:rFonts w:ascii="Times New Roman" w:hAnsi="Times New Roman"/>
          <w:sz w:val="24"/>
          <w:szCs w:val="24"/>
        </w:rPr>
        <w:t>Заявитель выбирает удобный для него способ получения результата муниципальной услуги и указывает его в заявлении: в форме электронного документа, в письменной форме почтой или получить его лично. Заявление подлежит регистрации с присвоением порядкового номера.</w:t>
      </w:r>
    </w:p>
    <w:p w:rsidR="00E04577" w:rsidRPr="002C1362" w:rsidRDefault="00E04577" w:rsidP="002C1362">
      <w:pPr>
        <w:spacing w:after="0" w:line="240" w:lineRule="auto"/>
        <w:ind w:firstLine="709"/>
        <w:jc w:val="both"/>
        <w:rPr>
          <w:rFonts w:ascii="Times New Roman" w:hAnsi="Times New Roman"/>
          <w:b/>
          <w:sz w:val="24"/>
          <w:szCs w:val="24"/>
        </w:rPr>
      </w:pPr>
      <w:r w:rsidRPr="002C1362">
        <w:rPr>
          <w:rFonts w:ascii="Times New Roman" w:hAnsi="Times New Roman"/>
          <w:b/>
          <w:sz w:val="24"/>
          <w:szCs w:val="24"/>
        </w:rPr>
        <w:t>19. Особенности предоставления муниципальной услуги в МФЦ</w:t>
      </w:r>
    </w:p>
    <w:p w:rsidR="00E04577" w:rsidRPr="002C1362" w:rsidRDefault="00E04577" w:rsidP="002C1362">
      <w:pPr>
        <w:pStyle w:val="ListParagraph"/>
        <w:widowControl w:val="0"/>
        <w:numPr>
          <w:ilvl w:val="1"/>
          <w:numId w:val="31"/>
        </w:numPr>
        <w:autoSpaceDE w:val="0"/>
        <w:autoSpaceDN w:val="0"/>
        <w:spacing w:after="0" w:line="240" w:lineRule="auto"/>
        <w:ind w:left="0" w:firstLine="708"/>
        <w:jc w:val="both"/>
        <w:rPr>
          <w:rFonts w:ascii="Times New Roman" w:hAnsi="Times New Roman"/>
          <w:sz w:val="24"/>
          <w:szCs w:val="24"/>
        </w:rPr>
      </w:pPr>
      <w:r w:rsidRPr="002C1362">
        <w:rPr>
          <w:rFonts w:ascii="Times New Roman" w:hAnsi="Times New Roman"/>
          <w:sz w:val="24"/>
          <w:szCs w:val="24"/>
        </w:rPr>
        <w:t>В соответствии с заключенным соглашением о взаимодействии между уполномоченным МФЦ (далее – УМФЦ) и уполномоченным органом, об организации предоставления муниципальной услуги, МФЦ осуществляет следующие административные процедуры:</w:t>
      </w:r>
    </w:p>
    <w:p w:rsidR="00E04577" w:rsidRPr="002C1362" w:rsidRDefault="00E04577" w:rsidP="002C1362">
      <w:pPr>
        <w:pStyle w:val="ListParagraph"/>
        <w:numPr>
          <w:ilvl w:val="0"/>
          <w:numId w:val="30"/>
        </w:numPr>
        <w:spacing w:after="0" w:line="240" w:lineRule="auto"/>
        <w:ind w:left="1134"/>
        <w:contextualSpacing w:val="0"/>
        <w:rPr>
          <w:rFonts w:ascii="Times New Roman" w:hAnsi="Times New Roman"/>
          <w:sz w:val="24"/>
          <w:szCs w:val="24"/>
        </w:rPr>
      </w:pPr>
      <w:r w:rsidRPr="002C1362">
        <w:rPr>
          <w:rFonts w:ascii="Times New Roman" w:hAnsi="Times New Roman"/>
          <w:sz w:val="24"/>
          <w:szCs w:val="24"/>
        </w:rPr>
        <w:t>Информирование (консультация) по порядку предоставления муниципальной услуги;</w:t>
      </w:r>
    </w:p>
    <w:p w:rsidR="00E04577" w:rsidRPr="002C1362" w:rsidRDefault="00E04577" w:rsidP="002C1362">
      <w:pPr>
        <w:pStyle w:val="ListParagraph"/>
        <w:widowControl w:val="0"/>
        <w:numPr>
          <w:ilvl w:val="0"/>
          <w:numId w:val="30"/>
        </w:numPr>
        <w:autoSpaceDE w:val="0"/>
        <w:autoSpaceDN w:val="0"/>
        <w:spacing w:after="0" w:line="240" w:lineRule="auto"/>
        <w:ind w:left="1134"/>
        <w:contextualSpacing w:val="0"/>
        <w:jc w:val="both"/>
        <w:rPr>
          <w:rFonts w:ascii="Times New Roman" w:hAnsi="Times New Roman"/>
          <w:sz w:val="24"/>
          <w:szCs w:val="24"/>
        </w:rPr>
      </w:pPr>
      <w:r w:rsidRPr="002C1362">
        <w:rPr>
          <w:rFonts w:ascii="Times New Roman" w:hAnsi="Times New Roman"/>
          <w:sz w:val="24"/>
          <w:szCs w:val="24"/>
        </w:rPr>
        <w:t>Прием и регистрация запроса и документов от заявителя для получения муниципальной услуги;</w:t>
      </w:r>
    </w:p>
    <w:p w:rsidR="00E04577" w:rsidRPr="002C1362" w:rsidRDefault="00E04577" w:rsidP="002C1362">
      <w:pPr>
        <w:pStyle w:val="ListParagraph"/>
        <w:numPr>
          <w:ilvl w:val="0"/>
          <w:numId w:val="30"/>
        </w:numPr>
        <w:spacing w:after="0" w:line="240" w:lineRule="auto"/>
        <w:ind w:left="1134"/>
        <w:contextualSpacing w:val="0"/>
        <w:jc w:val="both"/>
        <w:rPr>
          <w:rFonts w:ascii="Times New Roman" w:hAnsi="Times New Roman"/>
          <w:sz w:val="24"/>
          <w:szCs w:val="24"/>
        </w:rPr>
      </w:pPr>
      <w:r w:rsidRPr="002C1362">
        <w:rPr>
          <w:rFonts w:ascii="Times New Roman" w:hAnsi="Times New Roman"/>
          <w:sz w:val="24"/>
          <w:szCs w:val="24"/>
        </w:rPr>
        <w:t>Составление и выдача заявителям документов на бумажном носителе, подтверждающих содержание электронных документов, направленных в МФЦ по результатам предоставления муниципальной услуги.</w:t>
      </w:r>
    </w:p>
    <w:p w:rsidR="00E04577" w:rsidRPr="002C1362" w:rsidRDefault="00E04577" w:rsidP="002C1362">
      <w:pPr>
        <w:pStyle w:val="ListParagraph"/>
        <w:numPr>
          <w:ilvl w:val="1"/>
          <w:numId w:val="31"/>
        </w:numPr>
        <w:spacing w:after="0" w:line="240" w:lineRule="auto"/>
        <w:ind w:left="0" w:firstLine="709"/>
        <w:jc w:val="both"/>
        <w:rPr>
          <w:rFonts w:ascii="Times New Roman" w:hAnsi="Times New Roman"/>
          <w:sz w:val="24"/>
          <w:szCs w:val="24"/>
        </w:rPr>
      </w:pPr>
      <w:r w:rsidRPr="002C1362">
        <w:rPr>
          <w:rFonts w:ascii="Times New Roman" w:hAnsi="Times New Roman"/>
          <w:sz w:val="24"/>
          <w:szCs w:val="24"/>
        </w:rPr>
        <w:t xml:space="preserve"> Осуществление административной процедуры «Информирование (консультация) по порядку предоставления муниципальной услуги». </w:t>
      </w:r>
    </w:p>
    <w:p w:rsidR="00E04577" w:rsidRPr="002C1362" w:rsidRDefault="00E04577" w:rsidP="002C1362">
      <w:pPr>
        <w:suppressAutoHyphens/>
        <w:spacing w:after="0" w:line="240" w:lineRule="auto"/>
        <w:ind w:firstLine="284"/>
        <w:jc w:val="both"/>
        <w:rPr>
          <w:rFonts w:ascii="Times New Roman" w:hAnsi="Times New Roman"/>
          <w:sz w:val="24"/>
          <w:szCs w:val="24"/>
        </w:rPr>
      </w:pPr>
      <w:r w:rsidRPr="002C1362">
        <w:rPr>
          <w:rFonts w:ascii="Times New Roman" w:hAnsi="Times New Roman"/>
          <w:sz w:val="24"/>
          <w:szCs w:val="24"/>
        </w:rPr>
        <w:t xml:space="preserve">       19.2.1. Административную процедуру «Информирование (консультация) по порядку предоставления муниципальной услуги»  осуществляет  специалист МФЦ. Специалист МФЦ обеспечивает информационную поддержку заявителей при личном обращении заявителя в МФЦ, в организации, привлекаемых к реализации функций МФЦ (далее – привлекаемые организации)  или при обращении в центр телефонного обслуживания УМФЦ по следующим вопросам:</w:t>
      </w:r>
    </w:p>
    <w:p w:rsidR="00E04577" w:rsidRPr="002C1362" w:rsidRDefault="00E04577" w:rsidP="002C1362">
      <w:pPr>
        <w:pStyle w:val="ListParagraph"/>
        <w:numPr>
          <w:ilvl w:val="0"/>
          <w:numId w:val="32"/>
        </w:numPr>
        <w:spacing w:after="0" w:line="240" w:lineRule="auto"/>
        <w:jc w:val="both"/>
        <w:rPr>
          <w:rFonts w:ascii="Times New Roman" w:hAnsi="Times New Roman"/>
          <w:sz w:val="24"/>
          <w:szCs w:val="24"/>
        </w:rPr>
      </w:pPr>
      <w:r w:rsidRPr="002C1362">
        <w:rPr>
          <w:rFonts w:ascii="Times New Roman" w:hAnsi="Times New Roman"/>
          <w:sz w:val="24"/>
          <w:szCs w:val="24"/>
        </w:rPr>
        <w:t>срок предоставления муниципальной услуги;</w:t>
      </w:r>
    </w:p>
    <w:p w:rsidR="00E04577" w:rsidRPr="002C1362" w:rsidRDefault="00E04577" w:rsidP="002C1362">
      <w:pPr>
        <w:pStyle w:val="ListParagraph"/>
        <w:numPr>
          <w:ilvl w:val="0"/>
          <w:numId w:val="32"/>
        </w:numPr>
        <w:spacing w:after="0" w:line="240" w:lineRule="auto"/>
        <w:jc w:val="both"/>
        <w:rPr>
          <w:rFonts w:ascii="Times New Roman" w:hAnsi="Times New Roman"/>
          <w:sz w:val="24"/>
          <w:szCs w:val="24"/>
        </w:rPr>
      </w:pPr>
      <w:r w:rsidRPr="002C1362">
        <w:rPr>
          <w:rFonts w:ascii="Times New Roman" w:hAnsi="Times New Roman"/>
          <w:sz w:val="24"/>
          <w:szCs w:val="24"/>
        </w:rPr>
        <w:t>информацию о дополнительных (сопутствующих) услугах, а также об услугах, необходимых и обязательных для предоставления муниципальной услуги, размерах и порядке их оплаты;</w:t>
      </w:r>
    </w:p>
    <w:p w:rsidR="00E04577" w:rsidRPr="002C1362" w:rsidRDefault="00E04577" w:rsidP="002C1362">
      <w:pPr>
        <w:pStyle w:val="ListParagraph"/>
        <w:numPr>
          <w:ilvl w:val="0"/>
          <w:numId w:val="32"/>
        </w:numPr>
        <w:spacing w:after="0" w:line="240" w:lineRule="auto"/>
        <w:jc w:val="both"/>
        <w:rPr>
          <w:rFonts w:ascii="Times New Roman" w:hAnsi="Times New Roman"/>
          <w:sz w:val="24"/>
          <w:szCs w:val="24"/>
        </w:rPr>
      </w:pPr>
      <w:r w:rsidRPr="002C1362">
        <w:rPr>
          <w:rFonts w:ascii="Times New Roman" w:hAnsi="Times New Roman"/>
          <w:sz w:val="24"/>
          <w:szCs w:val="24"/>
        </w:rPr>
        <w:t>порядок обжалования действий (бездействия), а также решений органов, предоставляющих муниципальную услугу, муниципальных служащих, МФЦ, работников МФЦ;</w:t>
      </w:r>
    </w:p>
    <w:p w:rsidR="00E04577" w:rsidRPr="002C1362" w:rsidRDefault="00E04577" w:rsidP="002C1362">
      <w:pPr>
        <w:pStyle w:val="ListParagraph"/>
        <w:numPr>
          <w:ilvl w:val="0"/>
          <w:numId w:val="32"/>
        </w:numPr>
        <w:spacing w:after="0" w:line="240" w:lineRule="auto"/>
        <w:jc w:val="both"/>
        <w:rPr>
          <w:rFonts w:ascii="Times New Roman" w:hAnsi="Times New Roman"/>
          <w:sz w:val="24"/>
          <w:szCs w:val="24"/>
        </w:rPr>
      </w:pPr>
      <w:r w:rsidRPr="002C1362">
        <w:rPr>
          <w:rFonts w:ascii="Times New Roman" w:hAnsi="Times New Roman"/>
          <w:sz w:val="24"/>
          <w:szCs w:val="24"/>
        </w:rPr>
        <w:t>информацию о предусмотренной законодательством Российской Федерации ответственности должностных лиц органов, предоставляющих муниципальную услугу, работников МФЦ, работников привлекаемых организаций, за нарушение порядка предоставления муниципальной услуги;</w:t>
      </w:r>
    </w:p>
    <w:p w:rsidR="00E04577" w:rsidRPr="002C1362" w:rsidRDefault="00E04577" w:rsidP="002C1362">
      <w:pPr>
        <w:pStyle w:val="ListParagraph"/>
        <w:numPr>
          <w:ilvl w:val="0"/>
          <w:numId w:val="32"/>
        </w:numPr>
        <w:spacing w:after="0" w:line="240" w:lineRule="auto"/>
        <w:jc w:val="both"/>
        <w:rPr>
          <w:rFonts w:ascii="Times New Roman" w:hAnsi="Times New Roman"/>
          <w:sz w:val="24"/>
          <w:szCs w:val="24"/>
        </w:rPr>
      </w:pPr>
      <w:r w:rsidRPr="002C1362">
        <w:rPr>
          <w:rFonts w:ascii="Times New Roman" w:hAnsi="Times New Roman"/>
          <w:sz w:val="24"/>
          <w:szCs w:val="24"/>
        </w:rPr>
        <w:t>информацию о порядке возмещения вреда, причиненного заявителю в результате ненадлежащего исполнения либо неисполнения МФЦ или его работниками, а также привлекаемыми организациями или их работниками обязанностей, предусмотренных законодательством Российской Федерации;</w:t>
      </w:r>
    </w:p>
    <w:p w:rsidR="00E04577" w:rsidRPr="002C1362" w:rsidRDefault="00E04577" w:rsidP="002C1362">
      <w:pPr>
        <w:pStyle w:val="ListParagraph"/>
        <w:numPr>
          <w:ilvl w:val="0"/>
          <w:numId w:val="32"/>
        </w:numPr>
        <w:spacing w:after="0" w:line="240" w:lineRule="auto"/>
        <w:jc w:val="both"/>
        <w:rPr>
          <w:rFonts w:ascii="Times New Roman" w:hAnsi="Times New Roman"/>
          <w:sz w:val="24"/>
          <w:szCs w:val="24"/>
        </w:rPr>
      </w:pPr>
      <w:r w:rsidRPr="002C1362">
        <w:rPr>
          <w:rFonts w:ascii="Times New Roman" w:hAnsi="Times New Roman"/>
          <w:sz w:val="24"/>
          <w:szCs w:val="24"/>
        </w:rPr>
        <w:t>режим работы и адреса иных МФЦ и привлекаемых организаций, находящихся на территории субъекта Российской Федерации;</w:t>
      </w:r>
    </w:p>
    <w:p w:rsidR="00E04577" w:rsidRPr="002C1362" w:rsidRDefault="00E04577" w:rsidP="002C1362">
      <w:pPr>
        <w:pStyle w:val="ListParagraph"/>
        <w:numPr>
          <w:ilvl w:val="0"/>
          <w:numId w:val="32"/>
        </w:numPr>
        <w:spacing w:after="0" w:line="240" w:lineRule="auto"/>
        <w:jc w:val="both"/>
        <w:rPr>
          <w:rFonts w:ascii="Times New Roman" w:hAnsi="Times New Roman"/>
          <w:sz w:val="24"/>
          <w:szCs w:val="24"/>
        </w:rPr>
      </w:pPr>
      <w:r w:rsidRPr="002C1362">
        <w:rPr>
          <w:rFonts w:ascii="Times New Roman" w:hAnsi="Times New Roman"/>
          <w:sz w:val="24"/>
          <w:szCs w:val="24"/>
        </w:rPr>
        <w:t>иную информацию, необходимую для получения муниципальной услуги, за исключением вопросов, предполагающим правовую экспертизу пакета документов или правовую оценку обращения.</w:t>
      </w:r>
    </w:p>
    <w:p w:rsidR="00E04577" w:rsidRPr="002C1362" w:rsidRDefault="00E04577" w:rsidP="002C1362">
      <w:pPr>
        <w:pStyle w:val="ListParagraph"/>
        <w:numPr>
          <w:ilvl w:val="1"/>
          <w:numId w:val="31"/>
        </w:numPr>
        <w:spacing w:after="0" w:line="240" w:lineRule="auto"/>
        <w:ind w:left="0" w:firstLine="709"/>
        <w:jc w:val="both"/>
        <w:rPr>
          <w:rFonts w:ascii="Times New Roman" w:hAnsi="Times New Roman"/>
          <w:sz w:val="24"/>
          <w:szCs w:val="24"/>
        </w:rPr>
      </w:pPr>
      <w:r w:rsidRPr="002C1362">
        <w:rPr>
          <w:rFonts w:ascii="Times New Roman" w:hAnsi="Times New Roman"/>
          <w:sz w:val="24"/>
          <w:szCs w:val="24"/>
        </w:rPr>
        <w:t>Осуществление административной процедуры «Прием и регистрация запроса и документов».</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19.3.1. Административную процедуру «Прием и регистрация запроса и документов» осуществляет  специалист МФЦ, ответственный за прием и регистрацию запроса и документов (далее – специалист приема МФЦ).</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19.3.2. При личном обращении заявителя за предоставлением муниципальной услуги, специалист приема МФЦ, принимающий заявление и необходимые документы, должен удостовериться в личности заявителя (представителя заявителя).</w:t>
      </w:r>
      <w:r w:rsidRPr="002C1362">
        <w:rPr>
          <w:rFonts w:ascii="Times New Roman" w:hAnsi="Times New Roman"/>
          <w:sz w:val="24"/>
          <w:szCs w:val="24"/>
        </w:rPr>
        <w:tab/>
        <w:t>Специалист приема МФЦ, проверяет документы, предоставленные заявителем, на полноту и соответствие требованиям, установленным настоящим административным регламентом:</w:t>
      </w:r>
    </w:p>
    <w:p w:rsidR="00E04577" w:rsidRPr="002C1362" w:rsidRDefault="00E04577" w:rsidP="002C1362">
      <w:pPr>
        <w:pStyle w:val="ListParagraph"/>
        <w:numPr>
          <w:ilvl w:val="0"/>
          <w:numId w:val="29"/>
        </w:numPr>
        <w:spacing w:after="0" w:line="240" w:lineRule="auto"/>
        <w:contextualSpacing w:val="0"/>
        <w:jc w:val="both"/>
        <w:rPr>
          <w:rFonts w:ascii="Times New Roman" w:hAnsi="Times New Roman"/>
          <w:sz w:val="24"/>
          <w:szCs w:val="24"/>
        </w:rPr>
      </w:pPr>
      <w:r w:rsidRPr="002C1362">
        <w:rPr>
          <w:rFonts w:ascii="Times New Roman" w:hAnsi="Times New Roman"/>
          <w:sz w:val="24"/>
          <w:szCs w:val="24"/>
        </w:rPr>
        <w:t>в случае наличия оснований для отказа в приеме документов, определенных в пункте 10 настоящего административного регламента, уведомляет заявителя о возможности получения отказа в предоставлении муниципальной услуги.</w:t>
      </w:r>
    </w:p>
    <w:p w:rsidR="00E04577" w:rsidRPr="002C1362" w:rsidRDefault="00E04577" w:rsidP="002C1362">
      <w:pPr>
        <w:pStyle w:val="ListParagraph"/>
        <w:numPr>
          <w:ilvl w:val="0"/>
          <w:numId w:val="29"/>
        </w:numPr>
        <w:spacing w:after="0" w:line="240" w:lineRule="auto"/>
        <w:contextualSpacing w:val="0"/>
        <w:jc w:val="both"/>
        <w:rPr>
          <w:rFonts w:ascii="Times New Roman" w:hAnsi="Times New Roman"/>
          <w:sz w:val="24"/>
          <w:szCs w:val="24"/>
        </w:rPr>
      </w:pPr>
      <w:r w:rsidRPr="002C1362">
        <w:rPr>
          <w:rFonts w:ascii="Times New Roman" w:hAnsi="Times New Roman"/>
          <w:sz w:val="24"/>
          <w:szCs w:val="24"/>
        </w:rPr>
        <w:t>если заявитель настаивает на приеме документов, специалист приема МФЦ делает в расписке отметку «принято по требованию».</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 19.3.3. Специалист приема МФЦ создает и регистрирует обращение в электронном виде с использованием автоматизированной информационной системы МФЦ (далее – АИС МФЦ). Специалист приема МФЦ формирует и распечатывает 1 (один) экземпляр заявления, в случае отсутствия такого у заявителя, в соответствии с требованиями настоящего административного регламента, содержащего, в том числе, отметку (штамп) с указанием наименования МФЦ, где оно было принято, даты регистрации в АИС МФЦ, своей должности, ФИО,  и предлагает заявителю самостоятельно проверить информацию, указанную в заявлении, и расписаться.</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19.3.4. Специалист приема МФЦ формирует и распечатывает 1 (один) экземпляр расписки о приеме документов, содержащей перечень представленных заявителем документов, с указанием формы их предоставления (оригинал или копия), количества экземпляров и даты их представления, подписывает, предлагает заявителю самостоятельно проверить информацию, указанную в расписке и расписаться, после чего создает электронные образы подписанного заявления, представленных заявителем документов (сканирует документы в форме, которой они были предоставлены заявителем в соответствии с требованиями административных регламентов) и расписки, подписанной заявителем. Заявление, документы, представленные заявителем, и расписка после сканирования возвращаются заявителю.</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19.3.5. Принятые у заявителя документы, заявление и расписка передаются в электронном виде в уполномоченный орган по защищенным каналам связи.  Не подлежат сканированию и передаются на бумажных носителях документы, предоставленные заявителем, объем которых превышает 20 листов и (или) прошитые, пронумерованные, скрепленные печатью, в том числе:</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а) заключение специализированной организации, проводившей обследование многоквартирного дома (в случае постановки вопроса о признании многоквартирного дома аварийным и подлежащим сносу или реконструкции);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б) заключение проектно-изыскательской организации по результатам обследования элементов ограждающих и несущих конструкций жилого помещения), необходимых для принятия решения о признании жилого помещения соответствующим (не соответствующим) установленным требованиям;</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в) заключения (акты) соответствующих органов государственного надзора (контроля) в случае, если представление указанных документов является необходимым для принятия решения о признании жилого помещения соответствующим (не соответствующим) установленным в Положении требованиям).</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19.4. Осуществление административной процедуры «Составление и выдача заявителям документов на бумажном носителе, подтверждающих содержание электронных документов, направленных в МФЦ по результатам предоставления муниципальной услуги».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19.4.1. Административную процедуру «Составление и выдача заявителям документов на бумажном носителе, подтверждающих содержание электронных документов, направленных в МФЦ по результатам предоставления муниципальной услуги» осуществляет специалист МФЦ, ответственный за выдачу результата предоставления муниципальной услуги (далее – уполномоченный специалист МФЦ). </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19.4.2. При личном обращении заявителя за получением результата муниципальной услуги, уполномоченный специалист МФЦ,  должен удостовериться в личности заявителя (представителя заявителя).</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19.4.3. Уполномоченный специалист МФЦ, осуществляет составление, заверение и выдачу документов на бумажных носителях, подтверждающих содержание электронных документов, при этом уполномоченный специалист МФЦ при подготовке экземпляра электронного документа на бумажном носителе, направленного по результатам предоставления муниципальной услуги,  обеспечивает:</w:t>
      </w:r>
    </w:p>
    <w:p w:rsidR="00E04577" w:rsidRPr="002C1362" w:rsidRDefault="00E04577" w:rsidP="002C1362">
      <w:pPr>
        <w:pStyle w:val="ListParagraph"/>
        <w:numPr>
          <w:ilvl w:val="0"/>
          <w:numId w:val="33"/>
        </w:numPr>
        <w:spacing w:after="0" w:line="240" w:lineRule="auto"/>
        <w:ind w:left="993" w:hanging="284"/>
        <w:jc w:val="both"/>
        <w:rPr>
          <w:rFonts w:ascii="Times New Roman" w:hAnsi="Times New Roman"/>
          <w:sz w:val="24"/>
          <w:szCs w:val="24"/>
        </w:rPr>
      </w:pPr>
      <w:r w:rsidRPr="002C1362">
        <w:rPr>
          <w:rFonts w:ascii="Times New Roman" w:hAnsi="Times New Roman"/>
          <w:sz w:val="24"/>
          <w:szCs w:val="24"/>
        </w:rPr>
        <w:t>проверку действительности электронной подписи должностного лица уполномоченного органа, подписавшего электронный документ, полученный МФЦ по результатам предоставления муниципальной услуги;</w:t>
      </w:r>
    </w:p>
    <w:p w:rsidR="00E04577" w:rsidRPr="002C1362" w:rsidRDefault="00E04577" w:rsidP="002C1362">
      <w:pPr>
        <w:pStyle w:val="ListParagraph"/>
        <w:numPr>
          <w:ilvl w:val="0"/>
          <w:numId w:val="33"/>
        </w:numPr>
        <w:spacing w:after="0" w:line="240" w:lineRule="auto"/>
        <w:ind w:left="993" w:hanging="284"/>
        <w:jc w:val="both"/>
        <w:rPr>
          <w:rFonts w:ascii="Times New Roman" w:hAnsi="Times New Roman"/>
          <w:sz w:val="24"/>
          <w:szCs w:val="24"/>
        </w:rPr>
      </w:pPr>
      <w:r w:rsidRPr="002C1362">
        <w:rPr>
          <w:rFonts w:ascii="Times New Roman" w:hAnsi="Times New Roman"/>
          <w:sz w:val="24"/>
          <w:szCs w:val="24"/>
        </w:rPr>
        <w:t xml:space="preserve">изготовление, заверение экземпляра электронного документа на бумажном носителе с использованием печати МФЦ (в предусмотренных нормативными правовыми актами Российской Федерации случаях - печати с изображением Государственного герба Российской Федерации);  </w:t>
      </w:r>
    </w:p>
    <w:p w:rsidR="00E04577" w:rsidRPr="002C1362" w:rsidRDefault="00E04577" w:rsidP="002C1362">
      <w:pPr>
        <w:pStyle w:val="ListParagraph"/>
        <w:numPr>
          <w:ilvl w:val="0"/>
          <w:numId w:val="33"/>
        </w:numPr>
        <w:spacing w:after="0" w:line="240" w:lineRule="auto"/>
        <w:ind w:left="993" w:hanging="284"/>
        <w:jc w:val="both"/>
        <w:rPr>
          <w:rFonts w:ascii="Times New Roman" w:hAnsi="Times New Roman"/>
          <w:sz w:val="24"/>
          <w:szCs w:val="24"/>
        </w:rPr>
      </w:pPr>
      <w:r w:rsidRPr="002C1362">
        <w:rPr>
          <w:rFonts w:ascii="Times New Roman" w:hAnsi="Times New Roman"/>
          <w:sz w:val="24"/>
          <w:szCs w:val="24"/>
        </w:rPr>
        <w:t>учет выдачи экземпляров электронных документов на бумажном носителе.</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19.4.4. Уполномоченный специалист МФЦ, передает документы, являющиеся результатом предоставления муниципальной услуги, заявителю (или его представителю) и предлагает заявителю ознакомиться с ними. </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19.5. В соответствии с заключенным соглашением о взаимодействии между УМФЦ и уполномоченным органом, и если иное не предусмотрено федеральным законом, на МФЦ может быть возложена функция по обработке информации из информационных систем уполномоченного органа, и составление и заверение выписок полученных из информационных систем уполномоченного органа, том числе с использованием информационно-технологической и коммуникационной инфраструктуры, и выдачу заявителям на основании такой информации документов, включая составление на бумажном носителе и заверение выписок из указанных информационных систем, в соответствии с требованиями, установленными Правительством Российской Федерации. И если иное не предусмотрено правилами организации деятельности многофункциональных центров, утверждаемыми Правительством Российской Федерации, составленные на бумажном носителе и заверенные МФЦ выписки из информационных систем органов, предоставляющих муниципальные услуги, приравниваются к выпискам из информационных систем на бумажном носителе, составленным самим органом, предоставляющим муниципальные услуги.</w:t>
      </w:r>
    </w:p>
    <w:p w:rsidR="00E04577" w:rsidRPr="002C1362" w:rsidRDefault="00E04577" w:rsidP="002C1362">
      <w:pPr>
        <w:spacing w:after="0" w:line="240" w:lineRule="auto"/>
        <w:jc w:val="center"/>
        <w:rPr>
          <w:rFonts w:ascii="Times New Roman" w:hAnsi="Times New Roman"/>
          <w:sz w:val="24"/>
          <w:szCs w:val="24"/>
        </w:rPr>
      </w:pPr>
    </w:p>
    <w:p w:rsidR="00E04577" w:rsidRPr="002C1362" w:rsidRDefault="00E04577" w:rsidP="002C1362">
      <w:pPr>
        <w:spacing w:after="0" w:line="240" w:lineRule="auto"/>
        <w:jc w:val="center"/>
        <w:outlineLvl w:val="0"/>
        <w:rPr>
          <w:rFonts w:ascii="Times New Roman" w:hAnsi="Times New Roman"/>
          <w:sz w:val="24"/>
          <w:szCs w:val="24"/>
          <w:lang w:eastAsia="ru-RU"/>
        </w:rPr>
      </w:pPr>
      <w:r w:rsidRPr="002C1362">
        <w:rPr>
          <w:rFonts w:ascii="Times New Roman" w:hAnsi="Times New Roman"/>
          <w:sz w:val="24"/>
          <w:szCs w:val="24"/>
        </w:rPr>
        <w:t>IV. ФОРМЫ КОНТРОЛЯ ЗА ИСПОЛНЕНИЕМ АДМИНИСТРАТИВНОГО РЕГЛАМЕНТА</w:t>
      </w:r>
    </w:p>
    <w:p w:rsidR="00E04577" w:rsidRPr="002C1362" w:rsidRDefault="00E04577" w:rsidP="002C1362">
      <w:pPr>
        <w:shd w:val="clear" w:color="auto" w:fill="FFFFFF"/>
        <w:spacing w:after="0" w:line="240" w:lineRule="auto"/>
        <w:jc w:val="both"/>
        <w:textAlignment w:val="baseline"/>
        <w:rPr>
          <w:rFonts w:ascii="Times New Roman" w:hAnsi="Times New Roman"/>
          <w:sz w:val="24"/>
          <w:szCs w:val="24"/>
          <w:lang w:eastAsia="ru-RU"/>
        </w:rPr>
      </w:pPr>
    </w:p>
    <w:p w:rsidR="00E04577" w:rsidRPr="002C1362" w:rsidRDefault="00E04577" w:rsidP="002C1362">
      <w:pPr>
        <w:spacing w:after="0" w:line="240" w:lineRule="auto"/>
        <w:ind w:firstLine="709"/>
        <w:jc w:val="both"/>
        <w:outlineLvl w:val="1"/>
        <w:rPr>
          <w:rFonts w:ascii="Times New Roman" w:hAnsi="Times New Roman"/>
          <w:b/>
          <w:sz w:val="24"/>
          <w:szCs w:val="24"/>
        </w:rPr>
      </w:pPr>
      <w:r w:rsidRPr="002C1362">
        <w:rPr>
          <w:rFonts w:ascii="Times New Roman" w:hAnsi="Times New Roman"/>
          <w:b/>
          <w:sz w:val="24"/>
          <w:szCs w:val="24"/>
        </w:rPr>
        <w:t>20. Порядок осуществления текущего контроля за исполнением настоящего регламента</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20.1.</w:t>
      </w:r>
      <w:r w:rsidRPr="002C1362">
        <w:rPr>
          <w:rFonts w:ascii="Times New Roman" w:hAnsi="Times New Roman"/>
          <w:sz w:val="24"/>
          <w:szCs w:val="24"/>
        </w:rPr>
        <w:tab/>
        <w:t>Контроль над исполнением настоящего Административного регламента осуществляет заместитель главы администрации Ольгинского муниципального района, курирующий Отдел.</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20.2.</w:t>
      </w:r>
      <w:r w:rsidRPr="002C1362">
        <w:rPr>
          <w:rFonts w:ascii="Times New Roman" w:hAnsi="Times New Roman"/>
          <w:sz w:val="24"/>
          <w:szCs w:val="24"/>
        </w:rPr>
        <w:tab/>
        <w:t>Текущий контроль над соблюдением последовательности действий и сроков исполнения административных процедур специалистами отдела осуществляется начальником отдела.</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20.3.</w:t>
      </w:r>
      <w:r w:rsidRPr="002C1362">
        <w:rPr>
          <w:rFonts w:ascii="Times New Roman" w:hAnsi="Times New Roman"/>
          <w:sz w:val="24"/>
          <w:szCs w:val="24"/>
        </w:rPr>
        <w:tab/>
        <w:t>Текущий контроль включает в себя проведение проверок, выявление и устранение нарушения порядка и сроков предоставления муниципальной услуги, рассмотрение обращений заявителей в ходе предоставления муниципальной услуги, содержащие жалобы на решения, действия (бездействие) ответственных исполнителей.</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20.4.</w:t>
      </w:r>
      <w:r w:rsidRPr="002C1362">
        <w:rPr>
          <w:rFonts w:ascii="Times New Roman" w:hAnsi="Times New Roman"/>
          <w:sz w:val="24"/>
          <w:szCs w:val="24"/>
        </w:rPr>
        <w:tab/>
        <w:t>Контроль над исполнением настоящего административного регламента может быть осуществлен со стороны граждан, их объединений и организаций в соответствии с законодательством Российской Федерации.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20.5.</w:t>
      </w:r>
      <w:r w:rsidRPr="002C1362">
        <w:rPr>
          <w:rFonts w:ascii="Times New Roman" w:hAnsi="Times New Roman"/>
          <w:sz w:val="24"/>
          <w:szCs w:val="24"/>
        </w:rPr>
        <w:tab/>
        <w:t>Должностные лица, виновные в неисполнении или ненадлежащем исполнении требований настоящего административного регламента, привлекаются к дисциплинарной ответственности, а также несут гражданско-правовую, административную и уголовную ответственность в порядке, установленном федеральным и краевым законодательством.</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20.6.</w:t>
      </w:r>
      <w:r w:rsidRPr="002C1362">
        <w:rPr>
          <w:rFonts w:ascii="Times New Roman" w:hAnsi="Times New Roman"/>
          <w:sz w:val="24"/>
          <w:szCs w:val="24"/>
        </w:rPr>
        <w:tab/>
        <w:t>Персональная ответственность должностных лиц закрепляется в их должностных инструкциях.</w:t>
      </w:r>
    </w:p>
    <w:p w:rsidR="00E04577" w:rsidRPr="002C1362" w:rsidRDefault="00E04577" w:rsidP="002C1362">
      <w:pPr>
        <w:spacing w:after="0" w:line="240" w:lineRule="auto"/>
        <w:ind w:firstLine="709"/>
        <w:rPr>
          <w:rFonts w:ascii="Times New Roman" w:hAnsi="Times New Roman"/>
          <w:sz w:val="24"/>
          <w:szCs w:val="24"/>
        </w:rPr>
      </w:pPr>
    </w:p>
    <w:p w:rsidR="00E04577" w:rsidRPr="002C1362" w:rsidRDefault="00E04577" w:rsidP="002C1362">
      <w:pPr>
        <w:tabs>
          <w:tab w:val="left" w:pos="720"/>
          <w:tab w:val="left" w:pos="1260"/>
        </w:tabs>
        <w:spacing w:after="0" w:line="240" w:lineRule="auto"/>
        <w:ind w:firstLine="709"/>
        <w:jc w:val="center"/>
        <w:outlineLvl w:val="0"/>
        <w:rPr>
          <w:rFonts w:ascii="Times New Roman" w:hAnsi="Times New Roman"/>
          <w:sz w:val="24"/>
          <w:szCs w:val="24"/>
        </w:rPr>
      </w:pPr>
      <w:r w:rsidRPr="002C1362">
        <w:rPr>
          <w:rFonts w:ascii="Times New Roman" w:hAnsi="Times New Roman"/>
          <w:sz w:val="24"/>
          <w:szCs w:val="24"/>
        </w:rPr>
        <w:t>V. ДОСУДЕБНЫЙ (ВНЕСУДЕБНЫЙ) ПОРЯДОК ОБЖАЛОВАНИЯ РЕШЕНИЙ И ДЕЙСТВИЙ (БЕЗДЕЙСТВИЯ) ОРГАНА, ПРЕДОСТАВЛЯЮЩЕГО МУНИЦИПАЛЬНУЮ УСЛУГУ, ДОЛЖНОСТНЫХ ЛИЦ, МУНИЦИПАЛЬНЫХ СЛУЖАЩИХ, УЧАСТВУЮЩИХ В ПРЕДОСТАВЛЕНИИ МУНИЦИПАЛЬНОЙ УСЛУГИ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21.1.</w:t>
      </w:r>
      <w:r w:rsidRPr="002C1362">
        <w:rPr>
          <w:rFonts w:ascii="Times New Roman" w:hAnsi="Times New Roman"/>
          <w:sz w:val="24"/>
          <w:szCs w:val="24"/>
        </w:rPr>
        <w:tab/>
        <w:t>Решения и действия (бездействие) органа, предоставляющего муниципальную услугу, должностного лица органа, предоставляющего муниципальную услугу, либо муниципального служащего, допущенные в рамках предоставления муниципальной услуги, могут быть обжалованы заявителем в досудебном (внесудебном) порядке.</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21.2.</w:t>
      </w:r>
      <w:r w:rsidRPr="002C1362">
        <w:rPr>
          <w:rFonts w:ascii="Times New Roman" w:hAnsi="Times New Roman"/>
          <w:sz w:val="24"/>
          <w:szCs w:val="24"/>
        </w:rPr>
        <w:tab/>
        <w:t>Досудебный (внесудебный) порядок обжалования, установленный настоящим разделом, применяется ко всем административным процедурам, перечисленным в разделе 3 настоящего Административного регламента.</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21.3.</w:t>
      </w:r>
      <w:r w:rsidRPr="002C1362">
        <w:rPr>
          <w:rFonts w:ascii="Times New Roman" w:hAnsi="Times New Roman"/>
          <w:sz w:val="24"/>
          <w:szCs w:val="24"/>
        </w:rPr>
        <w:tab/>
        <w:t>Основанием для начала процедуры досудебного (внесудебного) обжалования является жалоба заявителя на решения, действия (бездействие) органа, предоставляющего муниципальную услугу, должностного лица или муниципального служащего органа, предоставляющего муниципальную услугу, принятые (осуществляемые) в ходе предоставления муниципальной услуги, которая может быть подана в администрацию Ольгинского муниципального района в письменной форме, в том числе при личном приеме заявителя, или в электронном виде.</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21.4.</w:t>
      </w:r>
      <w:r w:rsidRPr="002C1362">
        <w:rPr>
          <w:rFonts w:ascii="Times New Roman" w:hAnsi="Times New Roman"/>
          <w:sz w:val="24"/>
          <w:szCs w:val="24"/>
        </w:rPr>
        <w:tab/>
        <w:t>Жалоба должна содержать:</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1)</w:t>
      </w:r>
      <w:r w:rsidRPr="002C1362">
        <w:rPr>
          <w:rFonts w:ascii="Times New Roman" w:hAnsi="Times New Roman"/>
          <w:sz w:val="24"/>
          <w:szCs w:val="24"/>
        </w:rPr>
        <w:tab/>
        <w:t>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w:t>
      </w:r>
      <w:r w:rsidRPr="002C1362">
        <w:rPr>
          <w:rFonts w:ascii="Times New Roman" w:hAnsi="Times New Roman"/>
          <w:sz w:val="24"/>
          <w:szCs w:val="24"/>
        </w:rPr>
        <w:tab/>
        <w:t>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способом, указанным в подпункте 3 пункта 5.7. настоящего Административного регламента).</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3)</w:t>
      </w:r>
      <w:r w:rsidRPr="002C1362">
        <w:rPr>
          <w:rFonts w:ascii="Times New Roman" w:hAnsi="Times New Roman"/>
          <w:sz w:val="24"/>
          <w:szCs w:val="24"/>
        </w:rPr>
        <w:tab/>
        <w:t>сведения об обжалуемых решениях и действиях (бездействии) органа, предоставляющего муниципальную услугу, его должностного лица либо муниципального служащего;</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4)</w:t>
      </w:r>
      <w:r w:rsidRPr="002C1362">
        <w:rPr>
          <w:rFonts w:ascii="Times New Roman" w:hAnsi="Times New Roman"/>
          <w:sz w:val="24"/>
          <w:szCs w:val="24"/>
        </w:rPr>
        <w:tab/>
        <w:t>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bookmarkStart w:id="2" w:name="Par11"/>
      <w:bookmarkEnd w:id="2"/>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21.5.</w:t>
      </w:r>
      <w:r w:rsidRPr="002C1362">
        <w:rPr>
          <w:rFonts w:ascii="Times New Roman" w:hAnsi="Times New Roman"/>
          <w:sz w:val="24"/>
          <w:szCs w:val="24"/>
        </w:rPr>
        <w:tab/>
        <w:t xml:space="preserve">В случае если жалоба подается через представителя заявителя, также предоставляется документ, подтверждающий полномочия на осуществление действий от имени заявителя. </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21.6.</w:t>
      </w:r>
      <w:r w:rsidRPr="002C1362">
        <w:rPr>
          <w:rFonts w:ascii="Times New Roman" w:hAnsi="Times New Roman"/>
          <w:sz w:val="24"/>
          <w:szCs w:val="24"/>
        </w:rPr>
        <w:tab/>
        <w:t>Прием жалоб в письменной форме осуществляется администрацией Ольгинского муниципального района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Время приема жалоб должно совпадать со временем предоставления муниципальных услуг.</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Жалоба в письменной форме может быть также направлена по почте.</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 xml:space="preserve">В случае подачи жалобы при личном приеме заявитель предоставляет документ, удостоверяющий его личность в соответствии с </w:t>
      </w:r>
      <w:hyperlink r:id="rId22" w:history="1">
        <w:r w:rsidRPr="002C1362">
          <w:rPr>
            <w:rFonts w:ascii="Times New Roman" w:hAnsi="Times New Roman"/>
            <w:sz w:val="24"/>
            <w:szCs w:val="24"/>
          </w:rPr>
          <w:t>законодательством</w:t>
        </w:r>
      </w:hyperlink>
      <w:r w:rsidRPr="002C1362">
        <w:rPr>
          <w:rFonts w:ascii="Times New Roman" w:hAnsi="Times New Roman"/>
          <w:sz w:val="24"/>
          <w:szCs w:val="24"/>
        </w:rPr>
        <w:t xml:space="preserve"> Российской Федерации.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21.7.</w:t>
      </w:r>
      <w:r w:rsidRPr="002C1362">
        <w:rPr>
          <w:rFonts w:ascii="Times New Roman" w:hAnsi="Times New Roman"/>
          <w:sz w:val="24"/>
          <w:szCs w:val="24"/>
        </w:rPr>
        <w:tab/>
        <w:t>В электронном виде жалоба может быть подана заявителем посредством:</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1)</w:t>
      </w:r>
      <w:r w:rsidRPr="002C1362">
        <w:rPr>
          <w:rFonts w:ascii="Times New Roman" w:hAnsi="Times New Roman"/>
          <w:sz w:val="24"/>
          <w:szCs w:val="24"/>
        </w:rPr>
        <w:tab/>
        <w:t>официального сайта органа, предоставляющего муниципальную услугу, в информационно-телекоммуникационной сети «Интернет»;</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w:t>
      </w:r>
      <w:r w:rsidRPr="002C1362">
        <w:rPr>
          <w:rFonts w:ascii="Times New Roman" w:hAnsi="Times New Roman"/>
          <w:sz w:val="24"/>
          <w:szCs w:val="24"/>
        </w:rPr>
        <w:tab/>
        <w:t>федеральной государственной информационной системы «Единый портал государственных и муниципальных услуг (функций)» (далее - Единый портал);</w:t>
      </w:r>
      <w:bookmarkStart w:id="3" w:name="Par22"/>
      <w:bookmarkEnd w:id="3"/>
      <w:r w:rsidRPr="002C1362">
        <w:rPr>
          <w:rFonts w:ascii="Times New Roman" w:hAnsi="Times New Roman"/>
          <w:sz w:val="24"/>
          <w:szCs w:val="24"/>
        </w:rPr>
        <w:t xml:space="preserve"> </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3)</w:t>
      </w:r>
      <w:r w:rsidRPr="002C1362">
        <w:rPr>
          <w:rFonts w:ascii="Times New Roman" w:hAnsi="Times New Roman"/>
          <w:sz w:val="24"/>
          <w:szCs w:val="24"/>
        </w:rPr>
        <w:tab/>
        <w:t>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21.8.</w:t>
      </w:r>
      <w:r w:rsidRPr="002C1362">
        <w:rPr>
          <w:rFonts w:ascii="Times New Roman" w:hAnsi="Times New Roman"/>
          <w:sz w:val="24"/>
          <w:szCs w:val="24"/>
        </w:rPr>
        <w:tab/>
        <w:t xml:space="preserve">При подаче жалобы в электронном виде документы, указанные в </w:t>
      </w:r>
      <w:hyperlink w:anchor="Par11" w:history="1">
        <w:r w:rsidRPr="002C1362">
          <w:rPr>
            <w:rFonts w:ascii="Times New Roman" w:hAnsi="Times New Roman"/>
            <w:sz w:val="24"/>
            <w:szCs w:val="24"/>
          </w:rPr>
          <w:t xml:space="preserve">пункте </w:t>
        </w:r>
      </w:hyperlink>
      <w:r w:rsidRPr="002C1362">
        <w:rPr>
          <w:rFonts w:ascii="Times New Roman" w:hAnsi="Times New Roman"/>
          <w:sz w:val="24"/>
          <w:szCs w:val="24"/>
        </w:rPr>
        <w:t xml:space="preserve">5.5. настоящего Административного регламента, могут быть предоставлены в форме электронных документов, подписанных электронной подписью, вид которой предусмотрен </w:t>
      </w:r>
      <w:hyperlink r:id="rId23" w:history="1">
        <w:r w:rsidRPr="002C1362">
          <w:rPr>
            <w:rFonts w:ascii="Times New Roman" w:hAnsi="Times New Roman"/>
            <w:sz w:val="24"/>
            <w:szCs w:val="24"/>
          </w:rPr>
          <w:t>законодательством</w:t>
        </w:r>
      </w:hyperlink>
      <w:r w:rsidRPr="002C1362">
        <w:rPr>
          <w:rFonts w:ascii="Times New Roman" w:hAnsi="Times New Roman"/>
          <w:sz w:val="24"/>
          <w:szCs w:val="24"/>
        </w:rPr>
        <w:t xml:space="preserve"> Российской Федерации, при этом документ, удостоверяющий личность заявителя, не требуется.</w:t>
      </w:r>
      <w:bookmarkStart w:id="4" w:name="Par25"/>
      <w:bookmarkEnd w:id="4"/>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21.9.</w:t>
      </w:r>
      <w:r w:rsidRPr="002C1362">
        <w:rPr>
          <w:rFonts w:ascii="Times New Roman" w:hAnsi="Times New Roman"/>
          <w:sz w:val="24"/>
          <w:szCs w:val="24"/>
        </w:rPr>
        <w:tab/>
        <w:t xml:space="preserve">Жалоба рассматривается руководителем Отдела, предоставляющего муниципальную услугу, порядок предоставления которой был нарушен вследствие решений и действий (бездействия) должностного лица либо муниципальных служащих. </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В случае если обжалуются решения руководителя Отдела, предоставляющего муниципальную услугу, жалоба подается главе (заместителю главы) администрации Ольгинского муниципального района, предоставляющего муниципальную услугу, и рассматривается им в соответствии с настоящим Административным регламентом</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21.10.</w:t>
      </w:r>
      <w:r w:rsidRPr="002C1362">
        <w:rPr>
          <w:rFonts w:ascii="Times New Roman" w:hAnsi="Times New Roman"/>
          <w:sz w:val="24"/>
          <w:szCs w:val="24"/>
        </w:rPr>
        <w:tab/>
        <w:t xml:space="preserve">В случае если жалоба подана заявителем в орган, в компетенцию которого не входит принятие решения по жалобе в соответствии с требованиями </w:t>
      </w:r>
      <w:hyperlink w:anchor="Par25" w:history="1">
        <w:r w:rsidRPr="002C1362">
          <w:rPr>
            <w:rFonts w:ascii="Times New Roman" w:hAnsi="Times New Roman"/>
            <w:sz w:val="24"/>
            <w:szCs w:val="24"/>
          </w:rPr>
          <w:t>пункта 5.9.</w:t>
        </w:r>
      </w:hyperlink>
      <w:r w:rsidRPr="002C1362">
        <w:rPr>
          <w:rFonts w:ascii="Times New Roman" w:hAnsi="Times New Roman"/>
          <w:sz w:val="24"/>
          <w:szCs w:val="24"/>
        </w:rPr>
        <w:t xml:space="preserve"> настоящего Административного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 При этом срок рассмотрения жалобы исчисляется со дня регистрации жалобы в уполномоченном на ее рассмотрение органе.</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21.11.</w:t>
      </w:r>
      <w:r w:rsidRPr="002C1362">
        <w:rPr>
          <w:rFonts w:ascii="Times New Roman" w:hAnsi="Times New Roman"/>
          <w:sz w:val="24"/>
          <w:szCs w:val="24"/>
        </w:rPr>
        <w:tab/>
        <w:t xml:space="preserve">Жалоба может быть подана заявителем через МФЦ. </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При поступлении жалобы МФЦ обеспечивает ее передачу в уполномоченный на ее рассмотрение орган в порядке и сроки, которые установлены соглашением о взаимодействии между МФЦ и администрацией Ольгинского муниципального района (далее - соглашение о взаимодействии), но не позднее следующего рабочего дня со дня поступления жалобы.</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Жалоба на нарушение порядка предоставления муниципальной услуги МФЦ рассматривается в соответствии с настоящим разделом Административного регламента органом, предоставляющим муниципальную услугу, заключившим соглашение о взаимодействии.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При этом срок рассмотрения жалобы исчисляется со дня регистрации жалобы в уполномоченном на ее рассмотрение органе.</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21.12.</w:t>
      </w:r>
      <w:r w:rsidRPr="002C1362">
        <w:rPr>
          <w:rFonts w:ascii="Times New Roman" w:hAnsi="Times New Roman"/>
          <w:sz w:val="24"/>
          <w:szCs w:val="24"/>
        </w:rPr>
        <w:tab/>
        <w:t>Заявитель может обратиться с жалобой, в том числе в следующих случаях:</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1)</w:t>
      </w:r>
      <w:r w:rsidRPr="002C1362">
        <w:rPr>
          <w:rFonts w:ascii="Times New Roman" w:hAnsi="Times New Roman"/>
          <w:sz w:val="24"/>
          <w:szCs w:val="24"/>
        </w:rPr>
        <w:tab/>
        <w:t>нарушение срока регистрации запроса заявителя о предоставлении муниципальной услуги;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w:t>
      </w:r>
      <w:r w:rsidRPr="002C1362">
        <w:rPr>
          <w:rFonts w:ascii="Times New Roman" w:hAnsi="Times New Roman"/>
          <w:sz w:val="24"/>
          <w:szCs w:val="24"/>
        </w:rPr>
        <w:tab/>
        <w:t>нарушение срока предоставления муниципальной услуги;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3)</w:t>
      </w:r>
      <w:r w:rsidRPr="002C1362">
        <w:rPr>
          <w:rFonts w:ascii="Times New Roman" w:hAnsi="Times New Roman"/>
          <w:sz w:val="24"/>
          <w:szCs w:val="24"/>
        </w:rPr>
        <w:tab/>
        <w:t>требование предоставления заявителем документов, не предусмотренных нормативными правовыми актами Российской Федерации, нормативными правовыми актами Приморского края, муниципальными нормативными правовыми актами органов местного самоуправления Ольгинского муниципального района для предоставления муниципальной услуги;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4)</w:t>
      </w:r>
      <w:r w:rsidRPr="002C1362">
        <w:rPr>
          <w:rFonts w:ascii="Times New Roman" w:hAnsi="Times New Roman"/>
          <w:sz w:val="24"/>
          <w:szCs w:val="24"/>
        </w:rPr>
        <w:tab/>
        <w:t>отказ в приеме документов, предоставление которых предусмотрено нормативными правовыми актами Российской Федерации, нормативными правовыми актами Приморского края, муниципальными нормативными правовыми актами органов местного самоуправления Ольгинского муниципального района для предоставления муниципальной услуги;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5)</w:t>
      </w:r>
      <w:r w:rsidRPr="002C1362">
        <w:rPr>
          <w:rFonts w:ascii="Times New Roman" w:hAnsi="Times New Roman"/>
          <w:sz w:val="24"/>
          <w:szCs w:val="24"/>
        </w:rPr>
        <w:tab/>
        <w:t>отказ в предоставлении муниципальной услуги, если основания отказа не предусмотрены федеральным и краевым законодательством и принятыми в соответствии с ними муниципальными нормативными правовыми актами органов местного самоуправления Ольгинского муниципального района;</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6)</w:t>
      </w:r>
      <w:r w:rsidRPr="002C1362">
        <w:rPr>
          <w:rFonts w:ascii="Times New Roman" w:hAnsi="Times New Roman"/>
          <w:sz w:val="24"/>
          <w:szCs w:val="24"/>
        </w:rPr>
        <w:tab/>
        <w:t>требование внесения заявителем при предоставлении муниципальной услуги платы, не предусмотренной нормативными правовыми актами Российской Федерации, нормативными правовыми актами Приморского края, муниципальными нормативными правовыми актами органов местного самоуправления Ольгинского муниципального района;</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7)</w:t>
      </w:r>
      <w:r w:rsidRPr="002C1362">
        <w:rPr>
          <w:rFonts w:ascii="Times New Roman" w:hAnsi="Times New Roman"/>
          <w:sz w:val="24"/>
          <w:szCs w:val="24"/>
        </w:rPr>
        <w:tab/>
        <w:t>отказ органа, предоставляющего муниципальную услугу, его должностного лица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21.13.</w:t>
      </w:r>
      <w:r w:rsidRPr="002C1362">
        <w:rPr>
          <w:rFonts w:ascii="Times New Roman" w:hAnsi="Times New Roman"/>
          <w:sz w:val="24"/>
          <w:szCs w:val="24"/>
        </w:rPr>
        <w:tab/>
        <w:t xml:space="preserve">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24" w:history="1">
        <w:r w:rsidRPr="002C1362">
          <w:rPr>
            <w:rFonts w:ascii="Times New Roman" w:hAnsi="Times New Roman"/>
            <w:sz w:val="24"/>
            <w:szCs w:val="24"/>
          </w:rPr>
          <w:t>статьей 5.63</w:t>
        </w:r>
      </w:hyperlink>
      <w:r w:rsidRPr="002C1362">
        <w:rPr>
          <w:rFonts w:ascii="Times New Roman" w:hAnsi="Times New Roman"/>
          <w:sz w:val="24"/>
          <w:szCs w:val="24"/>
        </w:rPr>
        <w:t xml:space="preserve"> Кодекса Российской Федерации об административных правонарушениях, или признаков состава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21.14.</w:t>
      </w:r>
      <w:r w:rsidRPr="002C1362">
        <w:rPr>
          <w:rFonts w:ascii="Times New Roman" w:hAnsi="Times New Roman"/>
          <w:sz w:val="24"/>
          <w:szCs w:val="24"/>
        </w:rPr>
        <w:tab/>
        <w:t>Поступившая жалоба подлежит регистрации не позднее следующего рабочего дня со дня ее поступления. Жалоба рассматривается в течение 15 рабочих дней со дня ее регистрации, если более короткие сроки рассмотрения жалобы не установлены органом, уполномоченным на ее рассмотрение.</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В случае обжалования отказа органа, предоставляющего муниципальную услугу,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21.15.</w:t>
      </w:r>
      <w:r w:rsidRPr="002C1362">
        <w:rPr>
          <w:rFonts w:ascii="Times New Roman" w:hAnsi="Times New Roman"/>
          <w:sz w:val="24"/>
          <w:szCs w:val="24"/>
        </w:rPr>
        <w:tab/>
        <w:t xml:space="preserve">По результатам рассмотрения жалобы в соответствии с </w:t>
      </w:r>
      <w:hyperlink r:id="rId25" w:history="1">
        <w:r w:rsidRPr="002C1362">
          <w:rPr>
            <w:rFonts w:ascii="Times New Roman" w:hAnsi="Times New Roman"/>
            <w:sz w:val="24"/>
            <w:szCs w:val="24"/>
          </w:rPr>
          <w:t>частью 7 статьи 11.2</w:t>
        </w:r>
      </w:hyperlink>
      <w:r w:rsidRPr="002C1362">
        <w:rPr>
          <w:rFonts w:ascii="Times New Roman" w:hAnsi="Times New Roman"/>
          <w:sz w:val="24"/>
          <w:szCs w:val="24"/>
        </w:rPr>
        <w:t xml:space="preserve"> Федерального закона от 27.07.2010 № 210-ФЗ «Об организации предоставления государственных и муниципальных услуг» должностное лицо, уполномоченное на ее рассмотрение, принимает решение об удовлетворении жалобы либо об отказе в ее удовлетворении. Указанное решение принимается в форме акта уполномоченного на ее рассмотрение органа.</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При удовлетворении жалобы уполномоченное на ее рассмотрение должностное лицо принимает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21.16.</w:t>
      </w:r>
      <w:r w:rsidRPr="002C1362">
        <w:rPr>
          <w:rFonts w:ascii="Times New Roman" w:hAnsi="Times New Roman"/>
          <w:sz w:val="24"/>
          <w:szCs w:val="24"/>
        </w:rPr>
        <w:tab/>
        <w:t xml:space="preserve">Ответ по результатам рассмотрения жалобы направляется заявителю не позднее дня, следующего за днем принятия решения, в письменной форме. </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В случае если жалоба была направлена способом, указанным в подпункте 3 пункта 5.7 настоящего Административного регламента, ответ заявителю направляется посредством системы досудебного обжалования.</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21.17.</w:t>
      </w:r>
      <w:r w:rsidRPr="002C1362">
        <w:rPr>
          <w:rFonts w:ascii="Times New Roman" w:hAnsi="Times New Roman"/>
          <w:sz w:val="24"/>
          <w:szCs w:val="24"/>
        </w:rPr>
        <w:tab/>
        <w:t>В ответе по результатам рассмотрения жалобы указываются:</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1)</w:t>
      </w:r>
      <w:r w:rsidRPr="002C1362">
        <w:rPr>
          <w:rFonts w:ascii="Times New Roman" w:hAnsi="Times New Roman"/>
          <w:sz w:val="24"/>
          <w:szCs w:val="24"/>
        </w:rPr>
        <w:tab/>
        <w:t>наименование органа,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w:t>
      </w:r>
      <w:r w:rsidRPr="002C1362">
        <w:rPr>
          <w:rFonts w:ascii="Times New Roman" w:hAnsi="Times New Roman"/>
          <w:sz w:val="24"/>
          <w:szCs w:val="24"/>
        </w:rPr>
        <w:tab/>
        <w:t>номер, дата, место принятия решения, включая сведения о должностном лице, решение или действие (бездействие) которого обжалуется;</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3)</w:t>
      </w:r>
      <w:r w:rsidRPr="002C1362">
        <w:rPr>
          <w:rFonts w:ascii="Times New Roman" w:hAnsi="Times New Roman"/>
          <w:sz w:val="24"/>
          <w:szCs w:val="24"/>
        </w:rPr>
        <w:tab/>
        <w:t>фамилия, имя, отчество (при наличии) или наименование заявителя;</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4)</w:t>
      </w:r>
      <w:r w:rsidRPr="002C1362">
        <w:rPr>
          <w:rFonts w:ascii="Times New Roman" w:hAnsi="Times New Roman"/>
          <w:sz w:val="24"/>
          <w:szCs w:val="24"/>
        </w:rPr>
        <w:tab/>
        <w:t>основания для принятия решения по жалобе;</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5)</w:t>
      </w:r>
      <w:r w:rsidRPr="002C1362">
        <w:rPr>
          <w:rFonts w:ascii="Times New Roman" w:hAnsi="Times New Roman"/>
          <w:sz w:val="24"/>
          <w:szCs w:val="24"/>
        </w:rPr>
        <w:tab/>
        <w:t>принятое по жалобе решение;</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6)</w:t>
      </w:r>
      <w:r w:rsidRPr="002C1362">
        <w:rPr>
          <w:rFonts w:ascii="Times New Roman" w:hAnsi="Times New Roman"/>
          <w:sz w:val="24"/>
          <w:szCs w:val="24"/>
        </w:rPr>
        <w:tab/>
        <w:t>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7)</w:t>
      </w:r>
      <w:r w:rsidRPr="002C1362">
        <w:rPr>
          <w:rFonts w:ascii="Times New Roman" w:hAnsi="Times New Roman"/>
          <w:sz w:val="24"/>
          <w:szCs w:val="24"/>
        </w:rPr>
        <w:tab/>
        <w:t>сведения о порядке обжалования принятого по жалобе решения.</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21.18.</w:t>
      </w:r>
      <w:r w:rsidRPr="002C1362">
        <w:rPr>
          <w:rFonts w:ascii="Times New Roman" w:hAnsi="Times New Roman"/>
          <w:sz w:val="24"/>
          <w:szCs w:val="24"/>
        </w:rPr>
        <w:tab/>
        <w:t>Ответ по результатам рассмотрения жалобы подписывается уполномоченным на рассмотрение жалобы должностным лицом органа, предоставляющего муниципальные услуги.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21.19.</w:t>
      </w:r>
      <w:r w:rsidRPr="002C1362">
        <w:rPr>
          <w:rFonts w:ascii="Times New Roman" w:hAnsi="Times New Roman"/>
          <w:sz w:val="24"/>
          <w:szCs w:val="24"/>
        </w:rPr>
        <w:tab/>
        <w:t>Уполномоченный на рассмотрение жалобы орган отказывает в удовлетворении жалобы в следующих случаях:</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1)</w:t>
      </w:r>
      <w:r w:rsidRPr="002C1362">
        <w:rPr>
          <w:rFonts w:ascii="Times New Roman" w:hAnsi="Times New Roman"/>
          <w:sz w:val="24"/>
          <w:szCs w:val="24"/>
        </w:rPr>
        <w:tab/>
        <w:t>наличие вступившего в законную силу решения суда, арбитражного суда по жалобе о том же предмете и по тем же основаниям;</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w:t>
      </w:r>
      <w:r w:rsidRPr="002C1362">
        <w:rPr>
          <w:rFonts w:ascii="Times New Roman" w:hAnsi="Times New Roman"/>
          <w:sz w:val="24"/>
          <w:szCs w:val="24"/>
        </w:rPr>
        <w:tab/>
        <w:t>подача жалобы лицом, полномочия которого не подтверждены в порядке, установленном законодательством Российской Федерации;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3)</w:t>
      </w:r>
      <w:r w:rsidRPr="002C1362">
        <w:rPr>
          <w:rFonts w:ascii="Times New Roman" w:hAnsi="Times New Roman"/>
          <w:sz w:val="24"/>
          <w:szCs w:val="24"/>
        </w:rPr>
        <w:tab/>
        <w:t>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21.20.</w:t>
      </w:r>
      <w:r w:rsidRPr="002C1362">
        <w:rPr>
          <w:rFonts w:ascii="Times New Roman" w:hAnsi="Times New Roman"/>
          <w:sz w:val="24"/>
          <w:szCs w:val="24"/>
        </w:rPr>
        <w:tab/>
        <w:t>Уполномоченный на рассмотрение жалобы орган вправе оставить жалобу без ответа в следующих случаях:</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1)</w:t>
      </w:r>
      <w:r w:rsidRPr="002C1362">
        <w:rPr>
          <w:rFonts w:ascii="Times New Roman" w:hAnsi="Times New Roman"/>
          <w:sz w:val="24"/>
          <w:szCs w:val="24"/>
        </w:rPr>
        <w:tab/>
        <w:t>наличие в жалобе нецензурных либо оскорбительных выражений, угроз жизни, здоровью и имуществу должностного лица, а также членов его семьи;</w:t>
      </w:r>
    </w:p>
    <w:p w:rsidR="00E04577" w:rsidRPr="002C1362" w:rsidRDefault="00E04577" w:rsidP="002C1362">
      <w:pPr>
        <w:spacing w:after="0" w:line="240" w:lineRule="auto"/>
        <w:ind w:firstLine="709"/>
        <w:jc w:val="both"/>
        <w:rPr>
          <w:rFonts w:ascii="Times New Roman" w:hAnsi="Times New Roman"/>
          <w:sz w:val="24"/>
          <w:szCs w:val="24"/>
        </w:rPr>
      </w:pPr>
      <w:r w:rsidRPr="002C1362">
        <w:rPr>
          <w:rFonts w:ascii="Times New Roman" w:hAnsi="Times New Roman"/>
          <w:sz w:val="24"/>
          <w:szCs w:val="24"/>
        </w:rPr>
        <w:t>2)</w:t>
      </w:r>
      <w:r w:rsidRPr="002C1362">
        <w:rPr>
          <w:rFonts w:ascii="Times New Roman" w:hAnsi="Times New Roman"/>
          <w:sz w:val="24"/>
          <w:szCs w:val="24"/>
        </w:rPr>
        <w:tab/>
        <w:t>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E04577" w:rsidRPr="002C1362" w:rsidRDefault="00E04577" w:rsidP="002C1362">
      <w:pPr>
        <w:tabs>
          <w:tab w:val="num" w:pos="432"/>
        </w:tabs>
        <w:spacing w:after="0" w:line="240" w:lineRule="auto"/>
        <w:ind w:left="1066" w:firstLine="709"/>
        <w:jc w:val="right"/>
        <w:outlineLvl w:val="0"/>
        <w:rPr>
          <w:rFonts w:ascii="Times New Roman" w:hAnsi="Times New Roman"/>
          <w:sz w:val="24"/>
          <w:szCs w:val="24"/>
        </w:rPr>
      </w:pPr>
    </w:p>
    <w:p w:rsidR="00E04577" w:rsidRPr="002C1362" w:rsidRDefault="00E04577" w:rsidP="002C1362">
      <w:pPr>
        <w:tabs>
          <w:tab w:val="num" w:pos="432"/>
        </w:tabs>
        <w:spacing w:after="0" w:line="240" w:lineRule="auto"/>
        <w:ind w:left="1066" w:firstLine="709"/>
        <w:jc w:val="right"/>
        <w:outlineLvl w:val="0"/>
        <w:rPr>
          <w:rFonts w:ascii="Times New Roman" w:hAnsi="Times New Roman"/>
          <w:sz w:val="24"/>
          <w:szCs w:val="24"/>
        </w:rPr>
      </w:pPr>
    </w:p>
    <w:p w:rsidR="00E04577" w:rsidRPr="002C1362" w:rsidRDefault="00E04577" w:rsidP="002C1362">
      <w:pPr>
        <w:spacing w:after="0" w:line="240" w:lineRule="auto"/>
        <w:ind w:firstLine="709"/>
        <w:rPr>
          <w:rFonts w:ascii="Times New Roman" w:hAnsi="Times New Roman"/>
          <w:sz w:val="24"/>
          <w:szCs w:val="24"/>
        </w:rPr>
      </w:pPr>
      <w:r w:rsidRPr="002C1362">
        <w:rPr>
          <w:rFonts w:ascii="Times New Roman" w:hAnsi="Times New Roman"/>
          <w:sz w:val="24"/>
          <w:szCs w:val="24"/>
        </w:rPr>
        <w:br w:type="page"/>
      </w:r>
    </w:p>
    <w:p w:rsidR="00E04577" w:rsidRPr="00025985" w:rsidRDefault="00E04577" w:rsidP="00025985">
      <w:pPr>
        <w:autoSpaceDE w:val="0"/>
        <w:autoSpaceDN w:val="0"/>
        <w:adjustRightInd w:val="0"/>
        <w:spacing w:line="360" w:lineRule="auto"/>
        <w:jc w:val="right"/>
        <w:rPr>
          <w:rFonts w:ascii="Times New Roman" w:hAnsi="Times New Roman"/>
          <w:sz w:val="24"/>
          <w:szCs w:val="24"/>
        </w:rPr>
      </w:pPr>
      <w:r w:rsidRPr="00025985">
        <w:rPr>
          <w:rFonts w:ascii="Times New Roman" w:hAnsi="Times New Roman"/>
          <w:sz w:val="24"/>
          <w:szCs w:val="24"/>
        </w:rPr>
        <w:t>Приложение №1</w:t>
      </w:r>
    </w:p>
    <w:p w:rsidR="00E04577" w:rsidRPr="00025985" w:rsidRDefault="00E04577" w:rsidP="00025985">
      <w:pPr>
        <w:tabs>
          <w:tab w:val="num" w:pos="432"/>
        </w:tabs>
        <w:ind w:left="1066" w:hanging="357"/>
        <w:jc w:val="center"/>
        <w:outlineLvl w:val="0"/>
        <w:rPr>
          <w:rFonts w:ascii="Times New Roman" w:hAnsi="Times New Roman"/>
          <w:b/>
          <w:sz w:val="24"/>
          <w:szCs w:val="24"/>
          <w:lang w:eastAsia="ar-SA"/>
        </w:rPr>
      </w:pPr>
      <w:r w:rsidRPr="00025985">
        <w:rPr>
          <w:rFonts w:ascii="Times New Roman" w:hAnsi="Times New Roman"/>
          <w:b/>
          <w:sz w:val="24"/>
          <w:szCs w:val="24"/>
          <w:lang w:eastAsia="ar-SA"/>
        </w:rPr>
        <w:t>Справочная информация о месте нахождения, графике работы, контактных телефонах, адресах электронной почты, органа, предоставляющего муниципальную услугу, организаций, участвующих в предоставлении муниципальной услуги и многофункциональных центров предоставления государственных и муниципальных услуг</w:t>
      </w:r>
    </w:p>
    <w:tbl>
      <w:tblPr>
        <w:tblW w:w="10097" w:type="dxa"/>
        <w:tblLayout w:type="fixed"/>
        <w:tblLook w:val="00A0"/>
      </w:tblPr>
      <w:tblGrid>
        <w:gridCol w:w="600"/>
        <w:gridCol w:w="75"/>
        <w:gridCol w:w="9333"/>
        <w:gridCol w:w="89"/>
      </w:tblGrid>
      <w:tr w:rsidR="00E04577" w:rsidRPr="00DD3DAA" w:rsidTr="005D5073">
        <w:trPr>
          <w:gridAfter w:val="1"/>
          <w:wAfter w:w="89" w:type="dxa"/>
        </w:trPr>
        <w:tc>
          <w:tcPr>
            <w:tcW w:w="10008" w:type="dxa"/>
            <w:gridSpan w:val="3"/>
            <w:tcBorders>
              <w:top w:val="nil"/>
              <w:left w:val="nil"/>
              <w:bottom w:val="single" w:sz="4" w:space="0" w:color="auto"/>
              <w:right w:val="nil"/>
            </w:tcBorders>
          </w:tcPr>
          <w:p w:rsidR="00E04577" w:rsidRPr="00DD3DAA" w:rsidRDefault="00E04577" w:rsidP="00025985">
            <w:pPr>
              <w:widowControl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Администрация Ольгинского муниципального района</w:t>
            </w:r>
          </w:p>
          <w:p w:rsidR="00E04577" w:rsidRPr="00DD3DAA" w:rsidRDefault="00E04577" w:rsidP="00025985">
            <w:pPr>
              <w:widowControl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Структурное подразделение, ответственное за предоставление муниципальной услуги: отдел жилищно-коммунального хозяйства, имущественных отношений и градостроительства (далее – отдел).</w:t>
            </w:r>
          </w:p>
        </w:tc>
      </w:tr>
      <w:tr w:rsidR="00E04577" w:rsidRPr="00DD3DAA" w:rsidTr="005D5073">
        <w:trPr>
          <w:gridAfter w:val="1"/>
          <w:wAfter w:w="89" w:type="dxa"/>
        </w:trPr>
        <w:tc>
          <w:tcPr>
            <w:tcW w:w="600" w:type="dxa"/>
            <w:tcBorders>
              <w:top w:val="single" w:sz="4" w:space="0" w:color="auto"/>
              <w:left w:val="nil"/>
              <w:bottom w:val="nil"/>
              <w:right w:val="nil"/>
            </w:tcBorders>
          </w:tcPr>
          <w:p w:rsidR="00E04577" w:rsidRPr="00DD3DAA" w:rsidRDefault="00E04577" w:rsidP="00025985">
            <w:pPr>
              <w:widowControl w:val="0"/>
              <w:autoSpaceDE w:val="0"/>
              <w:autoSpaceDN w:val="0"/>
              <w:adjustRightInd w:val="0"/>
              <w:spacing w:after="0" w:line="240" w:lineRule="auto"/>
              <w:jc w:val="center"/>
              <w:rPr>
                <w:rFonts w:ascii="Times New Roman" w:hAnsi="Times New Roman"/>
                <w:sz w:val="24"/>
                <w:szCs w:val="24"/>
                <w:vertAlign w:val="superscript"/>
              </w:rPr>
            </w:pPr>
          </w:p>
        </w:tc>
        <w:tc>
          <w:tcPr>
            <w:tcW w:w="9408" w:type="dxa"/>
            <w:gridSpan w:val="2"/>
            <w:tcBorders>
              <w:top w:val="single" w:sz="4" w:space="0" w:color="auto"/>
              <w:left w:val="nil"/>
              <w:bottom w:val="nil"/>
              <w:right w:val="nil"/>
            </w:tcBorders>
          </w:tcPr>
          <w:p w:rsidR="00E04577" w:rsidRPr="00DD3DAA" w:rsidRDefault="00E04577" w:rsidP="00025985">
            <w:pPr>
              <w:widowControl w:val="0"/>
              <w:autoSpaceDE w:val="0"/>
              <w:autoSpaceDN w:val="0"/>
              <w:adjustRightInd w:val="0"/>
              <w:spacing w:after="0" w:line="240" w:lineRule="auto"/>
              <w:jc w:val="center"/>
              <w:rPr>
                <w:rFonts w:ascii="Times New Roman" w:hAnsi="Times New Roman"/>
                <w:sz w:val="24"/>
                <w:szCs w:val="24"/>
                <w:vertAlign w:val="superscript"/>
              </w:rPr>
            </w:pPr>
            <w:r w:rsidRPr="00DD3DAA">
              <w:rPr>
                <w:rFonts w:ascii="Times New Roman" w:hAnsi="Times New Roman"/>
                <w:sz w:val="24"/>
                <w:szCs w:val="24"/>
                <w:vertAlign w:val="superscript"/>
              </w:rPr>
              <w:t>(наименование органа, предоставляющего муниципальную услугу)</w:t>
            </w:r>
          </w:p>
        </w:tc>
      </w:tr>
      <w:tr w:rsidR="00E04577" w:rsidRPr="00DD3DAA" w:rsidTr="005D5073">
        <w:trPr>
          <w:gridAfter w:val="1"/>
          <w:wAfter w:w="89" w:type="dxa"/>
        </w:trPr>
        <w:tc>
          <w:tcPr>
            <w:tcW w:w="600" w:type="dxa"/>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1.1.</w:t>
            </w:r>
          </w:p>
        </w:tc>
        <w:tc>
          <w:tcPr>
            <w:tcW w:w="9408" w:type="dxa"/>
            <w:gridSpan w:val="2"/>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Место нахождения органа, предоставляющего муниципальную услугу:</w:t>
            </w:r>
          </w:p>
        </w:tc>
      </w:tr>
      <w:tr w:rsidR="00E04577" w:rsidRPr="00DD3DAA" w:rsidTr="005D5073">
        <w:trPr>
          <w:gridAfter w:val="1"/>
          <w:wAfter w:w="89" w:type="dxa"/>
        </w:trPr>
        <w:tc>
          <w:tcPr>
            <w:tcW w:w="600" w:type="dxa"/>
          </w:tcPr>
          <w:p w:rsidR="00E04577" w:rsidRPr="00DD3DAA" w:rsidRDefault="00E04577" w:rsidP="00025985">
            <w:pPr>
              <w:widowControl w:val="0"/>
              <w:autoSpaceDE w:val="0"/>
              <w:autoSpaceDN w:val="0"/>
              <w:adjustRightInd w:val="0"/>
              <w:spacing w:after="0" w:line="240" w:lineRule="auto"/>
              <w:jc w:val="center"/>
              <w:rPr>
                <w:rFonts w:ascii="Times New Roman" w:hAnsi="Times New Roman"/>
                <w:sz w:val="24"/>
                <w:szCs w:val="24"/>
              </w:rPr>
            </w:pPr>
          </w:p>
        </w:tc>
        <w:tc>
          <w:tcPr>
            <w:tcW w:w="9408" w:type="dxa"/>
            <w:gridSpan w:val="2"/>
            <w:tcBorders>
              <w:top w:val="nil"/>
              <w:left w:val="nil"/>
              <w:bottom w:val="single" w:sz="4" w:space="0" w:color="auto"/>
              <w:right w:val="nil"/>
            </w:tcBorders>
          </w:tcPr>
          <w:p w:rsidR="00E04577" w:rsidRPr="00DD3DAA" w:rsidRDefault="00E04577" w:rsidP="00025985">
            <w:pPr>
              <w:overflowPunct w:val="0"/>
              <w:autoSpaceDE w:val="0"/>
              <w:autoSpaceDN w:val="0"/>
              <w:adjustRightInd w:val="0"/>
              <w:spacing w:after="0" w:line="240" w:lineRule="auto"/>
              <w:ind w:firstLine="709"/>
              <w:rPr>
                <w:rFonts w:ascii="Times New Roman" w:hAnsi="Times New Roman"/>
                <w:sz w:val="24"/>
                <w:szCs w:val="24"/>
              </w:rPr>
            </w:pPr>
            <w:r w:rsidRPr="00DD3DAA">
              <w:rPr>
                <w:rFonts w:ascii="Times New Roman" w:hAnsi="Times New Roman"/>
                <w:sz w:val="24"/>
                <w:szCs w:val="24"/>
              </w:rPr>
              <w:t>Приморский край, Ольгинский район, пгт.Ольга, ул. Ленинская, 8.</w:t>
            </w:r>
          </w:p>
          <w:p w:rsidR="00E04577" w:rsidRPr="00DD3DAA" w:rsidRDefault="00E04577" w:rsidP="00025985">
            <w:pPr>
              <w:widowControl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Место нахождения отдела: Приморский край, Ольгинский район, пгт.Ольга, ул. Ленинская, 8, 3 этаж, кабинет 37/2</w:t>
            </w:r>
          </w:p>
        </w:tc>
      </w:tr>
      <w:tr w:rsidR="00E04577" w:rsidRPr="00DD3DAA" w:rsidTr="005D5073">
        <w:trPr>
          <w:gridAfter w:val="1"/>
          <w:wAfter w:w="89" w:type="dxa"/>
        </w:trPr>
        <w:tc>
          <w:tcPr>
            <w:tcW w:w="600" w:type="dxa"/>
          </w:tcPr>
          <w:p w:rsidR="00E04577" w:rsidRPr="00DD3DAA" w:rsidRDefault="00E04577" w:rsidP="00025985">
            <w:pPr>
              <w:widowControl w:val="0"/>
              <w:autoSpaceDE w:val="0"/>
              <w:autoSpaceDN w:val="0"/>
              <w:adjustRightInd w:val="0"/>
              <w:spacing w:after="0" w:line="240" w:lineRule="auto"/>
              <w:jc w:val="center"/>
              <w:rPr>
                <w:rFonts w:ascii="Times New Roman" w:hAnsi="Times New Roman"/>
                <w:sz w:val="24"/>
                <w:szCs w:val="24"/>
              </w:rPr>
            </w:pPr>
          </w:p>
        </w:tc>
        <w:tc>
          <w:tcPr>
            <w:tcW w:w="9408" w:type="dxa"/>
            <w:gridSpan w:val="2"/>
            <w:tcBorders>
              <w:top w:val="single" w:sz="4" w:space="0" w:color="auto"/>
              <w:left w:val="nil"/>
              <w:bottom w:val="nil"/>
              <w:right w:val="nil"/>
            </w:tcBorders>
          </w:tcPr>
          <w:p w:rsidR="00E04577" w:rsidRPr="00DD3DAA" w:rsidRDefault="00E04577" w:rsidP="00025985">
            <w:pPr>
              <w:widowControl w:val="0"/>
              <w:autoSpaceDE w:val="0"/>
              <w:autoSpaceDN w:val="0"/>
              <w:adjustRightInd w:val="0"/>
              <w:spacing w:after="0" w:line="240" w:lineRule="auto"/>
              <w:jc w:val="center"/>
              <w:rPr>
                <w:rFonts w:ascii="Times New Roman" w:hAnsi="Times New Roman"/>
                <w:sz w:val="24"/>
                <w:szCs w:val="24"/>
              </w:rPr>
            </w:pPr>
          </w:p>
        </w:tc>
      </w:tr>
      <w:tr w:rsidR="00E04577" w:rsidRPr="00DD3DAA" w:rsidTr="005D5073">
        <w:trPr>
          <w:gridAfter w:val="1"/>
          <w:wAfter w:w="89" w:type="dxa"/>
        </w:trPr>
        <w:tc>
          <w:tcPr>
            <w:tcW w:w="600" w:type="dxa"/>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1.2.</w:t>
            </w:r>
          </w:p>
        </w:tc>
        <w:tc>
          <w:tcPr>
            <w:tcW w:w="9408" w:type="dxa"/>
            <w:gridSpan w:val="2"/>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 xml:space="preserve">График работы органа, предоставляющего муниципальную услугу: </w:t>
            </w:r>
          </w:p>
          <w:tbl>
            <w:tblPr>
              <w:tblpPr w:leftFromText="180" w:rightFromText="180" w:vertAnchor="text" w:horzAnchor="margin" w:tblpY="32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70"/>
              <w:gridCol w:w="2153"/>
              <w:gridCol w:w="2427"/>
              <w:gridCol w:w="2631"/>
            </w:tblGrid>
            <w:tr w:rsidR="00E04577" w:rsidRPr="00DD3DAA" w:rsidTr="005D5073">
              <w:tc>
                <w:tcPr>
                  <w:tcW w:w="2170"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b/>
                      <w:sz w:val="24"/>
                      <w:szCs w:val="24"/>
                    </w:rPr>
                  </w:pPr>
                  <w:r w:rsidRPr="00DD3DAA">
                    <w:rPr>
                      <w:rFonts w:ascii="Times New Roman" w:hAnsi="Times New Roman"/>
                      <w:b/>
                      <w:sz w:val="24"/>
                      <w:szCs w:val="24"/>
                    </w:rPr>
                    <w:t>Дни недели</w:t>
                  </w:r>
                </w:p>
              </w:tc>
              <w:tc>
                <w:tcPr>
                  <w:tcW w:w="215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b/>
                      <w:sz w:val="24"/>
                      <w:szCs w:val="24"/>
                    </w:rPr>
                  </w:pPr>
                  <w:r w:rsidRPr="00DD3DAA">
                    <w:rPr>
                      <w:rFonts w:ascii="Times New Roman" w:hAnsi="Times New Roman"/>
                      <w:b/>
                      <w:sz w:val="24"/>
                      <w:szCs w:val="24"/>
                    </w:rPr>
                    <w:t>Часы работы</w:t>
                  </w:r>
                </w:p>
              </w:tc>
              <w:tc>
                <w:tcPr>
                  <w:tcW w:w="2427"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b/>
                      <w:sz w:val="24"/>
                      <w:szCs w:val="24"/>
                    </w:rPr>
                  </w:pPr>
                  <w:r w:rsidRPr="00DD3DAA">
                    <w:rPr>
                      <w:rFonts w:ascii="Times New Roman" w:hAnsi="Times New Roman"/>
                      <w:b/>
                      <w:sz w:val="24"/>
                      <w:szCs w:val="24"/>
                    </w:rPr>
                    <w:t>Обеденный перерыв</w:t>
                  </w:r>
                </w:p>
              </w:tc>
              <w:tc>
                <w:tcPr>
                  <w:tcW w:w="263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b/>
                      <w:sz w:val="24"/>
                      <w:szCs w:val="24"/>
                    </w:rPr>
                  </w:pPr>
                  <w:r w:rsidRPr="00DD3DAA">
                    <w:rPr>
                      <w:rFonts w:ascii="Times New Roman" w:hAnsi="Times New Roman"/>
                      <w:b/>
                      <w:sz w:val="24"/>
                      <w:szCs w:val="24"/>
                    </w:rPr>
                    <w:t>Часы приема</w:t>
                  </w:r>
                </w:p>
              </w:tc>
            </w:tr>
            <w:tr w:rsidR="00E04577" w:rsidRPr="00DD3DAA" w:rsidTr="005D5073">
              <w:tc>
                <w:tcPr>
                  <w:tcW w:w="2170"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Понедельник</w:t>
                  </w:r>
                </w:p>
              </w:tc>
              <w:tc>
                <w:tcPr>
                  <w:tcW w:w="215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lang w:val="en-US"/>
                    </w:rPr>
                  </w:pPr>
                  <w:r w:rsidRPr="00DD3DAA">
                    <w:rPr>
                      <w:rFonts w:ascii="Times New Roman" w:hAnsi="Times New Roman"/>
                      <w:sz w:val="24"/>
                      <w:szCs w:val="24"/>
                    </w:rPr>
                    <w:t>0</w:t>
                  </w:r>
                  <w:r w:rsidRPr="00DD3DAA">
                    <w:rPr>
                      <w:rFonts w:ascii="Times New Roman" w:hAnsi="Times New Roman"/>
                      <w:sz w:val="24"/>
                      <w:szCs w:val="24"/>
                      <w:lang w:val="en-US"/>
                    </w:rPr>
                    <w:t>9</w:t>
                  </w:r>
                  <w:r w:rsidRPr="00DD3DAA">
                    <w:rPr>
                      <w:rFonts w:ascii="Times New Roman" w:hAnsi="Times New Roman"/>
                      <w:sz w:val="24"/>
                      <w:szCs w:val="24"/>
                      <w:vertAlign w:val="superscript"/>
                    </w:rPr>
                    <w:t>00</w:t>
                  </w:r>
                  <w:r w:rsidRPr="00DD3DAA">
                    <w:rPr>
                      <w:rFonts w:ascii="Times New Roman" w:hAnsi="Times New Roman"/>
                      <w:sz w:val="24"/>
                      <w:szCs w:val="24"/>
                    </w:rPr>
                    <w:t xml:space="preserve"> - 1</w:t>
                  </w:r>
                  <w:r w:rsidRPr="00DD3DAA">
                    <w:rPr>
                      <w:rFonts w:ascii="Times New Roman" w:hAnsi="Times New Roman"/>
                      <w:sz w:val="24"/>
                      <w:szCs w:val="24"/>
                      <w:lang w:val="en-US"/>
                    </w:rPr>
                    <w:t>8</w:t>
                  </w:r>
                  <w:r w:rsidRPr="00DD3DAA">
                    <w:rPr>
                      <w:rFonts w:ascii="Times New Roman" w:hAnsi="Times New Roman"/>
                      <w:sz w:val="24"/>
                      <w:szCs w:val="24"/>
                      <w:vertAlign w:val="superscript"/>
                    </w:rPr>
                    <w:t>00</w:t>
                  </w:r>
                </w:p>
              </w:tc>
              <w:tc>
                <w:tcPr>
                  <w:tcW w:w="2427"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lang w:val="en-US"/>
                    </w:rPr>
                  </w:pPr>
                  <w:r w:rsidRPr="00DD3DAA">
                    <w:rPr>
                      <w:rFonts w:ascii="Times New Roman" w:hAnsi="Times New Roman"/>
                      <w:sz w:val="24"/>
                      <w:szCs w:val="24"/>
                    </w:rPr>
                    <w:t>13</w:t>
                  </w:r>
                  <w:r w:rsidRPr="00DD3DAA">
                    <w:rPr>
                      <w:rFonts w:ascii="Times New Roman" w:hAnsi="Times New Roman"/>
                      <w:sz w:val="24"/>
                      <w:szCs w:val="24"/>
                      <w:vertAlign w:val="superscript"/>
                    </w:rPr>
                    <w:t>00</w:t>
                  </w:r>
                  <w:r w:rsidRPr="00DD3DAA">
                    <w:rPr>
                      <w:rFonts w:ascii="Times New Roman" w:hAnsi="Times New Roman"/>
                      <w:sz w:val="24"/>
                      <w:szCs w:val="24"/>
                    </w:rPr>
                    <w:t xml:space="preserve"> - 1</w:t>
                  </w:r>
                  <w:r w:rsidRPr="00DD3DAA">
                    <w:rPr>
                      <w:rFonts w:ascii="Times New Roman" w:hAnsi="Times New Roman"/>
                      <w:sz w:val="24"/>
                      <w:szCs w:val="24"/>
                      <w:lang w:val="en-US"/>
                    </w:rPr>
                    <w:t>4</w:t>
                  </w:r>
                  <w:r w:rsidRPr="00DD3DAA">
                    <w:rPr>
                      <w:rFonts w:ascii="Times New Roman" w:hAnsi="Times New Roman"/>
                      <w:sz w:val="24"/>
                      <w:szCs w:val="24"/>
                      <w:vertAlign w:val="superscript"/>
                    </w:rPr>
                    <w:t>00</w:t>
                  </w:r>
                </w:p>
              </w:tc>
              <w:tc>
                <w:tcPr>
                  <w:tcW w:w="263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Неприемный день</w:t>
                  </w:r>
                </w:p>
              </w:tc>
            </w:tr>
            <w:tr w:rsidR="00E04577" w:rsidRPr="00DD3DAA" w:rsidTr="005D5073">
              <w:tc>
                <w:tcPr>
                  <w:tcW w:w="2170"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Вторник</w:t>
                  </w:r>
                </w:p>
              </w:tc>
              <w:tc>
                <w:tcPr>
                  <w:tcW w:w="215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0</w:t>
                  </w:r>
                  <w:r w:rsidRPr="00DD3DAA">
                    <w:rPr>
                      <w:rFonts w:ascii="Times New Roman" w:hAnsi="Times New Roman"/>
                      <w:sz w:val="24"/>
                      <w:szCs w:val="24"/>
                      <w:lang w:val="en-US"/>
                    </w:rPr>
                    <w:t>9</w:t>
                  </w:r>
                  <w:r w:rsidRPr="00DD3DAA">
                    <w:rPr>
                      <w:rFonts w:ascii="Times New Roman" w:hAnsi="Times New Roman"/>
                      <w:sz w:val="24"/>
                      <w:szCs w:val="24"/>
                      <w:vertAlign w:val="superscript"/>
                    </w:rPr>
                    <w:t>00</w:t>
                  </w:r>
                  <w:r w:rsidRPr="00DD3DAA">
                    <w:rPr>
                      <w:rFonts w:ascii="Times New Roman" w:hAnsi="Times New Roman"/>
                      <w:sz w:val="24"/>
                      <w:szCs w:val="24"/>
                    </w:rPr>
                    <w:t xml:space="preserve"> - 1</w:t>
                  </w:r>
                  <w:r w:rsidRPr="00DD3DAA">
                    <w:rPr>
                      <w:rFonts w:ascii="Times New Roman" w:hAnsi="Times New Roman"/>
                      <w:sz w:val="24"/>
                      <w:szCs w:val="24"/>
                      <w:lang w:val="en-US"/>
                    </w:rPr>
                    <w:t>8</w:t>
                  </w:r>
                  <w:r w:rsidRPr="00DD3DAA">
                    <w:rPr>
                      <w:rFonts w:ascii="Times New Roman" w:hAnsi="Times New Roman"/>
                      <w:sz w:val="24"/>
                      <w:szCs w:val="24"/>
                      <w:vertAlign w:val="superscript"/>
                    </w:rPr>
                    <w:t>00</w:t>
                  </w:r>
                </w:p>
              </w:tc>
              <w:tc>
                <w:tcPr>
                  <w:tcW w:w="2427"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spacing w:after="0" w:line="240" w:lineRule="auto"/>
                    <w:jc w:val="center"/>
                    <w:rPr>
                      <w:rFonts w:ascii="Times New Roman" w:hAnsi="Times New Roman"/>
                      <w:sz w:val="24"/>
                      <w:szCs w:val="24"/>
                    </w:rPr>
                  </w:pPr>
                  <w:r w:rsidRPr="00DD3DAA">
                    <w:rPr>
                      <w:rFonts w:ascii="Times New Roman" w:hAnsi="Times New Roman"/>
                      <w:sz w:val="24"/>
                      <w:szCs w:val="24"/>
                    </w:rPr>
                    <w:t>13</w:t>
                  </w:r>
                  <w:r w:rsidRPr="00DD3DAA">
                    <w:rPr>
                      <w:rFonts w:ascii="Times New Roman" w:hAnsi="Times New Roman"/>
                      <w:sz w:val="24"/>
                      <w:szCs w:val="24"/>
                      <w:vertAlign w:val="superscript"/>
                    </w:rPr>
                    <w:t>00</w:t>
                  </w:r>
                  <w:r w:rsidRPr="00DD3DAA">
                    <w:rPr>
                      <w:rFonts w:ascii="Times New Roman" w:hAnsi="Times New Roman"/>
                      <w:sz w:val="24"/>
                      <w:szCs w:val="24"/>
                    </w:rPr>
                    <w:t xml:space="preserve"> - 1</w:t>
                  </w:r>
                  <w:r w:rsidRPr="00DD3DAA">
                    <w:rPr>
                      <w:rFonts w:ascii="Times New Roman" w:hAnsi="Times New Roman"/>
                      <w:sz w:val="24"/>
                      <w:szCs w:val="24"/>
                      <w:lang w:val="en-US"/>
                    </w:rPr>
                    <w:t>4</w:t>
                  </w:r>
                  <w:r w:rsidRPr="00DD3DAA">
                    <w:rPr>
                      <w:rFonts w:ascii="Times New Roman" w:hAnsi="Times New Roman"/>
                      <w:sz w:val="24"/>
                      <w:szCs w:val="24"/>
                      <w:vertAlign w:val="superscript"/>
                    </w:rPr>
                    <w:t>00</w:t>
                  </w:r>
                </w:p>
              </w:tc>
              <w:tc>
                <w:tcPr>
                  <w:tcW w:w="263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vertAlign w:val="superscript"/>
                    </w:rPr>
                  </w:pPr>
                  <w:r w:rsidRPr="00DD3DAA">
                    <w:rPr>
                      <w:rFonts w:ascii="Times New Roman" w:hAnsi="Times New Roman"/>
                      <w:sz w:val="24"/>
                      <w:szCs w:val="24"/>
                    </w:rPr>
                    <w:t>14</w:t>
                  </w:r>
                  <w:r w:rsidRPr="00DD3DAA">
                    <w:rPr>
                      <w:rFonts w:ascii="Times New Roman" w:hAnsi="Times New Roman"/>
                      <w:sz w:val="24"/>
                      <w:szCs w:val="24"/>
                      <w:vertAlign w:val="superscript"/>
                    </w:rPr>
                    <w:t>00</w:t>
                  </w:r>
                  <w:r w:rsidRPr="00DD3DAA">
                    <w:rPr>
                      <w:rFonts w:ascii="Times New Roman" w:hAnsi="Times New Roman"/>
                      <w:sz w:val="24"/>
                      <w:szCs w:val="24"/>
                    </w:rPr>
                    <w:t xml:space="preserve"> – 17</w:t>
                  </w:r>
                  <w:r w:rsidRPr="00DD3DAA">
                    <w:rPr>
                      <w:rFonts w:ascii="Times New Roman" w:hAnsi="Times New Roman"/>
                      <w:sz w:val="24"/>
                      <w:szCs w:val="24"/>
                      <w:vertAlign w:val="superscript"/>
                    </w:rPr>
                    <w:t>00</w:t>
                  </w:r>
                </w:p>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Глава администрации Ольгинского муниципального района (по предварительной записи)</w:t>
                  </w:r>
                </w:p>
              </w:tc>
            </w:tr>
            <w:tr w:rsidR="00E04577" w:rsidRPr="00DD3DAA" w:rsidTr="005D5073">
              <w:tc>
                <w:tcPr>
                  <w:tcW w:w="2170"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Среда</w:t>
                  </w:r>
                </w:p>
              </w:tc>
              <w:tc>
                <w:tcPr>
                  <w:tcW w:w="215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spacing w:after="0" w:line="240" w:lineRule="auto"/>
                    <w:jc w:val="center"/>
                    <w:rPr>
                      <w:rFonts w:ascii="Times New Roman" w:hAnsi="Times New Roman"/>
                      <w:sz w:val="24"/>
                      <w:szCs w:val="24"/>
                    </w:rPr>
                  </w:pPr>
                  <w:r w:rsidRPr="00DD3DAA">
                    <w:rPr>
                      <w:rFonts w:ascii="Times New Roman" w:hAnsi="Times New Roman"/>
                      <w:sz w:val="24"/>
                      <w:szCs w:val="24"/>
                    </w:rPr>
                    <w:t>09</w:t>
                  </w:r>
                  <w:r w:rsidRPr="00DD3DAA">
                    <w:rPr>
                      <w:rFonts w:ascii="Times New Roman" w:hAnsi="Times New Roman"/>
                      <w:sz w:val="24"/>
                      <w:szCs w:val="24"/>
                      <w:vertAlign w:val="superscript"/>
                    </w:rPr>
                    <w:t>00</w:t>
                  </w:r>
                  <w:r w:rsidRPr="00DD3DAA">
                    <w:rPr>
                      <w:rFonts w:ascii="Times New Roman" w:hAnsi="Times New Roman"/>
                      <w:sz w:val="24"/>
                      <w:szCs w:val="24"/>
                    </w:rPr>
                    <w:t xml:space="preserve"> - 18</w:t>
                  </w:r>
                  <w:r w:rsidRPr="00DD3DAA">
                    <w:rPr>
                      <w:rFonts w:ascii="Times New Roman" w:hAnsi="Times New Roman"/>
                      <w:sz w:val="24"/>
                      <w:szCs w:val="24"/>
                      <w:vertAlign w:val="superscript"/>
                    </w:rPr>
                    <w:t>00</w:t>
                  </w:r>
                </w:p>
              </w:tc>
              <w:tc>
                <w:tcPr>
                  <w:tcW w:w="2427"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spacing w:after="0" w:line="240" w:lineRule="auto"/>
                    <w:jc w:val="center"/>
                    <w:rPr>
                      <w:rFonts w:ascii="Times New Roman" w:hAnsi="Times New Roman"/>
                      <w:sz w:val="24"/>
                      <w:szCs w:val="24"/>
                    </w:rPr>
                  </w:pPr>
                  <w:r w:rsidRPr="00DD3DAA">
                    <w:rPr>
                      <w:rFonts w:ascii="Times New Roman" w:hAnsi="Times New Roman"/>
                      <w:sz w:val="24"/>
                      <w:szCs w:val="24"/>
                    </w:rPr>
                    <w:t>13</w:t>
                  </w:r>
                  <w:r w:rsidRPr="00DD3DAA">
                    <w:rPr>
                      <w:rFonts w:ascii="Times New Roman" w:hAnsi="Times New Roman"/>
                      <w:sz w:val="24"/>
                      <w:szCs w:val="24"/>
                      <w:vertAlign w:val="superscript"/>
                    </w:rPr>
                    <w:t>00</w:t>
                  </w:r>
                  <w:r w:rsidRPr="00DD3DAA">
                    <w:rPr>
                      <w:rFonts w:ascii="Times New Roman" w:hAnsi="Times New Roman"/>
                      <w:sz w:val="24"/>
                      <w:szCs w:val="24"/>
                    </w:rPr>
                    <w:t xml:space="preserve"> - 14</w:t>
                  </w:r>
                  <w:r w:rsidRPr="00DD3DAA">
                    <w:rPr>
                      <w:rFonts w:ascii="Times New Roman" w:hAnsi="Times New Roman"/>
                      <w:sz w:val="24"/>
                      <w:szCs w:val="24"/>
                      <w:vertAlign w:val="superscript"/>
                    </w:rPr>
                    <w:t>00</w:t>
                  </w:r>
                </w:p>
              </w:tc>
              <w:tc>
                <w:tcPr>
                  <w:tcW w:w="263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Неприемный день</w:t>
                  </w:r>
                </w:p>
              </w:tc>
            </w:tr>
            <w:tr w:rsidR="00E04577" w:rsidRPr="00DD3DAA" w:rsidTr="005D5073">
              <w:tc>
                <w:tcPr>
                  <w:tcW w:w="2170"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Четверг</w:t>
                  </w:r>
                </w:p>
              </w:tc>
              <w:tc>
                <w:tcPr>
                  <w:tcW w:w="215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spacing w:after="0" w:line="240" w:lineRule="auto"/>
                    <w:jc w:val="center"/>
                    <w:rPr>
                      <w:rFonts w:ascii="Times New Roman" w:hAnsi="Times New Roman"/>
                      <w:sz w:val="24"/>
                      <w:szCs w:val="24"/>
                    </w:rPr>
                  </w:pPr>
                  <w:r w:rsidRPr="00DD3DAA">
                    <w:rPr>
                      <w:rFonts w:ascii="Times New Roman" w:hAnsi="Times New Roman"/>
                      <w:sz w:val="24"/>
                      <w:szCs w:val="24"/>
                    </w:rPr>
                    <w:t>09</w:t>
                  </w:r>
                  <w:r w:rsidRPr="00DD3DAA">
                    <w:rPr>
                      <w:rFonts w:ascii="Times New Roman" w:hAnsi="Times New Roman"/>
                      <w:sz w:val="24"/>
                      <w:szCs w:val="24"/>
                      <w:vertAlign w:val="superscript"/>
                    </w:rPr>
                    <w:t>00</w:t>
                  </w:r>
                  <w:r w:rsidRPr="00DD3DAA">
                    <w:rPr>
                      <w:rFonts w:ascii="Times New Roman" w:hAnsi="Times New Roman"/>
                      <w:sz w:val="24"/>
                      <w:szCs w:val="24"/>
                    </w:rPr>
                    <w:t xml:space="preserve"> - 18</w:t>
                  </w:r>
                  <w:r w:rsidRPr="00DD3DAA">
                    <w:rPr>
                      <w:rFonts w:ascii="Times New Roman" w:hAnsi="Times New Roman"/>
                      <w:sz w:val="24"/>
                      <w:szCs w:val="24"/>
                      <w:vertAlign w:val="superscript"/>
                    </w:rPr>
                    <w:t>00</w:t>
                  </w:r>
                </w:p>
              </w:tc>
              <w:tc>
                <w:tcPr>
                  <w:tcW w:w="2427"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spacing w:after="0" w:line="240" w:lineRule="auto"/>
                    <w:jc w:val="center"/>
                    <w:rPr>
                      <w:rFonts w:ascii="Times New Roman" w:hAnsi="Times New Roman"/>
                      <w:sz w:val="24"/>
                      <w:szCs w:val="24"/>
                    </w:rPr>
                  </w:pPr>
                  <w:r w:rsidRPr="00DD3DAA">
                    <w:rPr>
                      <w:rFonts w:ascii="Times New Roman" w:hAnsi="Times New Roman"/>
                      <w:sz w:val="24"/>
                      <w:szCs w:val="24"/>
                    </w:rPr>
                    <w:t>13</w:t>
                  </w:r>
                  <w:r w:rsidRPr="00DD3DAA">
                    <w:rPr>
                      <w:rFonts w:ascii="Times New Roman" w:hAnsi="Times New Roman"/>
                      <w:sz w:val="24"/>
                      <w:szCs w:val="24"/>
                      <w:vertAlign w:val="superscript"/>
                    </w:rPr>
                    <w:t>00</w:t>
                  </w:r>
                  <w:r w:rsidRPr="00DD3DAA">
                    <w:rPr>
                      <w:rFonts w:ascii="Times New Roman" w:hAnsi="Times New Roman"/>
                      <w:sz w:val="24"/>
                      <w:szCs w:val="24"/>
                    </w:rPr>
                    <w:t xml:space="preserve"> - 14</w:t>
                  </w:r>
                  <w:r w:rsidRPr="00DD3DAA">
                    <w:rPr>
                      <w:rFonts w:ascii="Times New Roman" w:hAnsi="Times New Roman"/>
                      <w:sz w:val="24"/>
                      <w:szCs w:val="24"/>
                      <w:vertAlign w:val="superscript"/>
                    </w:rPr>
                    <w:t>00</w:t>
                  </w:r>
                </w:p>
              </w:tc>
              <w:tc>
                <w:tcPr>
                  <w:tcW w:w="263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Неприемный день</w:t>
                  </w:r>
                </w:p>
              </w:tc>
            </w:tr>
            <w:tr w:rsidR="00E04577" w:rsidRPr="00DD3DAA" w:rsidTr="005D5073">
              <w:tc>
                <w:tcPr>
                  <w:tcW w:w="2170"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Пятница</w:t>
                  </w:r>
                </w:p>
              </w:tc>
              <w:tc>
                <w:tcPr>
                  <w:tcW w:w="215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spacing w:after="0" w:line="240" w:lineRule="auto"/>
                    <w:jc w:val="center"/>
                    <w:rPr>
                      <w:rFonts w:ascii="Times New Roman" w:hAnsi="Times New Roman"/>
                      <w:sz w:val="24"/>
                      <w:szCs w:val="24"/>
                    </w:rPr>
                  </w:pPr>
                  <w:r w:rsidRPr="00DD3DAA">
                    <w:rPr>
                      <w:rFonts w:ascii="Times New Roman" w:hAnsi="Times New Roman"/>
                      <w:sz w:val="24"/>
                      <w:szCs w:val="24"/>
                    </w:rPr>
                    <w:t>09</w:t>
                  </w:r>
                  <w:r w:rsidRPr="00DD3DAA">
                    <w:rPr>
                      <w:rFonts w:ascii="Times New Roman" w:hAnsi="Times New Roman"/>
                      <w:sz w:val="24"/>
                      <w:szCs w:val="24"/>
                      <w:vertAlign w:val="superscript"/>
                    </w:rPr>
                    <w:t>00</w:t>
                  </w:r>
                  <w:r w:rsidRPr="00DD3DAA">
                    <w:rPr>
                      <w:rFonts w:ascii="Times New Roman" w:hAnsi="Times New Roman"/>
                      <w:sz w:val="24"/>
                      <w:szCs w:val="24"/>
                    </w:rPr>
                    <w:t xml:space="preserve"> - 18</w:t>
                  </w:r>
                  <w:r w:rsidRPr="00DD3DAA">
                    <w:rPr>
                      <w:rFonts w:ascii="Times New Roman" w:hAnsi="Times New Roman"/>
                      <w:sz w:val="24"/>
                      <w:szCs w:val="24"/>
                      <w:vertAlign w:val="superscript"/>
                    </w:rPr>
                    <w:t>00</w:t>
                  </w:r>
                </w:p>
              </w:tc>
              <w:tc>
                <w:tcPr>
                  <w:tcW w:w="2427"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spacing w:after="0" w:line="240" w:lineRule="auto"/>
                    <w:jc w:val="center"/>
                    <w:rPr>
                      <w:rFonts w:ascii="Times New Roman" w:hAnsi="Times New Roman"/>
                      <w:sz w:val="24"/>
                      <w:szCs w:val="24"/>
                    </w:rPr>
                  </w:pPr>
                  <w:r w:rsidRPr="00DD3DAA">
                    <w:rPr>
                      <w:rFonts w:ascii="Times New Roman" w:hAnsi="Times New Roman"/>
                      <w:sz w:val="24"/>
                      <w:szCs w:val="24"/>
                    </w:rPr>
                    <w:t>13</w:t>
                  </w:r>
                  <w:r w:rsidRPr="00DD3DAA">
                    <w:rPr>
                      <w:rFonts w:ascii="Times New Roman" w:hAnsi="Times New Roman"/>
                      <w:sz w:val="24"/>
                      <w:szCs w:val="24"/>
                      <w:vertAlign w:val="superscript"/>
                    </w:rPr>
                    <w:t>00</w:t>
                  </w:r>
                  <w:r w:rsidRPr="00DD3DAA">
                    <w:rPr>
                      <w:rFonts w:ascii="Times New Roman" w:hAnsi="Times New Roman"/>
                      <w:sz w:val="24"/>
                      <w:szCs w:val="24"/>
                    </w:rPr>
                    <w:t xml:space="preserve"> - 14</w:t>
                  </w:r>
                  <w:r w:rsidRPr="00DD3DAA">
                    <w:rPr>
                      <w:rFonts w:ascii="Times New Roman" w:hAnsi="Times New Roman"/>
                      <w:sz w:val="24"/>
                      <w:szCs w:val="24"/>
                      <w:vertAlign w:val="superscript"/>
                    </w:rPr>
                    <w:t>00</w:t>
                  </w:r>
                </w:p>
              </w:tc>
              <w:tc>
                <w:tcPr>
                  <w:tcW w:w="263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Неприемный день</w:t>
                  </w:r>
                </w:p>
              </w:tc>
            </w:tr>
            <w:tr w:rsidR="00E04577" w:rsidRPr="00DD3DAA" w:rsidTr="005D5073">
              <w:tc>
                <w:tcPr>
                  <w:tcW w:w="2170"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Суббота</w:t>
                  </w:r>
                </w:p>
              </w:tc>
              <w:tc>
                <w:tcPr>
                  <w:tcW w:w="215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Выходной день</w:t>
                  </w:r>
                </w:p>
              </w:tc>
              <w:tc>
                <w:tcPr>
                  <w:tcW w:w="2427"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Выходной день</w:t>
                  </w:r>
                </w:p>
              </w:tc>
              <w:tc>
                <w:tcPr>
                  <w:tcW w:w="263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Выходной день</w:t>
                  </w:r>
                </w:p>
              </w:tc>
            </w:tr>
            <w:tr w:rsidR="00E04577" w:rsidRPr="00DD3DAA" w:rsidTr="005D5073">
              <w:tc>
                <w:tcPr>
                  <w:tcW w:w="2170"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Воскресенье</w:t>
                  </w:r>
                </w:p>
              </w:tc>
              <w:tc>
                <w:tcPr>
                  <w:tcW w:w="215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Выходной день</w:t>
                  </w:r>
                </w:p>
              </w:tc>
              <w:tc>
                <w:tcPr>
                  <w:tcW w:w="2427"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Выходной день</w:t>
                  </w:r>
                </w:p>
              </w:tc>
              <w:tc>
                <w:tcPr>
                  <w:tcW w:w="263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Выходной день</w:t>
                  </w:r>
                </w:p>
              </w:tc>
            </w:tr>
          </w:tbl>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p>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График работы отдела:</w:t>
            </w:r>
          </w:p>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35"/>
              <w:gridCol w:w="2268"/>
              <w:gridCol w:w="2551"/>
              <w:gridCol w:w="2693"/>
            </w:tblGrid>
            <w:tr w:rsidR="00E04577" w:rsidRPr="00DD3DAA" w:rsidTr="005D5073">
              <w:tc>
                <w:tcPr>
                  <w:tcW w:w="2235"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b/>
                      <w:sz w:val="24"/>
                      <w:szCs w:val="24"/>
                    </w:rPr>
                  </w:pPr>
                  <w:r w:rsidRPr="00DD3DAA">
                    <w:rPr>
                      <w:rFonts w:ascii="Times New Roman" w:hAnsi="Times New Roman"/>
                      <w:b/>
                      <w:sz w:val="24"/>
                      <w:szCs w:val="24"/>
                    </w:rPr>
                    <w:t>Дни недели</w:t>
                  </w:r>
                </w:p>
              </w:tc>
              <w:tc>
                <w:tcPr>
                  <w:tcW w:w="2268"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b/>
                      <w:sz w:val="24"/>
                      <w:szCs w:val="24"/>
                    </w:rPr>
                  </w:pPr>
                  <w:r w:rsidRPr="00DD3DAA">
                    <w:rPr>
                      <w:rFonts w:ascii="Times New Roman" w:hAnsi="Times New Roman"/>
                      <w:b/>
                      <w:sz w:val="24"/>
                      <w:szCs w:val="24"/>
                    </w:rPr>
                    <w:t>Часы работы</w:t>
                  </w:r>
                </w:p>
              </w:tc>
              <w:tc>
                <w:tcPr>
                  <w:tcW w:w="255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b/>
                      <w:sz w:val="24"/>
                      <w:szCs w:val="24"/>
                    </w:rPr>
                  </w:pPr>
                  <w:r w:rsidRPr="00DD3DAA">
                    <w:rPr>
                      <w:rFonts w:ascii="Times New Roman" w:hAnsi="Times New Roman"/>
                      <w:b/>
                      <w:sz w:val="24"/>
                      <w:szCs w:val="24"/>
                    </w:rPr>
                    <w:t>Обеденный перерыв</w:t>
                  </w:r>
                </w:p>
              </w:tc>
              <w:tc>
                <w:tcPr>
                  <w:tcW w:w="269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b/>
                      <w:sz w:val="24"/>
                      <w:szCs w:val="24"/>
                    </w:rPr>
                  </w:pPr>
                  <w:r w:rsidRPr="00DD3DAA">
                    <w:rPr>
                      <w:rFonts w:ascii="Times New Roman" w:hAnsi="Times New Roman"/>
                      <w:b/>
                      <w:sz w:val="24"/>
                      <w:szCs w:val="24"/>
                    </w:rPr>
                    <w:t>Часы приема</w:t>
                  </w:r>
                </w:p>
              </w:tc>
            </w:tr>
            <w:tr w:rsidR="00E04577" w:rsidRPr="00DD3DAA" w:rsidTr="005D5073">
              <w:tc>
                <w:tcPr>
                  <w:tcW w:w="2235"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Понедельник</w:t>
                  </w:r>
                </w:p>
              </w:tc>
              <w:tc>
                <w:tcPr>
                  <w:tcW w:w="2268"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09</w:t>
                  </w:r>
                  <w:r w:rsidRPr="00DD3DAA">
                    <w:rPr>
                      <w:rFonts w:ascii="Times New Roman" w:hAnsi="Times New Roman"/>
                      <w:sz w:val="24"/>
                      <w:szCs w:val="24"/>
                      <w:vertAlign w:val="superscript"/>
                    </w:rPr>
                    <w:t>00</w:t>
                  </w:r>
                  <w:r w:rsidRPr="00DD3DAA">
                    <w:rPr>
                      <w:rFonts w:ascii="Times New Roman" w:hAnsi="Times New Roman"/>
                      <w:sz w:val="24"/>
                      <w:szCs w:val="24"/>
                    </w:rPr>
                    <w:t xml:space="preserve"> - 18</w:t>
                  </w:r>
                  <w:r w:rsidRPr="00DD3DAA">
                    <w:rPr>
                      <w:rFonts w:ascii="Times New Roman" w:hAnsi="Times New Roman"/>
                      <w:sz w:val="24"/>
                      <w:szCs w:val="24"/>
                      <w:vertAlign w:val="superscript"/>
                    </w:rPr>
                    <w:t>00</w:t>
                  </w:r>
                </w:p>
              </w:tc>
              <w:tc>
                <w:tcPr>
                  <w:tcW w:w="255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spacing w:after="0" w:line="240" w:lineRule="auto"/>
                    <w:jc w:val="center"/>
                    <w:rPr>
                      <w:rFonts w:ascii="Times New Roman" w:hAnsi="Times New Roman"/>
                      <w:sz w:val="24"/>
                      <w:szCs w:val="24"/>
                    </w:rPr>
                  </w:pPr>
                  <w:r w:rsidRPr="00DD3DAA">
                    <w:rPr>
                      <w:rFonts w:ascii="Times New Roman" w:hAnsi="Times New Roman"/>
                      <w:sz w:val="24"/>
                      <w:szCs w:val="24"/>
                    </w:rPr>
                    <w:t>13</w:t>
                  </w:r>
                  <w:r w:rsidRPr="00DD3DAA">
                    <w:rPr>
                      <w:rFonts w:ascii="Times New Roman" w:hAnsi="Times New Roman"/>
                      <w:sz w:val="24"/>
                      <w:szCs w:val="24"/>
                      <w:vertAlign w:val="superscript"/>
                    </w:rPr>
                    <w:t>00</w:t>
                  </w:r>
                  <w:r w:rsidRPr="00DD3DAA">
                    <w:rPr>
                      <w:rFonts w:ascii="Times New Roman" w:hAnsi="Times New Roman"/>
                      <w:sz w:val="24"/>
                      <w:szCs w:val="24"/>
                    </w:rPr>
                    <w:t xml:space="preserve"> - 14</w:t>
                  </w:r>
                  <w:r w:rsidRPr="00DD3DAA">
                    <w:rPr>
                      <w:rFonts w:ascii="Times New Roman" w:hAnsi="Times New Roman"/>
                      <w:sz w:val="24"/>
                      <w:szCs w:val="24"/>
                      <w:vertAlign w:val="superscript"/>
                    </w:rPr>
                    <w:t>00</w:t>
                  </w:r>
                </w:p>
              </w:tc>
              <w:tc>
                <w:tcPr>
                  <w:tcW w:w="269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09</w:t>
                  </w:r>
                  <w:r w:rsidRPr="00DD3DAA">
                    <w:rPr>
                      <w:rFonts w:ascii="Times New Roman" w:hAnsi="Times New Roman"/>
                      <w:sz w:val="24"/>
                      <w:szCs w:val="24"/>
                      <w:vertAlign w:val="superscript"/>
                    </w:rPr>
                    <w:t>00</w:t>
                  </w:r>
                  <w:r w:rsidRPr="00DD3DAA">
                    <w:rPr>
                      <w:rFonts w:ascii="Times New Roman" w:hAnsi="Times New Roman"/>
                      <w:sz w:val="24"/>
                      <w:szCs w:val="24"/>
                    </w:rPr>
                    <w:t xml:space="preserve"> – 13</w:t>
                  </w:r>
                  <w:r w:rsidRPr="00DD3DAA">
                    <w:rPr>
                      <w:rFonts w:ascii="Times New Roman" w:hAnsi="Times New Roman"/>
                      <w:sz w:val="24"/>
                      <w:szCs w:val="24"/>
                      <w:vertAlign w:val="superscript"/>
                    </w:rPr>
                    <w:t>00</w:t>
                  </w:r>
                </w:p>
              </w:tc>
            </w:tr>
            <w:tr w:rsidR="00E04577" w:rsidRPr="00DD3DAA" w:rsidTr="005D5073">
              <w:tc>
                <w:tcPr>
                  <w:tcW w:w="2235"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Вторник</w:t>
                  </w:r>
                </w:p>
              </w:tc>
              <w:tc>
                <w:tcPr>
                  <w:tcW w:w="2268"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09</w:t>
                  </w:r>
                  <w:r w:rsidRPr="00DD3DAA">
                    <w:rPr>
                      <w:rFonts w:ascii="Times New Roman" w:hAnsi="Times New Roman"/>
                      <w:sz w:val="24"/>
                      <w:szCs w:val="24"/>
                      <w:vertAlign w:val="superscript"/>
                    </w:rPr>
                    <w:t>00</w:t>
                  </w:r>
                  <w:r w:rsidRPr="00DD3DAA">
                    <w:rPr>
                      <w:rFonts w:ascii="Times New Roman" w:hAnsi="Times New Roman"/>
                      <w:sz w:val="24"/>
                      <w:szCs w:val="24"/>
                    </w:rPr>
                    <w:t xml:space="preserve"> - 17</w:t>
                  </w:r>
                  <w:r w:rsidRPr="00DD3DAA">
                    <w:rPr>
                      <w:rFonts w:ascii="Times New Roman" w:hAnsi="Times New Roman"/>
                      <w:sz w:val="24"/>
                      <w:szCs w:val="24"/>
                      <w:vertAlign w:val="superscript"/>
                    </w:rPr>
                    <w:t>00</w:t>
                  </w:r>
                </w:p>
              </w:tc>
              <w:tc>
                <w:tcPr>
                  <w:tcW w:w="255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spacing w:after="0" w:line="240" w:lineRule="auto"/>
                    <w:jc w:val="center"/>
                    <w:rPr>
                      <w:rFonts w:ascii="Times New Roman" w:hAnsi="Times New Roman"/>
                      <w:sz w:val="24"/>
                      <w:szCs w:val="24"/>
                    </w:rPr>
                  </w:pPr>
                  <w:r w:rsidRPr="00DD3DAA">
                    <w:rPr>
                      <w:rFonts w:ascii="Times New Roman" w:hAnsi="Times New Roman"/>
                      <w:sz w:val="24"/>
                      <w:szCs w:val="24"/>
                    </w:rPr>
                    <w:t>13</w:t>
                  </w:r>
                  <w:r w:rsidRPr="00DD3DAA">
                    <w:rPr>
                      <w:rFonts w:ascii="Times New Roman" w:hAnsi="Times New Roman"/>
                      <w:sz w:val="24"/>
                      <w:szCs w:val="24"/>
                      <w:vertAlign w:val="superscript"/>
                    </w:rPr>
                    <w:t>00</w:t>
                  </w:r>
                  <w:r w:rsidRPr="00DD3DAA">
                    <w:rPr>
                      <w:rFonts w:ascii="Times New Roman" w:hAnsi="Times New Roman"/>
                      <w:sz w:val="24"/>
                      <w:szCs w:val="24"/>
                    </w:rPr>
                    <w:t xml:space="preserve"> - 14</w:t>
                  </w:r>
                  <w:r w:rsidRPr="00DD3DAA">
                    <w:rPr>
                      <w:rFonts w:ascii="Times New Roman" w:hAnsi="Times New Roman"/>
                      <w:sz w:val="24"/>
                      <w:szCs w:val="24"/>
                      <w:vertAlign w:val="superscript"/>
                    </w:rPr>
                    <w:t>00</w:t>
                  </w:r>
                </w:p>
              </w:tc>
              <w:tc>
                <w:tcPr>
                  <w:tcW w:w="269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 xml:space="preserve">   Неприемный день</w:t>
                  </w:r>
                </w:p>
              </w:tc>
            </w:tr>
            <w:tr w:rsidR="00E04577" w:rsidRPr="00DD3DAA" w:rsidTr="005D5073">
              <w:tc>
                <w:tcPr>
                  <w:tcW w:w="2235"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Среда</w:t>
                  </w:r>
                </w:p>
              </w:tc>
              <w:tc>
                <w:tcPr>
                  <w:tcW w:w="2268"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spacing w:after="0" w:line="240" w:lineRule="auto"/>
                    <w:jc w:val="center"/>
                    <w:rPr>
                      <w:rFonts w:ascii="Times New Roman" w:hAnsi="Times New Roman"/>
                      <w:sz w:val="24"/>
                      <w:szCs w:val="24"/>
                    </w:rPr>
                  </w:pPr>
                  <w:r w:rsidRPr="00DD3DAA">
                    <w:rPr>
                      <w:rFonts w:ascii="Times New Roman" w:hAnsi="Times New Roman"/>
                      <w:sz w:val="24"/>
                      <w:szCs w:val="24"/>
                    </w:rPr>
                    <w:t>09</w:t>
                  </w:r>
                  <w:r w:rsidRPr="00DD3DAA">
                    <w:rPr>
                      <w:rFonts w:ascii="Times New Roman" w:hAnsi="Times New Roman"/>
                      <w:sz w:val="24"/>
                      <w:szCs w:val="24"/>
                      <w:vertAlign w:val="superscript"/>
                    </w:rPr>
                    <w:t>00</w:t>
                  </w:r>
                  <w:r w:rsidRPr="00DD3DAA">
                    <w:rPr>
                      <w:rFonts w:ascii="Times New Roman" w:hAnsi="Times New Roman"/>
                      <w:sz w:val="24"/>
                      <w:szCs w:val="24"/>
                    </w:rPr>
                    <w:t xml:space="preserve"> - 17</w:t>
                  </w:r>
                  <w:r w:rsidRPr="00DD3DAA">
                    <w:rPr>
                      <w:rFonts w:ascii="Times New Roman" w:hAnsi="Times New Roman"/>
                      <w:sz w:val="24"/>
                      <w:szCs w:val="24"/>
                      <w:vertAlign w:val="superscript"/>
                    </w:rPr>
                    <w:t>00</w:t>
                  </w:r>
                </w:p>
              </w:tc>
              <w:tc>
                <w:tcPr>
                  <w:tcW w:w="255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spacing w:after="0" w:line="240" w:lineRule="auto"/>
                    <w:jc w:val="center"/>
                    <w:rPr>
                      <w:rFonts w:ascii="Times New Roman" w:hAnsi="Times New Roman"/>
                      <w:sz w:val="24"/>
                      <w:szCs w:val="24"/>
                    </w:rPr>
                  </w:pPr>
                  <w:r w:rsidRPr="00DD3DAA">
                    <w:rPr>
                      <w:rFonts w:ascii="Times New Roman" w:hAnsi="Times New Roman"/>
                      <w:sz w:val="24"/>
                      <w:szCs w:val="24"/>
                    </w:rPr>
                    <w:t>13</w:t>
                  </w:r>
                  <w:r w:rsidRPr="00DD3DAA">
                    <w:rPr>
                      <w:rFonts w:ascii="Times New Roman" w:hAnsi="Times New Roman"/>
                      <w:sz w:val="24"/>
                      <w:szCs w:val="24"/>
                      <w:vertAlign w:val="superscript"/>
                    </w:rPr>
                    <w:t>00</w:t>
                  </w:r>
                  <w:r w:rsidRPr="00DD3DAA">
                    <w:rPr>
                      <w:rFonts w:ascii="Times New Roman" w:hAnsi="Times New Roman"/>
                      <w:sz w:val="24"/>
                      <w:szCs w:val="24"/>
                    </w:rPr>
                    <w:t xml:space="preserve"> - 14</w:t>
                  </w:r>
                  <w:r w:rsidRPr="00DD3DAA">
                    <w:rPr>
                      <w:rFonts w:ascii="Times New Roman" w:hAnsi="Times New Roman"/>
                      <w:sz w:val="24"/>
                      <w:szCs w:val="24"/>
                      <w:vertAlign w:val="superscript"/>
                    </w:rPr>
                    <w:t>00</w:t>
                  </w:r>
                </w:p>
              </w:tc>
              <w:tc>
                <w:tcPr>
                  <w:tcW w:w="269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09</w:t>
                  </w:r>
                  <w:r w:rsidRPr="00DD3DAA">
                    <w:rPr>
                      <w:rFonts w:ascii="Times New Roman" w:hAnsi="Times New Roman"/>
                      <w:sz w:val="24"/>
                      <w:szCs w:val="24"/>
                      <w:vertAlign w:val="superscript"/>
                    </w:rPr>
                    <w:t>00</w:t>
                  </w:r>
                  <w:r w:rsidRPr="00DD3DAA">
                    <w:rPr>
                      <w:rFonts w:ascii="Times New Roman" w:hAnsi="Times New Roman"/>
                      <w:sz w:val="24"/>
                      <w:szCs w:val="24"/>
                    </w:rPr>
                    <w:t xml:space="preserve"> – 13</w:t>
                  </w:r>
                  <w:r w:rsidRPr="00DD3DAA">
                    <w:rPr>
                      <w:rFonts w:ascii="Times New Roman" w:hAnsi="Times New Roman"/>
                      <w:sz w:val="24"/>
                      <w:szCs w:val="24"/>
                      <w:vertAlign w:val="superscript"/>
                    </w:rPr>
                    <w:t>00</w:t>
                  </w:r>
                </w:p>
              </w:tc>
            </w:tr>
            <w:tr w:rsidR="00E04577" w:rsidRPr="00DD3DAA" w:rsidTr="005D5073">
              <w:tc>
                <w:tcPr>
                  <w:tcW w:w="2235"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Четверг</w:t>
                  </w:r>
                </w:p>
              </w:tc>
              <w:tc>
                <w:tcPr>
                  <w:tcW w:w="2268"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spacing w:after="0" w:line="240" w:lineRule="auto"/>
                    <w:jc w:val="center"/>
                    <w:rPr>
                      <w:rFonts w:ascii="Times New Roman" w:hAnsi="Times New Roman"/>
                      <w:sz w:val="24"/>
                      <w:szCs w:val="24"/>
                    </w:rPr>
                  </w:pPr>
                  <w:r w:rsidRPr="00DD3DAA">
                    <w:rPr>
                      <w:rFonts w:ascii="Times New Roman" w:hAnsi="Times New Roman"/>
                      <w:sz w:val="24"/>
                      <w:szCs w:val="24"/>
                    </w:rPr>
                    <w:t>09</w:t>
                  </w:r>
                  <w:r w:rsidRPr="00DD3DAA">
                    <w:rPr>
                      <w:rFonts w:ascii="Times New Roman" w:hAnsi="Times New Roman"/>
                      <w:sz w:val="24"/>
                      <w:szCs w:val="24"/>
                      <w:vertAlign w:val="superscript"/>
                    </w:rPr>
                    <w:t>00</w:t>
                  </w:r>
                  <w:r w:rsidRPr="00DD3DAA">
                    <w:rPr>
                      <w:rFonts w:ascii="Times New Roman" w:hAnsi="Times New Roman"/>
                      <w:sz w:val="24"/>
                      <w:szCs w:val="24"/>
                    </w:rPr>
                    <w:t xml:space="preserve"> - 17</w:t>
                  </w:r>
                  <w:r w:rsidRPr="00DD3DAA">
                    <w:rPr>
                      <w:rFonts w:ascii="Times New Roman" w:hAnsi="Times New Roman"/>
                      <w:sz w:val="24"/>
                      <w:szCs w:val="24"/>
                      <w:vertAlign w:val="superscript"/>
                    </w:rPr>
                    <w:t>00</w:t>
                  </w:r>
                </w:p>
              </w:tc>
              <w:tc>
                <w:tcPr>
                  <w:tcW w:w="255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spacing w:after="0" w:line="240" w:lineRule="auto"/>
                    <w:jc w:val="center"/>
                    <w:rPr>
                      <w:rFonts w:ascii="Times New Roman" w:hAnsi="Times New Roman"/>
                      <w:sz w:val="24"/>
                      <w:szCs w:val="24"/>
                    </w:rPr>
                  </w:pPr>
                  <w:r w:rsidRPr="00DD3DAA">
                    <w:rPr>
                      <w:rFonts w:ascii="Times New Roman" w:hAnsi="Times New Roman"/>
                      <w:sz w:val="24"/>
                      <w:szCs w:val="24"/>
                    </w:rPr>
                    <w:t>13</w:t>
                  </w:r>
                  <w:r w:rsidRPr="00DD3DAA">
                    <w:rPr>
                      <w:rFonts w:ascii="Times New Roman" w:hAnsi="Times New Roman"/>
                      <w:sz w:val="24"/>
                      <w:szCs w:val="24"/>
                      <w:vertAlign w:val="superscript"/>
                    </w:rPr>
                    <w:t>00</w:t>
                  </w:r>
                  <w:r w:rsidRPr="00DD3DAA">
                    <w:rPr>
                      <w:rFonts w:ascii="Times New Roman" w:hAnsi="Times New Roman"/>
                      <w:sz w:val="24"/>
                      <w:szCs w:val="24"/>
                    </w:rPr>
                    <w:t xml:space="preserve"> - 14</w:t>
                  </w:r>
                  <w:r w:rsidRPr="00DD3DAA">
                    <w:rPr>
                      <w:rFonts w:ascii="Times New Roman" w:hAnsi="Times New Roman"/>
                      <w:sz w:val="24"/>
                      <w:szCs w:val="24"/>
                      <w:vertAlign w:val="superscript"/>
                    </w:rPr>
                    <w:t>00</w:t>
                  </w:r>
                </w:p>
              </w:tc>
              <w:tc>
                <w:tcPr>
                  <w:tcW w:w="269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09</w:t>
                  </w:r>
                  <w:r w:rsidRPr="00DD3DAA">
                    <w:rPr>
                      <w:rFonts w:ascii="Times New Roman" w:hAnsi="Times New Roman"/>
                      <w:sz w:val="24"/>
                      <w:szCs w:val="24"/>
                      <w:vertAlign w:val="superscript"/>
                    </w:rPr>
                    <w:t>00</w:t>
                  </w:r>
                  <w:r w:rsidRPr="00DD3DAA">
                    <w:rPr>
                      <w:rFonts w:ascii="Times New Roman" w:hAnsi="Times New Roman"/>
                      <w:sz w:val="24"/>
                      <w:szCs w:val="24"/>
                    </w:rPr>
                    <w:t xml:space="preserve"> – 13</w:t>
                  </w:r>
                  <w:r w:rsidRPr="00DD3DAA">
                    <w:rPr>
                      <w:rFonts w:ascii="Times New Roman" w:hAnsi="Times New Roman"/>
                      <w:sz w:val="24"/>
                      <w:szCs w:val="24"/>
                      <w:vertAlign w:val="superscript"/>
                    </w:rPr>
                    <w:t>00</w:t>
                  </w:r>
                </w:p>
              </w:tc>
            </w:tr>
            <w:tr w:rsidR="00E04577" w:rsidRPr="00DD3DAA" w:rsidTr="005D5073">
              <w:tc>
                <w:tcPr>
                  <w:tcW w:w="2235"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Пятница</w:t>
                  </w:r>
                </w:p>
              </w:tc>
              <w:tc>
                <w:tcPr>
                  <w:tcW w:w="2268"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spacing w:after="0" w:line="240" w:lineRule="auto"/>
                    <w:jc w:val="center"/>
                    <w:rPr>
                      <w:rFonts w:ascii="Times New Roman" w:hAnsi="Times New Roman"/>
                      <w:sz w:val="24"/>
                      <w:szCs w:val="24"/>
                    </w:rPr>
                  </w:pPr>
                  <w:r w:rsidRPr="00DD3DAA">
                    <w:rPr>
                      <w:rFonts w:ascii="Times New Roman" w:hAnsi="Times New Roman"/>
                      <w:sz w:val="24"/>
                      <w:szCs w:val="24"/>
                    </w:rPr>
                    <w:t>09</w:t>
                  </w:r>
                  <w:r w:rsidRPr="00DD3DAA">
                    <w:rPr>
                      <w:rFonts w:ascii="Times New Roman" w:hAnsi="Times New Roman"/>
                      <w:sz w:val="24"/>
                      <w:szCs w:val="24"/>
                      <w:vertAlign w:val="superscript"/>
                    </w:rPr>
                    <w:t>00</w:t>
                  </w:r>
                  <w:r w:rsidRPr="00DD3DAA">
                    <w:rPr>
                      <w:rFonts w:ascii="Times New Roman" w:hAnsi="Times New Roman"/>
                      <w:sz w:val="24"/>
                      <w:szCs w:val="24"/>
                    </w:rPr>
                    <w:t xml:space="preserve"> - 17</w:t>
                  </w:r>
                  <w:r w:rsidRPr="00DD3DAA">
                    <w:rPr>
                      <w:rFonts w:ascii="Times New Roman" w:hAnsi="Times New Roman"/>
                      <w:sz w:val="24"/>
                      <w:szCs w:val="24"/>
                      <w:vertAlign w:val="superscript"/>
                    </w:rPr>
                    <w:t>00</w:t>
                  </w:r>
                </w:p>
              </w:tc>
              <w:tc>
                <w:tcPr>
                  <w:tcW w:w="255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spacing w:after="0" w:line="240" w:lineRule="auto"/>
                    <w:jc w:val="center"/>
                    <w:rPr>
                      <w:rFonts w:ascii="Times New Roman" w:hAnsi="Times New Roman"/>
                      <w:sz w:val="24"/>
                      <w:szCs w:val="24"/>
                    </w:rPr>
                  </w:pPr>
                  <w:r w:rsidRPr="00DD3DAA">
                    <w:rPr>
                      <w:rFonts w:ascii="Times New Roman" w:hAnsi="Times New Roman"/>
                      <w:sz w:val="24"/>
                      <w:szCs w:val="24"/>
                    </w:rPr>
                    <w:t>13</w:t>
                  </w:r>
                  <w:r w:rsidRPr="00DD3DAA">
                    <w:rPr>
                      <w:rFonts w:ascii="Times New Roman" w:hAnsi="Times New Roman"/>
                      <w:sz w:val="24"/>
                      <w:szCs w:val="24"/>
                      <w:vertAlign w:val="superscript"/>
                    </w:rPr>
                    <w:t>00</w:t>
                  </w:r>
                  <w:r w:rsidRPr="00DD3DAA">
                    <w:rPr>
                      <w:rFonts w:ascii="Times New Roman" w:hAnsi="Times New Roman"/>
                      <w:sz w:val="24"/>
                      <w:szCs w:val="24"/>
                    </w:rPr>
                    <w:t xml:space="preserve"> - 14</w:t>
                  </w:r>
                  <w:r w:rsidRPr="00DD3DAA">
                    <w:rPr>
                      <w:rFonts w:ascii="Times New Roman" w:hAnsi="Times New Roman"/>
                      <w:sz w:val="24"/>
                      <w:szCs w:val="24"/>
                      <w:vertAlign w:val="superscript"/>
                    </w:rPr>
                    <w:t>00</w:t>
                  </w:r>
                </w:p>
              </w:tc>
              <w:tc>
                <w:tcPr>
                  <w:tcW w:w="269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 xml:space="preserve">   Неприемный день</w:t>
                  </w:r>
                </w:p>
              </w:tc>
            </w:tr>
            <w:tr w:rsidR="00E04577" w:rsidRPr="00DD3DAA" w:rsidTr="005D5073">
              <w:tc>
                <w:tcPr>
                  <w:tcW w:w="2235"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Суббота</w:t>
                  </w:r>
                </w:p>
              </w:tc>
              <w:tc>
                <w:tcPr>
                  <w:tcW w:w="2268"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Выходной день</w:t>
                  </w:r>
                </w:p>
              </w:tc>
              <w:tc>
                <w:tcPr>
                  <w:tcW w:w="255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Выходной день</w:t>
                  </w:r>
                </w:p>
              </w:tc>
              <w:tc>
                <w:tcPr>
                  <w:tcW w:w="269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Выходной день</w:t>
                  </w:r>
                </w:p>
              </w:tc>
            </w:tr>
            <w:tr w:rsidR="00E04577" w:rsidRPr="00DD3DAA" w:rsidTr="005D5073">
              <w:tc>
                <w:tcPr>
                  <w:tcW w:w="2235"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Воскресенье</w:t>
                  </w:r>
                </w:p>
              </w:tc>
              <w:tc>
                <w:tcPr>
                  <w:tcW w:w="2268"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Выходной день</w:t>
                  </w:r>
                </w:p>
              </w:tc>
              <w:tc>
                <w:tcPr>
                  <w:tcW w:w="2551"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Выходной день</w:t>
                  </w:r>
                </w:p>
              </w:tc>
              <w:tc>
                <w:tcPr>
                  <w:tcW w:w="2693" w:type="dxa"/>
                  <w:tcBorders>
                    <w:top w:val="single" w:sz="4" w:space="0" w:color="auto"/>
                    <w:left w:val="single" w:sz="4" w:space="0" w:color="auto"/>
                    <w:bottom w:val="single" w:sz="4" w:space="0" w:color="auto"/>
                    <w:right w:val="single" w:sz="4" w:space="0" w:color="auto"/>
                  </w:tcBorders>
                </w:tcPr>
                <w:p w:rsidR="00E04577" w:rsidRPr="00DD3DAA" w:rsidRDefault="00E04577" w:rsidP="00025985">
                  <w:pPr>
                    <w:overflowPunct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Выходной день</w:t>
                  </w:r>
                </w:p>
              </w:tc>
            </w:tr>
          </w:tbl>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vertAlign w:val="superscript"/>
              </w:rPr>
            </w:pPr>
          </w:p>
        </w:tc>
      </w:tr>
      <w:tr w:rsidR="00E04577" w:rsidRPr="00DD3DAA" w:rsidTr="005D5073">
        <w:trPr>
          <w:gridAfter w:val="1"/>
          <w:wAfter w:w="89" w:type="dxa"/>
        </w:trPr>
        <w:tc>
          <w:tcPr>
            <w:tcW w:w="600" w:type="dxa"/>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1.3.</w:t>
            </w:r>
          </w:p>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p>
        </w:tc>
        <w:tc>
          <w:tcPr>
            <w:tcW w:w="9408" w:type="dxa"/>
            <w:gridSpan w:val="2"/>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Контактный телефон органа, предоставляющего муниципальную услугу:</w:t>
            </w:r>
          </w:p>
          <w:p w:rsidR="00E04577" w:rsidRPr="00DD3DAA" w:rsidRDefault="00E04577" w:rsidP="00025985">
            <w:pPr>
              <w:overflowPunct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Телефон администрации Ольгинского муниципального района: 8(42376) 91168 (приемная).</w:t>
            </w:r>
          </w:p>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Телефон отдела: 8(42376) 91344</w:t>
            </w:r>
          </w:p>
        </w:tc>
      </w:tr>
      <w:tr w:rsidR="00E04577" w:rsidRPr="00DD3DAA" w:rsidTr="005D5073">
        <w:trPr>
          <w:gridAfter w:val="1"/>
          <w:wAfter w:w="89" w:type="dxa"/>
        </w:trPr>
        <w:tc>
          <w:tcPr>
            <w:tcW w:w="600" w:type="dxa"/>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1.4.</w:t>
            </w:r>
          </w:p>
        </w:tc>
        <w:tc>
          <w:tcPr>
            <w:tcW w:w="9408" w:type="dxa"/>
            <w:gridSpan w:val="2"/>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Официальный сайт органа, предоставляющего муниципальную услугу, расположен в информационно-телекоммуникационной сети Интернет по адресу:</w:t>
            </w:r>
          </w:p>
        </w:tc>
      </w:tr>
      <w:tr w:rsidR="00E04577" w:rsidRPr="00DD3DAA" w:rsidTr="005D5073">
        <w:trPr>
          <w:gridAfter w:val="1"/>
          <w:wAfter w:w="89" w:type="dxa"/>
        </w:trPr>
        <w:tc>
          <w:tcPr>
            <w:tcW w:w="600" w:type="dxa"/>
          </w:tcPr>
          <w:p w:rsidR="00E04577" w:rsidRPr="00DD3DAA" w:rsidRDefault="00E04577" w:rsidP="00025985">
            <w:pPr>
              <w:widowControl w:val="0"/>
              <w:autoSpaceDE w:val="0"/>
              <w:autoSpaceDN w:val="0"/>
              <w:adjustRightInd w:val="0"/>
              <w:spacing w:after="0" w:line="240" w:lineRule="auto"/>
              <w:jc w:val="center"/>
              <w:rPr>
                <w:rFonts w:ascii="Times New Roman" w:hAnsi="Times New Roman"/>
                <w:sz w:val="24"/>
                <w:szCs w:val="24"/>
              </w:rPr>
            </w:pPr>
          </w:p>
        </w:tc>
        <w:tc>
          <w:tcPr>
            <w:tcW w:w="9408" w:type="dxa"/>
            <w:gridSpan w:val="2"/>
            <w:tcBorders>
              <w:top w:val="nil"/>
              <w:left w:val="nil"/>
              <w:bottom w:val="single" w:sz="4" w:space="0" w:color="auto"/>
              <w:right w:val="nil"/>
            </w:tcBorders>
          </w:tcPr>
          <w:p w:rsidR="00E04577" w:rsidRPr="00DD3DAA" w:rsidRDefault="00E04577" w:rsidP="00025985">
            <w:pPr>
              <w:widowControl w:val="0"/>
              <w:autoSpaceDE w:val="0"/>
              <w:autoSpaceDN w:val="0"/>
              <w:adjustRightInd w:val="0"/>
              <w:spacing w:after="0" w:line="240" w:lineRule="auto"/>
              <w:jc w:val="center"/>
              <w:rPr>
                <w:rFonts w:ascii="Times New Roman" w:hAnsi="Times New Roman"/>
                <w:sz w:val="24"/>
                <w:szCs w:val="24"/>
              </w:rPr>
            </w:pPr>
            <w:hyperlink r:id="rId26" w:history="1">
              <w:r w:rsidRPr="00DD3DAA">
                <w:rPr>
                  <w:rStyle w:val="Hyperlink"/>
                  <w:rFonts w:ascii="Times New Roman" w:hAnsi="Times New Roman"/>
                  <w:sz w:val="24"/>
                  <w:szCs w:val="24"/>
                </w:rPr>
                <w:t>http://www.admolga.ru</w:t>
              </w:r>
            </w:hyperlink>
          </w:p>
        </w:tc>
      </w:tr>
      <w:tr w:rsidR="00E04577" w:rsidRPr="00DD3DAA" w:rsidTr="005D5073">
        <w:trPr>
          <w:gridAfter w:val="1"/>
          <w:wAfter w:w="89" w:type="dxa"/>
        </w:trPr>
        <w:tc>
          <w:tcPr>
            <w:tcW w:w="600" w:type="dxa"/>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p>
        </w:tc>
        <w:tc>
          <w:tcPr>
            <w:tcW w:w="9408" w:type="dxa"/>
            <w:gridSpan w:val="2"/>
            <w:tcBorders>
              <w:top w:val="single" w:sz="4" w:space="0" w:color="auto"/>
              <w:left w:val="nil"/>
              <w:bottom w:val="nil"/>
              <w:right w:val="nil"/>
            </w:tcBorders>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p>
        </w:tc>
      </w:tr>
      <w:tr w:rsidR="00E04577" w:rsidRPr="00DD3DAA" w:rsidTr="005D5073">
        <w:trPr>
          <w:gridAfter w:val="1"/>
          <w:wAfter w:w="89" w:type="dxa"/>
        </w:trPr>
        <w:tc>
          <w:tcPr>
            <w:tcW w:w="600" w:type="dxa"/>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1.5</w:t>
            </w:r>
          </w:p>
        </w:tc>
        <w:tc>
          <w:tcPr>
            <w:tcW w:w="9408" w:type="dxa"/>
            <w:gridSpan w:val="2"/>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Адрес электронной почты органа, предоставляющего муниципальную услугу:</w:t>
            </w:r>
          </w:p>
        </w:tc>
      </w:tr>
      <w:tr w:rsidR="00E04577" w:rsidRPr="00DD3DAA" w:rsidTr="005D5073">
        <w:trPr>
          <w:gridAfter w:val="1"/>
          <w:wAfter w:w="89" w:type="dxa"/>
        </w:trPr>
        <w:tc>
          <w:tcPr>
            <w:tcW w:w="600" w:type="dxa"/>
          </w:tcPr>
          <w:p w:rsidR="00E04577" w:rsidRPr="00DD3DAA" w:rsidRDefault="00E04577" w:rsidP="00025985">
            <w:pPr>
              <w:widowControl w:val="0"/>
              <w:autoSpaceDE w:val="0"/>
              <w:autoSpaceDN w:val="0"/>
              <w:adjustRightInd w:val="0"/>
              <w:spacing w:after="0" w:line="240" w:lineRule="auto"/>
              <w:jc w:val="center"/>
              <w:rPr>
                <w:rFonts w:ascii="Times New Roman" w:hAnsi="Times New Roman"/>
                <w:sz w:val="24"/>
                <w:szCs w:val="24"/>
              </w:rPr>
            </w:pPr>
          </w:p>
        </w:tc>
        <w:tc>
          <w:tcPr>
            <w:tcW w:w="9408" w:type="dxa"/>
            <w:gridSpan w:val="2"/>
            <w:tcBorders>
              <w:top w:val="nil"/>
              <w:left w:val="nil"/>
              <w:bottom w:val="single" w:sz="4" w:space="0" w:color="auto"/>
              <w:right w:val="nil"/>
            </w:tcBorders>
          </w:tcPr>
          <w:p w:rsidR="00E04577" w:rsidRPr="00DD3DAA" w:rsidRDefault="00E04577" w:rsidP="00025985">
            <w:pPr>
              <w:overflowPunct w:val="0"/>
              <w:autoSpaceDE w:val="0"/>
              <w:autoSpaceDN w:val="0"/>
              <w:adjustRightInd w:val="0"/>
              <w:spacing w:after="0" w:line="240" w:lineRule="auto"/>
              <w:rPr>
                <w:rFonts w:ascii="Times New Roman" w:hAnsi="Times New Roman"/>
                <w:color w:val="0000FF"/>
                <w:sz w:val="24"/>
                <w:szCs w:val="24"/>
              </w:rPr>
            </w:pPr>
            <w:r w:rsidRPr="00DD3DAA">
              <w:rPr>
                <w:rFonts w:ascii="Times New Roman" w:hAnsi="Times New Roman"/>
                <w:sz w:val="24"/>
                <w:szCs w:val="24"/>
              </w:rPr>
              <w:t xml:space="preserve">Электронный адрес администрации Ольгинского муниципального района: </w:t>
            </w:r>
            <w:hyperlink r:id="rId27" w:history="1">
              <w:r w:rsidRPr="00DD3DAA">
                <w:rPr>
                  <w:rStyle w:val="Hyperlink"/>
                  <w:rFonts w:ascii="Times New Roman" w:hAnsi="Times New Roman"/>
                  <w:sz w:val="24"/>
                  <w:szCs w:val="24"/>
                  <w:lang w:val="en-US"/>
                </w:rPr>
                <w:t>admin</w:t>
              </w:r>
              <w:r w:rsidRPr="00DD3DAA">
                <w:rPr>
                  <w:rStyle w:val="Hyperlink"/>
                  <w:rFonts w:ascii="Times New Roman" w:hAnsi="Times New Roman"/>
                  <w:sz w:val="24"/>
                  <w:szCs w:val="24"/>
                </w:rPr>
                <w:t>_</w:t>
              </w:r>
              <w:r w:rsidRPr="00DD3DAA">
                <w:rPr>
                  <w:rStyle w:val="Hyperlink"/>
                  <w:rFonts w:ascii="Times New Roman" w:hAnsi="Times New Roman"/>
                  <w:sz w:val="24"/>
                  <w:szCs w:val="24"/>
                  <w:lang w:val="en-US"/>
                </w:rPr>
                <w:t>olga</w:t>
              </w:r>
              <w:r w:rsidRPr="00DD3DAA">
                <w:rPr>
                  <w:rStyle w:val="Hyperlink"/>
                  <w:rFonts w:ascii="Times New Roman" w:hAnsi="Times New Roman"/>
                  <w:sz w:val="24"/>
                  <w:szCs w:val="24"/>
                </w:rPr>
                <w:t>@</w:t>
              </w:r>
              <w:r w:rsidRPr="00DD3DAA">
                <w:rPr>
                  <w:rStyle w:val="Hyperlink"/>
                  <w:rFonts w:ascii="Times New Roman" w:hAnsi="Times New Roman"/>
                  <w:sz w:val="24"/>
                  <w:szCs w:val="24"/>
                  <w:lang w:val="en-US"/>
                </w:rPr>
                <w:t>mail</w:t>
              </w:r>
              <w:r w:rsidRPr="00DD3DAA">
                <w:rPr>
                  <w:rStyle w:val="Hyperlink"/>
                  <w:rFonts w:ascii="Times New Roman" w:hAnsi="Times New Roman"/>
                  <w:sz w:val="24"/>
                  <w:szCs w:val="24"/>
                </w:rPr>
                <w:t>.</w:t>
              </w:r>
              <w:r w:rsidRPr="00DD3DAA">
                <w:rPr>
                  <w:rStyle w:val="Hyperlink"/>
                  <w:rFonts w:ascii="Times New Roman" w:hAnsi="Times New Roman"/>
                  <w:sz w:val="24"/>
                  <w:szCs w:val="24"/>
                  <w:lang w:val="en-US"/>
                </w:rPr>
                <w:t>primorye</w:t>
              </w:r>
              <w:r w:rsidRPr="00DD3DAA">
                <w:rPr>
                  <w:rStyle w:val="Hyperlink"/>
                  <w:rFonts w:ascii="Times New Roman" w:hAnsi="Times New Roman"/>
                  <w:sz w:val="24"/>
                  <w:szCs w:val="24"/>
                </w:rPr>
                <w:t>.</w:t>
              </w:r>
              <w:r w:rsidRPr="00DD3DAA">
                <w:rPr>
                  <w:rStyle w:val="Hyperlink"/>
                  <w:rFonts w:ascii="Times New Roman" w:hAnsi="Times New Roman"/>
                  <w:sz w:val="24"/>
                  <w:szCs w:val="24"/>
                  <w:lang w:val="en-US"/>
                </w:rPr>
                <w:t>ru</w:t>
              </w:r>
            </w:hyperlink>
            <w:r w:rsidRPr="00DD3DAA">
              <w:rPr>
                <w:rFonts w:ascii="Times New Roman" w:hAnsi="Times New Roman"/>
                <w:color w:val="0000FF"/>
                <w:sz w:val="24"/>
                <w:szCs w:val="24"/>
              </w:rPr>
              <w:t>.</w:t>
            </w:r>
          </w:p>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 xml:space="preserve">Электронный адрес отдела: </w:t>
            </w:r>
            <w:hyperlink r:id="rId28" w:history="1">
              <w:r w:rsidRPr="00DD3DAA">
                <w:rPr>
                  <w:rStyle w:val="Hyperlink"/>
                  <w:rFonts w:ascii="Times New Roman" w:hAnsi="Times New Roman"/>
                  <w:sz w:val="24"/>
                  <w:szCs w:val="24"/>
                  <w:lang w:val="en-US"/>
                </w:rPr>
                <w:t>kumi</w:t>
              </w:r>
              <w:r w:rsidRPr="00DD3DAA">
                <w:rPr>
                  <w:rStyle w:val="Hyperlink"/>
                  <w:rFonts w:ascii="Times New Roman" w:hAnsi="Times New Roman"/>
                  <w:sz w:val="24"/>
                  <w:szCs w:val="24"/>
                </w:rPr>
                <w:t>_</w:t>
              </w:r>
              <w:r w:rsidRPr="00DD3DAA">
                <w:rPr>
                  <w:rStyle w:val="Hyperlink"/>
                  <w:rFonts w:ascii="Times New Roman" w:hAnsi="Times New Roman"/>
                  <w:sz w:val="24"/>
                  <w:szCs w:val="24"/>
                  <w:lang w:val="en-US"/>
                </w:rPr>
                <w:t>otdel</w:t>
              </w:r>
              <w:r w:rsidRPr="00DD3DAA">
                <w:rPr>
                  <w:rStyle w:val="Hyperlink"/>
                  <w:rFonts w:ascii="Times New Roman" w:hAnsi="Times New Roman"/>
                  <w:sz w:val="24"/>
                  <w:szCs w:val="24"/>
                </w:rPr>
                <w:t>@</w:t>
              </w:r>
              <w:r w:rsidRPr="00DD3DAA">
                <w:rPr>
                  <w:rStyle w:val="Hyperlink"/>
                  <w:rFonts w:ascii="Times New Roman" w:hAnsi="Times New Roman"/>
                  <w:sz w:val="24"/>
                  <w:szCs w:val="24"/>
                  <w:lang w:val="en-US"/>
                </w:rPr>
                <w:t>mail</w:t>
              </w:r>
              <w:r w:rsidRPr="00DD3DAA">
                <w:rPr>
                  <w:rStyle w:val="Hyperlink"/>
                  <w:rFonts w:ascii="Times New Roman" w:hAnsi="Times New Roman"/>
                  <w:sz w:val="24"/>
                  <w:szCs w:val="24"/>
                </w:rPr>
                <w:t>.ru</w:t>
              </w:r>
            </w:hyperlink>
          </w:p>
        </w:tc>
      </w:tr>
      <w:tr w:rsidR="00E04577" w:rsidRPr="00DD3DAA" w:rsidTr="005D5073">
        <w:tc>
          <w:tcPr>
            <w:tcW w:w="10097" w:type="dxa"/>
            <w:gridSpan w:val="4"/>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p>
        </w:tc>
      </w:tr>
      <w:tr w:rsidR="00E04577" w:rsidRPr="00DD3DAA" w:rsidTr="005D5073">
        <w:tc>
          <w:tcPr>
            <w:tcW w:w="10097" w:type="dxa"/>
            <w:gridSpan w:val="4"/>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Многофункциональные центры предоставления государственных и муниципальных услуг,  Приморского края (далее – МФЦ)</w:t>
            </w:r>
          </w:p>
        </w:tc>
      </w:tr>
      <w:tr w:rsidR="00E04577" w:rsidRPr="00DD3DAA" w:rsidTr="005D5073">
        <w:tc>
          <w:tcPr>
            <w:tcW w:w="675" w:type="dxa"/>
            <w:gridSpan w:val="2"/>
          </w:tcPr>
          <w:p w:rsidR="00E04577" w:rsidRPr="00DD3DAA" w:rsidRDefault="00E04577" w:rsidP="00025985">
            <w:pPr>
              <w:pStyle w:val="ListParagraph"/>
              <w:widowControl w:val="0"/>
              <w:autoSpaceDE w:val="0"/>
              <w:autoSpaceDN w:val="0"/>
              <w:adjustRightInd w:val="0"/>
              <w:spacing w:after="0" w:line="240" w:lineRule="auto"/>
              <w:ind w:left="142"/>
              <w:rPr>
                <w:rFonts w:ascii="Times New Roman" w:hAnsi="Times New Roman"/>
                <w:sz w:val="24"/>
                <w:szCs w:val="24"/>
              </w:rPr>
            </w:pPr>
          </w:p>
        </w:tc>
        <w:tc>
          <w:tcPr>
            <w:tcW w:w="9422" w:type="dxa"/>
            <w:gridSpan w:val="2"/>
          </w:tcPr>
          <w:p w:rsidR="00E04577" w:rsidRPr="00DD3DAA" w:rsidRDefault="00E04577" w:rsidP="00025985">
            <w:pPr>
              <w:widowControl w:val="0"/>
              <w:autoSpaceDE w:val="0"/>
              <w:autoSpaceDN w:val="0"/>
              <w:adjustRightInd w:val="0"/>
              <w:spacing w:after="0" w:line="240" w:lineRule="auto"/>
              <w:jc w:val="center"/>
              <w:rPr>
                <w:rFonts w:ascii="Times New Roman" w:hAnsi="Times New Roman"/>
                <w:sz w:val="24"/>
                <w:szCs w:val="24"/>
              </w:rPr>
            </w:pPr>
          </w:p>
        </w:tc>
      </w:tr>
      <w:tr w:rsidR="00E04577" w:rsidRPr="00DD3DAA" w:rsidTr="005D5073">
        <w:tc>
          <w:tcPr>
            <w:tcW w:w="675" w:type="dxa"/>
            <w:gridSpan w:val="2"/>
          </w:tcPr>
          <w:p w:rsidR="00E04577" w:rsidRPr="00DD3DAA" w:rsidRDefault="00E04577" w:rsidP="00025985">
            <w:pPr>
              <w:pStyle w:val="ListParagraph"/>
              <w:widowControl w:val="0"/>
              <w:autoSpaceDE w:val="0"/>
              <w:autoSpaceDN w:val="0"/>
              <w:adjustRightInd w:val="0"/>
              <w:spacing w:after="0" w:line="240" w:lineRule="auto"/>
              <w:ind w:left="0"/>
              <w:rPr>
                <w:rFonts w:ascii="Times New Roman" w:hAnsi="Times New Roman"/>
                <w:sz w:val="24"/>
                <w:szCs w:val="24"/>
              </w:rPr>
            </w:pPr>
            <w:r w:rsidRPr="00DD3DAA">
              <w:rPr>
                <w:rFonts w:ascii="Times New Roman" w:hAnsi="Times New Roman"/>
                <w:sz w:val="24"/>
                <w:szCs w:val="24"/>
              </w:rPr>
              <w:t>2.1.</w:t>
            </w:r>
          </w:p>
        </w:tc>
        <w:tc>
          <w:tcPr>
            <w:tcW w:w="9422" w:type="dxa"/>
            <w:gridSpan w:val="2"/>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vertAlign w:val="superscript"/>
              </w:rPr>
            </w:pPr>
            <w:r w:rsidRPr="00DD3DAA">
              <w:rPr>
                <w:rFonts w:ascii="Times New Roman" w:hAnsi="Times New Roman"/>
                <w:sz w:val="24"/>
                <w:szCs w:val="24"/>
              </w:rPr>
              <w:t>Перечень МФЦ, расположенных на территории Приморского края,  места их нахождения и графики работы размещены на официальном Портале сети МФЦ Приморского края, расположенном в информационно-телекоммуникационной сети Интернет по адресу:</w:t>
            </w:r>
          </w:p>
        </w:tc>
      </w:tr>
      <w:tr w:rsidR="00E04577" w:rsidRPr="00DD3DAA" w:rsidTr="005D5073">
        <w:tc>
          <w:tcPr>
            <w:tcW w:w="675" w:type="dxa"/>
            <w:gridSpan w:val="2"/>
          </w:tcPr>
          <w:p w:rsidR="00E04577" w:rsidRPr="00DD3DAA" w:rsidRDefault="00E04577" w:rsidP="00025985">
            <w:pPr>
              <w:pStyle w:val="ListParagraph"/>
              <w:widowControl w:val="0"/>
              <w:autoSpaceDE w:val="0"/>
              <w:autoSpaceDN w:val="0"/>
              <w:adjustRightInd w:val="0"/>
              <w:spacing w:after="0" w:line="240" w:lineRule="auto"/>
              <w:ind w:left="142"/>
              <w:rPr>
                <w:rFonts w:ascii="Times New Roman" w:hAnsi="Times New Roman"/>
                <w:sz w:val="24"/>
                <w:szCs w:val="24"/>
              </w:rPr>
            </w:pPr>
          </w:p>
        </w:tc>
        <w:tc>
          <w:tcPr>
            <w:tcW w:w="9422" w:type="dxa"/>
            <w:gridSpan w:val="2"/>
            <w:tcBorders>
              <w:top w:val="nil"/>
              <w:left w:val="nil"/>
              <w:bottom w:val="single" w:sz="4" w:space="0" w:color="auto"/>
              <w:right w:val="nil"/>
            </w:tcBorders>
          </w:tcPr>
          <w:p w:rsidR="00E04577" w:rsidRPr="00DD3DAA" w:rsidRDefault="00E04577" w:rsidP="00025985">
            <w:pPr>
              <w:widowControl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www.mfc-25.ru</w:t>
            </w:r>
          </w:p>
        </w:tc>
      </w:tr>
      <w:tr w:rsidR="00E04577" w:rsidRPr="00DD3DAA" w:rsidTr="005D5073">
        <w:tc>
          <w:tcPr>
            <w:tcW w:w="675" w:type="dxa"/>
            <w:gridSpan w:val="2"/>
          </w:tcPr>
          <w:p w:rsidR="00E04577" w:rsidRPr="00DD3DAA" w:rsidRDefault="00E04577" w:rsidP="00025985">
            <w:pPr>
              <w:pStyle w:val="ListParagraph"/>
              <w:widowControl w:val="0"/>
              <w:autoSpaceDE w:val="0"/>
              <w:autoSpaceDN w:val="0"/>
              <w:adjustRightInd w:val="0"/>
              <w:spacing w:after="0" w:line="240" w:lineRule="auto"/>
              <w:ind w:left="0"/>
              <w:rPr>
                <w:rFonts w:ascii="Times New Roman" w:hAnsi="Times New Roman"/>
                <w:sz w:val="24"/>
                <w:szCs w:val="24"/>
              </w:rPr>
            </w:pPr>
            <w:r w:rsidRPr="00DD3DAA">
              <w:rPr>
                <w:rFonts w:ascii="Times New Roman" w:hAnsi="Times New Roman"/>
                <w:sz w:val="24"/>
                <w:szCs w:val="24"/>
              </w:rPr>
              <w:t>2.2.</w:t>
            </w:r>
          </w:p>
        </w:tc>
        <w:tc>
          <w:tcPr>
            <w:tcW w:w="9422" w:type="dxa"/>
            <w:gridSpan w:val="2"/>
            <w:tcBorders>
              <w:top w:val="single" w:sz="4" w:space="0" w:color="auto"/>
              <w:left w:val="nil"/>
              <w:bottom w:val="nil"/>
              <w:right w:val="nil"/>
            </w:tcBorders>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Единый телефон сети МФЦ, расположенных на территории Приморского края:</w:t>
            </w:r>
          </w:p>
        </w:tc>
      </w:tr>
      <w:tr w:rsidR="00E04577" w:rsidRPr="00DD3DAA" w:rsidTr="005D5073">
        <w:tc>
          <w:tcPr>
            <w:tcW w:w="675" w:type="dxa"/>
            <w:gridSpan w:val="2"/>
          </w:tcPr>
          <w:p w:rsidR="00E04577" w:rsidRPr="00DD3DAA" w:rsidRDefault="00E04577" w:rsidP="00025985">
            <w:pPr>
              <w:pStyle w:val="ListParagraph"/>
              <w:widowControl w:val="0"/>
              <w:autoSpaceDE w:val="0"/>
              <w:autoSpaceDN w:val="0"/>
              <w:adjustRightInd w:val="0"/>
              <w:spacing w:after="0" w:line="240" w:lineRule="auto"/>
              <w:ind w:left="142"/>
              <w:rPr>
                <w:rFonts w:ascii="Times New Roman" w:hAnsi="Times New Roman"/>
                <w:sz w:val="24"/>
                <w:szCs w:val="24"/>
              </w:rPr>
            </w:pPr>
          </w:p>
        </w:tc>
        <w:tc>
          <w:tcPr>
            <w:tcW w:w="9422" w:type="dxa"/>
            <w:gridSpan w:val="2"/>
            <w:tcBorders>
              <w:top w:val="nil"/>
              <w:left w:val="nil"/>
              <w:bottom w:val="single" w:sz="4" w:space="0" w:color="auto"/>
              <w:right w:val="nil"/>
            </w:tcBorders>
          </w:tcPr>
          <w:p w:rsidR="00E04577" w:rsidRPr="00DD3DAA" w:rsidRDefault="00E04577" w:rsidP="00025985">
            <w:pPr>
              <w:widowControl w:val="0"/>
              <w:autoSpaceDE w:val="0"/>
              <w:autoSpaceDN w:val="0"/>
              <w:adjustRightInd w:val="0"/>
              <w:spacing w:after="0" w:line="240" w:lineRule="auto"/>
              <w:jc w:val="center"/>
              <w:rPr>
                <w:rFonts w:ascii="Times New Roman" w:hAnsi="Times New Roman"/>
                <w:sz w:val="24"/>
                <w:szCs w:val="24"/>
              </w:rPr>
            </w:pPr>
            <w:r w:rsidRPr="00DD3DAA">
              <w:rPr>
                <w:rFonts w:ascii="Times New Roman" w:hAnsi="Times New Roman"/>
                <w:sz w:val="24"/>
                <w:szCs w:val="24"/>
              </w:rPr>
              <w:t>8(423)201-01-56</w:t>
            </w:r>
          </w:p>
        </w:tc>
      </w:tr>
      <w:tr w:rsidR="00E04577" w:rsidRPr="00DD3DAA" w:rsidTr="005D5073">
        <w:tc>
          <w:tcPr>
            <w:tcW w:w="675" w:type="dxa"/>
            <w:gridSpan w:val="2"/>
          </w:tcPr>
          <w:p w:rsidR="00E04577" w:rsidRPr="00DD3DAA" w:rsidRDefault="00E04577" w:rsidP="00025985">
            <w:pPr>
              <w:pStyle w:val="ListParagraph"/>
              <w:widowControl w:val="0"/>
              <w:autoSpaceDE w:val="0"/>
              <w:autoSpaceDN w:val="0"/>
              <w:adjustRightInd w:val="0"/>
              <w:spacing w:after="0" w:line="240" w:lineRule="auto"/>
              <w:ind w:left="0"/>
              <w:rPr>
                <w:rFonts w:ascii="Times New Roman" w:hAnsi="Times New Roman"/>
                <w:sz w:val="24"/>
                <w:szCs w:val="24"/>
              </w:rPr>
            </w:pPr>
            <w:r w:rsidRPr="00DD3DAA">
              <w:rPr>
                <w:rFonts w:ascii="Times New Roman" w:hAnsi="Times New Roman"/>
                <w:sz w:val="24"/>
                <w:szCs w:val="24"/>
              </w:rPr>
              <w:t>2.3.</w:t>
            </w:r>
          </w:p>
        </w:tc>
        <w:tc>
          <w:tcPr>
            <w:tcW w:w="9422" w:type="dxa"/>
            <w:gridSpan w:val="2"/>
            <w:tcBorders>
              <w:top w:val="single" w:sz="4" w:space="0" w:color="auto"/>
              <w:left w:val="nil"/>
              <w:bottom w:val="nil"/>
              <w:right w:val="nil"/>
            </w:tcBorders>
          </w:tcPr>
          <w:p w:rsidR="00E04577" w:rsidRPr="00DD3DAA" w:rsidRDefault="00E04577" w:rsidP="00025985">
            <w:pPr>
              <w:widowControl w:val="0"/>
              <w:autoSpaceDE w:val="0"/>
              <w:autoSpaceDN w:val="0"/>
              <w:adjustRightInd w:val="0"/>
              <w:spacing w:after="0" w:line="240" w:lineRule="auto"/>
              <w:rPr>
                <w:rFonts w:ascii="Times New Roman" w:hAnsi="Times New Roman"/>
                <w:sz w:val="24"/>
                <w:szCs w:val="24"/>
              </w:rPr>
            </w:pPr>
            <w:r w:rsidRPr="00DD3DAA">
              <w:rPr>
                <w:rFonts w:ascii="Times New Roman" w:hAnsi="Times New Roman"/>
                <w:sz w:val="24"/>
                <w:szCs w:val="24"/>
              </w:rPr>
              <w:t>Адрес электронной почты:</w:t>
            </w:r>
          </w:p>
        </w:tc>
      </w:tr>
      <w:tr w:rsidR="00E04577" w:rsidRPr="00DD3DAA" w:rsidTr="005D5073">
        <w:tc>
          <w:tcPr>
            <w:tcW w:w="675" w:type="dxa"/>
            <w:gridSpan w:val="2"/>
          </w:tcPr>
          <w:p w:rsidR="00E04577" w:rsidRPr="00DD3DAA" w:rsidRDefault="00E04577" w:rsidP="00025985">
            <w:pPr>
              <w:pStyle w:val="ListParagraph"/>
              <w:widowControl w:val="0"/>
              <w:autoSpaceDE w:val="0"/>
              <w:autoSpaceDN w:val="0"/>
              <w:adjustRightInd w:val="0"/>
              <w:spacing w:after="0" w:line="240" w:lineRule="auto"/>
              <w:ind w:left="142"/>
              <w:rPr>
                <w:rFonts w:ascii="Times New Roman" w:hAnsi="Times New Roman"/>
                <w:sz w:val="24"/>
                <w:szCs w:val="24"/>
              </w:rPr>
            </w:pPr>
          </w:p>
        </w:tc>
        <w:tc>
          <w:tcPr>
            <w:tcW w:w="9422" w:type="dxa"/>
            <w:gridSpan w:val="2"/>
            <w:tcBorders>
              <w:top w:val="nil"/>
              <w:left w:val="nil"/>
              <w:bottom w:val="single" w:sz="4" w:space="0" w:color="auto"/>
              <w:right w:val="nil"/>
            </w:tcBorders>
          </w:tcPr>
          <w:p w:rsidR="00E04577" w:rsidRPr="00DD3DAA" w:rsidRDefault="00E04577" w:rsidP="00025985">
            <w:pPr>
              <w:widowControl w:val="0"/>
              <w:autoSpaceDE w:val="0"/>
              <w:autoSpaceDN w:val="0"/>
              <w:adjustRightInd w:val="0"/>
              <w:spacing w:after="0" w:line="240" w:lineRule="auto"/>
              <w:jc w:val="center"/>
              <w:rPr>
                <w:rFonts w:ascii="Times New Roman" w:hAnsi="Times New Roman"/>
                <w:sz w:val="24"/>
                <w:szCs w:val="24"/>
                <w:lang w:val="en-US"/>
              </w:rPr>
            </w:pPr>
            <w:r w:rsidRPr="00DD3DAA">
              <w:rPr>
                <w:rFonts w:ascii="Times New Roman" w:hAnsi="Times New Roman"/>
                <w:sz w:val="24"/>
                <w:szCs w:val="24"/>
                <w:lang w:val="en-US"/>
              </w:rPr>
              <w:t>info@mfc-25.ru</w:t>
            </w:r>
          </w:p>
        </w:tc>
      </w:tr>
    </w:tbl>
    <w:p w:rsidR="00E04577" w:rsidRPr="00025985" w:rsidRDefault="00E04577" w:rsidP="00025985">
      <w:pPr>
        <w:autoSpaceDE w:val="0"/>
        <w:autoSpaceDN w:val="0"/>
        <w:adjustRightInd w:val="0"/>
        <w:spacing w:line="360" w:lineRule="auto"/>
        <w:jc w:val="right"/>
        <w:rPr>
          <w:rFonts w:ascii="Times New Roman" w:hAnsi="Times New Roman"/>
          <w:sz w:val="24"/>
          <w:szCs w:val="24"/>
        </w:rP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Default="00E04577" w:rsidP="00025985">
      <w:pPr>
        <w:pStyle w:val="consplusdoclist"/>
        <w:spacing w:before="0" w:beforeAutospacing="0" w:after="0" w:afterAutospacing="0"/>
        <w:jc w:val="center"/>
      </w:pPr>
    </w:p>
    <w:p w:rsidR="00E04577" w:rsidRPr="0067629B" w:rsidRDefault="00E04577" w:rsidP="00025985">
      <w:pPr>
        <w:pStyle w:val="consplusdoclist"/>
        <w:spacing w:before="0" w:beforeAutospacing="0" w:after="0" w:afterAutospacing="0"/>
        <w:jc w:val="center"/>
      </w:pPr>
    </w:p>
    <w:p w:rsidR="00E04577" w:rsidRPr="0067629B" w:rsidRDefault="00E04577" w:rsidP="00025985">
      <w:pPr>
        <w:pStyle w:val="consplusdoclist"/>
        <w:spacing w:before="0" w:beforeAutospacing="0" w:after="0" w:afterAutospacing="0"/>
        <w:jc w:val="center"/>
      </w:pPr>
    </w:p>
    <w:p w:rsidR="00E04577" w:rsidRPr="00933441" w:rsidRDefault="00E04577" w:rsidP="00FE5CF2">
      <w:pPr>
        <w:jc w:val="right"/>
        <w:rPr>
          <w:rFonts w:ascii="Times New Roman" w:hAnsi="Times New Roman"/>
          <w:sz w:val="24"/>
          <w:szCs w:val="24"/>
        </w:rPr>
      </w:pPr>
      <w:r w:rsidRPr="00933441">
        <w:rPr>
          <w:rFonts w:ascii="Times New Roman" w:hAnsi="Times New Roman"/>
          <w:sz w:val="24"/>
          <w:szCs w:val="24"/>
        </w:rPr>
        <w:t>Приложение № 2</w:t>
      </w:r>
    </w:p>
    <w:p w:rsidR="00E04577" w:rsidRPr="00933441" w:rsidRDefault="00E04577" w:rsidP="002C1362">
      <w:pPr>
        <w:autoSpaceDE w:val="0"/>
        <w:autoSpaceDN w:val="0"/>
        <w:adjustRightInd w:val="0"/>
        <w:spacing w:after="0" w:line="240" w:lineRule="auto"/>
        <w:jc w:val="center"/>
        <w:rPr>
          <w:rFonts w:ascii="Times New Roman" w:hAnsi="Times New Roman"/>
          <w:b/>
          <w:sz w:val="24"/>
          <w:szCs w:val="24"/>
        </w:rPr>
      </w:pPr>
      <w:bookmarkStart w:id="5" w:name="P270"/>
      <w:bookmarkEnd w:id="5"/>
      <w:r w:rsidRPr="00933441">
        <w:rPr>
          <w:rFonts w:ascii="Times New Roman" w:hAnsi="Times New Roman"/>
          <w:b/>
          <w:sz w:val="24"/>
          <w:szCs w:val="24"/>
        </w:rPr>
        <w:t>БЛОК-СХЕМА</w:t>
      </w:r>
    </w:p>
    <w:p w:rsidR="00E04577" w:rsidRPr="00933441" w:rsidRDefault="00E04577" w:rsidP="002C1362">
      <w:pPr>
        <w:autoSpaceDE w:val="0"/>
        <w:autoSpaceDN w:val="0"/>
        <w:adjustRightInd w:val="0"/>
        <w:spacing w:after="0" w:line="240" w:lineRule="auto"/>
        <w:jc w:val="center"/>
        <w:rPr>
          <w:rFonts w:ascii="Times New Roman" w:hAnsi="Times New Roman"/>
          <w:b/>
          <w:sz w:val="24"/>
          <w:szCs w:val="24"/>
        </w:rPr>
      </w:pPr>
      <w:r w:rsidRPr="00933441">
        <w:rPr>
          <w:rFonts w:ascii="Times New Roman" w:hAnsi="Times New Roman"/>
          <w:b/>
          <w:sz w:val="24"/>
          <w:szCs w:val="24"/>
        </w:rPr>
        <w:t>ПОСЛЕДОВАТЕЛЬНОСТИ ДЕЙСТВИЙ ПРИ ВЫПОЛНЕНИИ</w:t>
      </w:r>
    </w:p>
    <w:p w:rsidR="00E04577" w:rsidRPr="00933441" w:rsidRDefault="00E04577" w:rsidP="002C1362">
      <w:pPr>
        <w:autoSpaceDE w:val="0"/>
        <w:autoSpaceDN w:val="0"/>
        <w:adjustRightInd w:val="0"/>
        <w:spacing w:after="0" w:line="240" w:lineRule="auto"/>
        <w:jc w:val="center"/>
        <w:rPr>
          <w:rFonts w:ascii="Times New Roman" w:hAnsi="Times New Roman"/>
          <w:b/>
          <w:sz w:val="24"/>
          <w:szCs w:val="24"/>
        </w:rPr>
      </w:pPr>
      <w:r w:rsidRPr="00933441">
        <w:rPr>
          <w:rFonts w:ascii="Times New Roman" w:hAnsi="Times New Roman"/>
          <w:b/>
          <w:sz w:val="24"/>
          <w:szCs w:val="24"/>
        </w:rPr>
        <w:t>АДМИНИСТРАТИВНЫХ ПРОЦЕДУР</w:t>
      </w:r>
    </w:p>
    <w:p w:rsidR="00E04577" w:rsidRPr="00933441" w:rsidRDefault="00E04577" w:rsidP="002C1362">
      <w:pPr>
        <w:pStyle w:val="ConsPlusNormal"/>
        <w:jc w:val="both"/>
      </w:pPr>
      <w:r>
        <w:rPr>
          <w:noProof/>
        </w:rPr>
        <w:pict>
          <v:group id="Группа 7" o:spid="_x0000_s1027" style="position:absolute;left:0;text-align:left;margin-left:-14.5pt;margin-top:12.75pt;width:522.3pt;height:506.25pt;z-index:251659264" coordsize="6915150,5972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">
            <v:group id="Группа 1" o:spid="_x0000_s1028" style="position:absolute;width:6915150;height:5972175" coordsize="6915150,59721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roundrect id="Скругленный прямоугольник 2" o:spid="_x0000_s1029" style="position:absolute;left:1628775;width:3962400;height:323850;visibility:visibl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7vIMEA&#10;AADaAAAADwAAAGRycy9kb3ducmV2LnhtbESPzYrCMBSF98K8Q7gD7jStI452TEUcFFE3o+L60lzb&#10;Ms1NaaLWtzeC4PJwfj7OdNaaSlypcaVlBXE/AkGcWV1yruB4WPbGIJxH1lhZJgV3cjBLPzpTTLS9&#10;8R9d9z4XYYRdggoK7+tESpcVZND1bU0cvLNtDPogm1zqBm9h3FRyEEUjabDkQCiwpkVB2f/+YgIE&#10;t8vjavMdu9/5biXNeWhOk6FS3c92/gPCU+vf4Vd7rRV8wfNKuAEyf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lu7yDBAAAA2gAAAA8AAAAAAAAAAAAAAAAAmAIAAGRycy9kb3du&#10;cmV2LnhtbFBLBQYAAAAABAAEAPUAAACGAwAAAAA=&#10;" strokeweight="2pt">
                <v:textbox>
                  <w:txbxContent>
                    <w:p w:rsidR="00E04577" w:rsidRPr="00942E9E" w:rsidRDefault="00E04577" w:rsidP="002C1362">
                      <w:pPr>
                        <w:autoSpaceDE w:val="0"/>
                        <w:autoSpaceDN w:val="0"/>
                        <w:adjustRightInd w:val="0"/>
                        <w:spacing w:after="0" w:line="240" w:lineRule="auto"/>
                        <w:jc w:val="center"/>
                        <w:rPr>
                          <w:sz w:val="18"/>
                          <w:szCs w:val="18"/>
                        </w:rPr>
                      </w:pPr>
                      <w:r w:rsidRPr="00942E9E">
                        <w:rPr>
                          <w:sz w:val="18"/>
                          <w:szCs w:val="18"/>
                        </w:rPr>
                        <w:t>Прием и регистрация заявления с прилагаемыми документами</w:t>
                      </w:r>
                    </w:p>
                  </w:txbxContent>
                </v:textbox>
              </v:roundrect>
              <v:shapetype id="_x0000_t4" coordsize="21600,21600" o:spt="4" path="m10800,l,10800,10800,21600,21600,10800xe">
                <v:stroke joinstyle="miter"/>
                <v:path gradientshapeok="t" o:connecttype="rect" textboxrect="5400,5400,16200,16200"/>
              </v:shapetype>
              <v:shape id="Ромб 5" o:spid="_x0000_s1030" type="#_x0000_t4" style="position:absolute;left:1524000;top:514350;width:4171950;height:105727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awDcIA&#10;AADaAAAADwAAAGRycy9kb3ducmV2LnhtbESPT2sCMRTE70K/Q3iCN81asMjWKNZS6EFa/Fevj81z&#10;s3Tzsk2ipt++KQgeh5n5DTNbJNuKC/nQOFYwHhUgiCunG64V7HdvwymIEJE1to5JwS8FWMwfejMs&#10;tbvyhi7bWIsM4VCiAhNjV0oZKkMWw8h1xNk7OW8xZulrqT1eM9y28rEonqTFhvOCwY5Whqrv7dkq&#10;eJn+mNf0tfIhfeybz/WBj92SlRr00/IZRKQU7+Fb+10rmMD/lXwD5P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hrANwgAAANoAAAAPAAAAAAAAAAAAAAAAAJgCAABkcnMvZG93&#10;bnJldi54bWxQSwUGAAAAAAQABAD1AAAAhwMAAAAA&#10;" strokeweight="2pt">
                <v:textbox>
                  <w:txbxContent>
                    <w:p w:rsidR="00E04577" w:rsidRPr="00942E9E" w:rsidRDefault="00E04577" w:rsidP="002C1362">
                      <w:pPr>
                        <w:spacing w:after="0" w:line="240" w:lineRule="auto"/>
                        <w:jc w:val="center"/>
                        <w:rPr>
                          <w:rFonts w:ascii="Times New Roman" w:hAnsi="Times New Roman"/>
                          <w:sz w:val="18"/>
                          <w:szCs w:val="18"/>
                        </w:rPr>
                      </w:pPr>
                      <w:r w:rsidRPr="00942E9E">
                        <w:rPr>
                          <w:sz w:val="18"/>
                          <w:szCs w:val="18"/>
                        </w:rPr>
                        <w:t>Имеются все документы предоставленные заявителем самостоятельно</w:t>
                      </w:r>
                    </w:p>
                  </w:txbxContent>
                </v:textbox>
              </v:shape>
              <v:rect id="Прямоугольник 11" o:spid="_x0000_s1031" style="position:absolute;left:5181600;top:1371600;width:1733550;height:24765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aOAMEA&#10;AADbAAAADwAAAGRycy9kb3ducmV2LnhtbERPTWsCMRC9C/0PYQreNHEPYlejSIu0UCqs68XbsBl3&#10;FzeTJYm6/feNIPQ2j/c5q81gO3EjH1rHGmZTBYK4cqblWsOx3E0WIEJENtg5Jg2/FGCzfhmtMDfu&#10;zgXdDrEWKYRDjhqaGPtcylA1ZDFMXU+cuLPzFmOCvpbG4z2F205mSs2lxZZTQ4M9vTdUXQ5Xq8Fl&#10;1acvSpn9lB/tW3Fyqtt/K63Hr8N2CSLSEP/FT/eXSfNn8PglHSD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r2jgDBAAAA2wAAAA8AAAAAAAAAAAAAAAAAmAIAAGRycy9kb3du&#10;cmV2LnhtbFBLBQYAAAAABAAEAPUAAACGAwAAAAA=&#10;" strokeweight="2pt">
                <v:textbox>
                  <w:txbxContent>
                    <w:p w:rsidR="00E04577" w:rsidRPr="00942E9E" w:rsidRDefault="00E04577" w:rsidP="002C1362">
                      <w:pPr>
                        <w:autoSpaceDE w:val="0"/>
                        <w:autoSpaceDN w:val="0"/>
                        <w:adjustRightInd w:val="0"/>
                        <w:spacing w:after="0" w:line="240" w:lineRule="auto"/>
                        <w:jc w:val="center"/>
                        <w:rPr>
                          <w:sz w:val="18"/>
                          <w:szCs w:val="18"/>
                        </w:rPr>
                      </w:pPr>
                      <w:r w:rsidRPr="00942E9E">
                        <w:rPr>
                          <w:sz w:val="18"/>
                          <w:szCs w:val="18"/>
                        </w:rPr>
                        <w:t>Отказ в приеме документов</w:t>
                      </w:r>
                    </w:p>
                  </w:txbxContent>
                </v:textbox>
              </v:rect>
              <v:shape id="Ромб 18" o:spid="_x0000_s1032" type="#_x0000_t4" style="position:absolute;left:1828800;top:2238375;width:3638550;height:92392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SDRMQA&#10;AADbAAAADwAAAGRycy9kb3ducmV2LnhtbESPQU8CMRCF7yb+h2ZMvElXD4SsFIIYEw5EIqBeJ9tx&#10;u3E7XdsC5d87BxJuM3lv3vtmOi++V0eKqQts4HFUgSJugu24NbDfvT1MQKWMbLEPTAbOlGA+u72Z&#10;Ym3DiT/ouM2tkhBONRpwOQ+11qlx5DGNwkAs2k+IHrOssdU24knCfa+fqmqsPXYsDQ4HWjpqfrcH&#10;b+Bl8udey9cypvK+7zbrT/4eFmzM/V1ZPIPKVPLVfLleWcEXWPlFBtC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00g0TEAAAA2wAAAA8AAAAAAAAAAAAAAAAAmAIAAGRycy9k&#10;b3ducmV2LnhtbFBLBQYAAAAABAAEAPUAAACJAwAAAAA=&#10;" strokeweight="2pt">
                <v:textbox>
                  <w:txbxContent>
                    <w:p w:rsidR="00E04577" w:rsidRPr="00942E9E" w:rsidRDefault="00E04577" w:rsidP="002C1362">
                      <w:pPr>
                        <w:spacing w:after="0" w:line="240" w:lineRule="auto"/>
                        <w:jc w:val="center"/>
                        <w:rPr>
                          <w:sz w:val="18"/>
                          <w:szCs w:val="18"/>
                        </w:rPr>
                      </w:pPr>
                      <w:r w:rsidRPr="00942E9E">
                        <w:rPr>
                          <w:sz w:val="18"/>
                          <w:szCs w:val="18"/>
                        </w:rPr>
                        <w:t>Необходимо направление межведомственного запроса</w:t>
                      </w:r>
                    </w:p>
                  </w:txbxContent>
                </v:textbox>
              </v:shape>
              <v:rect id="Прямоугольник 21" o:spid="_x0000_s1033" style="position:absolute;left:219075;top:3038475;width:2543175;height:46672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pEvcQA&#10;AADbAAAADwAAAGRycy9kb3ducmV2LnhtbESPwWrDMBBE74X+g9hCbo1kH0LiRjGlJbRQUnCcS26L&#10;tbVNrZWRlMT9+yhQyHGYmTfMupzsIM7kQ+9YQzZXIIgbZ3puNRzq7fMSRIjIBgfHpOGPApSbx4c1&#10;FsZduKLzPrYiQTgUqKGLcSykDE1HFsPcjcTJ+3HeYkzSt9J4vCS4HWSu1EJa7DktdDjSW0fN7/5k&#10;Nbi8+fBVLfNd/d6vqqNTw/eX0nr2NL2+gIg0xXv4v/1pNOQZ3L6kHy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aRL3EAAAA2wAAAA8AAAAAAAAAAAAAAAAAmAIAAGRycy9k&#10;b3ducmV2LnhtbFBLBQYAAAAABAAEAPUAAACJAwAAAAA=&#10;" strokeweight="2pt">
                <v:textbox>
                  <w:txbxContent>
                    <w:p w:rsidR="00E04577" w:rsidRPr="00942E9E" w:rsidRDefault="00E04577" w:rsidP="002C1362">
                      <w:pPr>
                        <w:spacing w:after="0" w:line="240" w:lineRule="auto"/>
                        <w:jc w:val="center"/>
                        <w:rPr>
                          <w:sz w:val="18"/>
                          <w:szCs w:val="18"/>
                        </w:rPr>
                      </w:pPr>
                      <w:r w:rsidRPr="00942E9E">
                        <w:rPr>
                          <w:sz w:val="18"/>
                          <w:szCs w:val="18"/>
                        </w:rPr>
                        <w:t>Направление межведомственного запроса и получение недостающих документов</w:t>
                      </w:r>
                    </w:p>
                  </w:txbxContent>
                </v:textbox>
              </v:rect>
              <v:rect id="Прямоугольник 22" o:spid="_x0000_s1034" style="position:absolute;top:1438275;width:2483485;height:55245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jaysMA&#10;AADbAAAADwAAAGRycy9kb3ducmV2LnhtbESPQWsCMRSE7wX/Q3hCbzUxh2JXo5SKKJQW1vXi7bF5&#10;3V26eVmSqNt/3wiFHoeZ+YZZbUbXiyuF2Hk2MJ8pEMS1tx03Bk7V7mkBIiZki71nMvBDETbrycMK&#10;C+tvXNL1mBqRIRwLNNCmNBRSxrolh3HmB+LsffngMGUZGmkD3jLc9VIr9SwddpwXWhzoraX6+3hx&#10;Bryu96GspP6ott1Lefaq/3xXxjxOx9cliERj+g//tQ/WgNZw/5J/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EjaysMAAADbAAAADwAAAAAAAAAAAAAAAACYAgAAZHJzL2Rv&#10;d25yZXYueG1sUEsFBgAAAAAEAAQA9QAAAIgDAAAAAA==&#10;" strokeweight="2pt">
                <v:textbox>
                  <w:txbxContent>
                    <w:p w:rsidR="00E04577" w:rsidRPr="00942E9E" w:rsidRDefault="00E04577" w:rsidP="002C1362">
                      <w:pPr>
                        <w:autoSpaceDE w:val="0"/>
                        <w:autoSpaceDN w:val="0"/>
                        <w:adjustRightInd w:val="0"/>
                        <w:spacing w:after="0" w:line="240" w:lineRule="auto"/>
                        <w:jc w:val="center"/>
                        <w:rPr>
                          <w:sz w:val="18"/>
                          <w:szCs w:val="18"/>
                        </w:rPr>
                      </w:pPr>
                      <w:r w:rsidRPr="00942E9E">
                        <w:rPr>
                          <w:sz w:val="18"/>
                          <w:szCs w:val="18"/>
                        </w:rPr>
                        <w:t>Передача документов специалисту, уполномоченному на предоставление муниципальной услуги</w:t>
                      </w:r>
                    </w:p>
                  </w:txbxContent>
                </v:textbox>
              </v:rect>
              <v:rect id="Прямоугольник 25" o:spid="_x0000_s1035" style="position:absolute;left:276225;top:4810125;width:2483485;height:57594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FCvsQA&#10;AADbAAAADwAAAGRycy9kb3ducmV2LnhtbESPQWvCQBSE70L/w/IK3nS3gRZNXaW0SIVSIYmX3h7Z&#10;1yQ0+zbsrhr/vVsQPA4z8w2z2oy2FyfyoXOs4WmuQBDXznTcaDhU29kCRIjIBnvHpOFCATbrh8kK&#10;c+POXNCpjI1IEA45amhjHHIpQ92SxTB3A3Hyfp23GJP0jTQezwlue5kp9SItdpwWWhzovaX6rzxa&#10;DS6rP31Ryey7+uiWxY9T/f5LaT19HN9eQUQa4z18a++MhuwZ/r+kH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hQr7EAAAA2wAAAA8AAAAAAAAAAAAAAAAAmAIAAGRycy9k&#10;b3ducmV2LnhtbFBLBQYAAAAABAAEAPUAAACJAwAAAAA=&#10;" strokeweight="2pt">
                <v:textbox>
                  <w:txbxContent>
                    <w:p w:rsidR="00E04577" w:rsidRPr="00942E9E" w:rsidRDefault="00E04577" w:rsidP="002C1362">
                      <w:pPr>
                        <w:spacing w:after="0" w:line="240" w:lineRule="auto"/>
                        <w:jc w:val="center"/>
                        <w:rPr>
                          <w:sz w:val="18"/>
                          <w:szCs w:val="18"/>
                        </w:rPr>
                      </w:pPr>
                      <w:r w:rsidRPr="00942E9E">
                        <w:rPr>
                          <w:sz w:val="18"/>
                          <w:szCs w:val="18"/>
                        </w:rPr>
                        <w:t>Подготовка уведомления об отказе в предоставлении муниципальной услуги</w:t>
                      </w:r>
                    </w:p>
                  </w:txbxContent>
                </v:textbox>
              </v:rect>
              <v:shape id="Ромб 26" o:spid="_x0000_s1036" type="#_x0000_t4" style="position:absolute;left:1866900;top:3609975;width:3533775;height:128587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t4EMMA&#10;AADbAAAADwAAAGRycy9kb3ducmV2LnhtbESPT2sCMRTE74V+h/AEbzWrB5GtUdRS8CCWWv9cH5vn&#10;ZnHzsk2ixm/fFAo9DjPzG2Y6T7YVN/KhcaxgOChAEFdON1wr2H+9v0xAhIissXVMCh4UYD57fppi&#10;qd2dP+m2i7XIEA4lKjAxdqWUoTJkMQxcR5y9s/MWY5a+ltrjPcNtK0dFMZYWG84LBjtaGaouu6tV&#10;sJx8m7d0XPmQtvvmY3PgU7dgpfq9tHgFESnF//Bfe60VjMbw+yX/AD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Yt4EMMAAADbAAAADwAAAAAAAAAAAAAAAACYAgAAZHJzL2Rv&#10;d25yZXYueG1sUEsFBgAAAAAEAAQA9QAAAIgDAAAAAA==&#10;" strokeweight="2pt">
                <v:textbox>
                  <w:txbxContent>
                    <w:p w:rsidR="00E04577" w:rsidRPr="00942E9E" w:rsidRDefault="00E04577" w:rsidP="002C1362">
                      <w:pPr>
                        <w:spacing w:after="0" w:line="240" w:lineRule="auto"/>
                        <w:jc w:val="center"/>
                        <w:rPr>
                          <w:sz w:val="18"/>
                          <w:szCs w:val="18"/>
                        </w:rPr>
                      </w:pPr>
                      <w:r w:rsidRPr="00942E9E">
                        <w:rPr>
                          <w:sz w:val="18"/>
                          <w:szCs w:val="18"/>
                        </w:rPr>
                        <w:t>Есть основание для отказа в предоставлении муниципальной услуги</w:t>
                      </w:r>
                    </w:p>
                  </w:txbxContent>
                </v:textbox>
              </v:shape>
              <v:rect id="Прямоугольник 31" o:spid="_x0000_s1037" style="position:absolute;left:4429125;top:4810125;width:2483485;height:57594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PSYMMA&#10;AADbAAAADwAAAGRycy9kb3ducmV2LnhtbESPQWsCMRSE7wX/Q3iCt5q4QqmrUUQpCqWFdb14e2ye&#10;u4ublyVJdfvvm0Khx2FmvmFWm8F24k4+tI41zKYKBHHlTMu1hnP59vwKIkRkg51j0vBNATbr0dMK&#10;c+MeXND9FGuRIBxy1NDE2OdShqohi2HqeuLkXZ23GJP0tTQeHwluO5kp9SIttpwWGuxp11B1O31Z&#10;DS6rDr4oZfZR7ttFcXGq+3xXWk/Gw3YJItIQ/8N/7aPRMJ/B75f0A+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UPSYMMAAADbAAAADwAAAAAAAAAAAAAAAACYAgAAZHJzL2Rv&#10;d25yZXYueG1sUEsFBgAAAAAEAAQA9QAAAIgDAAAAAA==&#10;" strokeweight="2pt">
                <v:textbox>
                  <w:txbxContent>
                    <w:p w:rsidR="00E04577" w:rsidRPr="00942E9E" w:rsidRDefault="00E04577" w:rsidP="002C1362">
                      <w:pPr>
                        <w:autoSpaceDE w:val="0"/>
                        <w:autoSpaceDN w:val="0"/>
                        <w:adjustRightInd w:val="0"/>
                        <w:spacing w:after="0" w:line="240" w:lineRule="auto"/>
                        <w:jc w:val="center"/>
                        <w:rPr>
                          <w:rFonts w:ascii="Times New Roman" w:hAnsi="Times New Roman"/>
                          <w:sz w:val="18"/>
                          <w:szCs w:val="18"/>
                        </w:rPr>
                      </w:pPr>
                      <w:r w:rsidRPr="00942E9E">
                        <w:rPr>
                          <w:sz w:val="18"/>
                          <w:szCs w:val="18"/>
                        </w:rPr>
                        <w:t>Подготовка итогового документа (постановления Администрации или договора купли-продажи (аренды)</w:t>
                      </w:r>
                    </w:p>
                  </w:txbxContent>
                </v:textbox>
              </v:rect>
              <v:rect id="Прямоугольник 32" o:spid="_x0000_s1038" style="position:absolute;left:2400300;top:5676900;width:2476500;height:29527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FMF8QA&#10;AADbAAAADwAAAGRycy9kb3ducmV2LnhtbESPQWvCQBSE70L/w/IK3nS3KRRNXaW0SIVSIYmX3h7Z&#10;1yQ0+zbsrhr/vVsQPA4z8w2z2oy2FyfyoXOs4WmuQBDXznTcaDhU29kCRIjIBnvHpOFCATbrh8kK&#10;c+POXNCpjI1IEA45amhjHHIpQ92SxTB3A3Hyfp23GJP0jTQezwlue5kp9SItdpwWWhzovaX6rzxa&#10;DS6rP31Ryey7+uiWxY9T/f5LaT19HN9eQUQa4z18a++MhucM/r+kH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RTBfEAAAA2wAAAA8AAAAAAAAAAAAAAAAAmAIAAGRycy9k&#10;b3ducmV2LnhtbFBLBQYAAAAABAAEAPUAAACJAwAAAAA=&#10;" strokeweight="2pt">
                <v:textbox>
                  <w:txbxContent>
                    <w:p w:rsidR="00E04577" w:rsidRPr="00942E9E" w:rsidRDefault="00E04577" w:rsidP="002C1362">
                      <w:pPr>
                        <w:autoSpaceDE w:val="0"/>
                        <w:autoSpaceDN w:val="0"/>
                        <w:adjustRightInd w:val="0"/>
                        <w:spacing w:after="0" w:line="240" w:lineRule="auto"/>
                        <w:jc w:val="center"/>
                        <w:rPr>
                          <w:sz w:val="18"/>
                          <w:szCs w:val="18"/>
                        </w:rPr>
                      </w:pPr>
                      <w:r w:rsidRPr="00942E9E">
                        <w:rPr>
                          <w:sz w:val="18"/>
                          <w:szCs w:val="18"/>
                        </w:rPr>
                        <w:t>Выдача итогового документа заявителю</w:t>
                      </w:r>
                    </w:p>
                  </w:txbxContent>
                </v:textbox>
              </v:rect>
            </v:group>
            <v:group id="Группа 3" o:spid="_x0000_s1039" style="position:absolute;left:1209675;top:314325;width:4781550;height:5362575" coordsize="4781550,53625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32" coordsize="21600,21600" o:spt="32" o:oned="t" path="m,l21600,21600e" filled="f">
                <v:path arrowok="t" fillok="f" o:connecttype="none"/>
                <o:lock v:ext="edit" shapetype="t"/>
              </v:shapetype>
              <v:shape id="Прямая со стрелкой 4" o:spid="_x0000_s1040" type="#_x0000_t32" style="position:absolute;left:2381250;width:0;height:20002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grT8MAAADaAAAADwAAAGRycy9kb3ducmV2LnhtbESPQWvCQBSE74L/YXlCL6IbSw0lZiMi&#10;Su1R21p6e2SfSTD7dsluNf33XUHwOMzMN0y+7E0rLtT5xrKC2TQBQVxa3XCl4PNjO3kF4QOyxtYy&#10;KfgjD8tiOMgx0/bKe7ocQiUihH2GCuoQXCalL2sy6KfWEUfvZDuDIcqukrrDa4SbVj4nSSoNNhwX&#10;anS0rqk8H36NgnlZma/0zb3sx7h5X38ff1Y7N1fqadSvFiAC9eERvrd3WkEKtyvxBsji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5IK0/DAAAA2gAAAA8AAAAAAAAAAAAA&#10;AAAAoQIAAGRycy9kb3ducmV2LnhtbFBLBQYAAAAABAAEAPkAAACRAwAAAAA=&#10;" strokeweight="2pt">
                <v:stroke endarrow="open"/>
                <v:shadow on="t" color="black" opacity="24903f" origin=",.5" offset="0,.55556mm"/>
              </v:shape>
              <v:line id="Прямая соединительная линия 9" o:spid="_x0000_s1041" style="position:absolute;visibility:visible" from="4486275,733425" to="4781550,733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VcScQAAADaAAAADwAAAGRycy9kb3ducmV2LnhtbESPQWsCMRSE7wX/Q3iCt5pthapbo4hQ&#10;KhRB1x56fCTPzdrNy3YT1+2/bwShx2FmvmEWq97VoqM2VJ4VPI0zEMTam4pLBZ/Ht8cZiBCRDdae&#10;ScEvBVgtBw8LzI2/8oG6IpYiQTjkqMDG2ORSBm3JYRj7hjh5J986jEm2pTQtXhPc1fI5y16kw4rT&#10;gsWGNpb0d3FxCmRdZPr88TObftl3Mzl2O70/zJUaDfv1K4hIffwP39tbo2AOtyvpBs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9VxJxAAAANoAAAAPAAAAAAAAAAAA&#10;AAAAAKECAABkcnMvZG93bnJldi54bWxQSwUGAAAAAAQABAD5AAAAkgMAAAAA&#10;" strokeweight="2pt">
                <v:shadow on="t" color="black" opacity="24903f" origin=",.5" offset="0,.55556mm"/>
              </v:line>
              <v:shape id="Прямая со стрелкой 10" o:spid="_x0000_s1042" type="#_x0000_t32" style="position:absolute;left:4781550;top:733425;width:0;height:29527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MnUc8QAAADbAAAADwAAAGRycy9kb3ducmV2LnhtbESPQWsCQQyF7wX/wxDBS9HZliqydRSR&#10;lupRqy29hZ24u7iTGXZGXf+9OQi9JbyX977MFp1r1IXaWHs28DLKQBEX3tZcGth/fw6noGJCtth4&#10;JgM3irCY955mmFt/5S1ddqlUEsIxRwNVSiHXOhYVOYwjH4hFO/rWYZK1LbVt8SrhrtGvWTbRDmuW&#10;hgoDrSoqTruzMzAuSneYfIW37TN+bFa/P3/LdRgbM+h3y3dQibr0b35cr63gC738IgPo+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ydRzxAAAANsAAAAPAAAAAAAAAAAA&#10;AAAAAKECAABkcnMvZG93bnJldi54bWxQSwUGAAAAAAQABAD5AAAAkgMAAAAA&#10;" strokeweight="2pt">
                <v:stroke endarrow="open"/>
                <v:shadow on="t" color="black" opacity="24903f" origin=",.5" offset="0,.55556mm"/>
              </v:shape>
              <v:line id="Прямая соединительная линия 12" o:spid="_x0000_s1043" style="position:absolute;flip:x;visibility:visible" from="0,742950" to="333376,7429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0C18IAAADbAAAADwAAAGRycy9kb3ducmV2LnhtbERPTWvCQBC9F/wPywi91Y22iKRupAiC&#10;0B6setDbNDvJhmZnw+42Sf+9Wyh4m8f7nPVmtK3oyYfGsYL5LANBXDrdcK3gfNo9rUCEiKyxdUwK&#10;finAppg8rDHXbuBP6o+xFimEQ44KTIxdLmUoDVkMM9cRJ65y3mJM0NdSexxSuG3lIsuW0mLDqcFg&#10;R1tD5ffxxyoYeksfw9zS+8FUVz/u/cvz5Uupx+n49goi0hjv4n/3Xqf5C/j7JR0gi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x0C18IAAADbAAAADwAAAAAAAAAAAAAA&#10;AAChAgAAZHJzL2Rvd25yZXYueG1sUEsFBgAAAAAEAAQA+QAAAJADAAAAAA==&#10;" strokeweight="2pt">
                <v:shadow on="t" color="black" opacity="24903f" origin=",.5" offset="0,.55556mm"/>
              </v:line>
              <v:shape id="Прямая со стрелкой 13" o:spid="_x0000_s1044" type="#_x0000_t32" style="position:absolute;top:742950;width:0;height:35242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tKBMIAAADbAAAADwAAAGRycy9kb3ducmV2LnhtbERPS2sCMRC+C/6HMIIXqVm1SlmNIqJo&#10;jz5a8TZsxt3FzSRsoq7/vikUepuP7zmzRWMq8aDal5YVDPoJCOLM6pJzBafj5u0DhA/IGivLpOBF&#10;HhbzdmuGqbZP3tPjEHIRQ9inqKAIwaVS+qwgg75vHXHkrrY2GCKsc6lrfMZwU8lhkkykwZJjQ4GO&#10;VgVlt8PdKBhnufmabN37vofrz9X5+7LcubFS3U6znIII1IR/8Z97p+P8Efz+Eg+Q8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BtKBMIAAADbAAAADwAAAAAAAAAAAAAA&#10;AAChAgAAZHJzL2Rvd25yZXYueG1sUEsFBgAAAAAEAAQA+QAAAJADAAAAAA==&#10;" strokeweight="2pt">
                <v:stroke endarrow="open"/>
                <v:shadow on="t" color="black" opacity="24903f" origin=",.5" offset="0,.55556mm"/>
              </v:shape>
              <v:line id="Прямая соединительная линия 16" o:spid="_x0000_s1045" style="position:absolute;visibility:visible" from="1276350,1400175" to="2438400,1400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s79ScIAAADbAAAADwAAAGRycy9kb3ducmV2LnhtbERPTWsCMRC9F/wPYYTeatYWrK5GkUJp&#10;oRTq6sHjkIyb1c1ku0nX9d+bguBtHu9zFqve1aKjNlSeFYxHGQhi7U3FpYLd9v1pCiJEZIO1Z1Jw&#10;oQCr5eBhgbnxZ95QV8RSpBAOOSqwMTa5lEFbchhGviFO3MG3DmOCbSlNi+cU7mr5nGUT6bDi1GCx&#10;oTdL+lT8OQWyLjJ9/Pqdvu7th3nZdt/6ZzNT6nHYr+cgIvXxLr65P02aP4H/X9IBcnk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s79ScIAAADbAAAADwAAAAAAAAAAAAAA&#10;AAChAgAAZHJzL2Rvd25yZXYueG1sUEsFBgAAAAAEAAQA+QAAAJADAAAAAA==&#10;" strokeweight="2pt">
                <v:shadow on="t" color="black" opacity="24903f" origin=",.5" offset="0,.55556mm"/>
              </v:line>
              <v:shape id="Прямая со стрелкой 17" o:spid="_x0000_s1046" type="#_x0000_t32" style="position:absolute;left:2438400;top:1400175;width:0;height:52387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yBMB8MAAADbAAAADwAAAGRycy9kb3ducmV2LnhtbERPS2vCQBC+F/oflhF6KbppqVGiGxGp&#10;1B61D/E2ZMckNDu7ZNcY/31XELzNx/ec+aI3jeio9bVlBS+jBARxYXXNpYLvr/VwCsIHZI2NZVJw&#10;IQ+L/PFhjpm2Z95StwuliCHsM1RQheAyKX1RkUE/so44ckfbGgwRtqXULZ5juGnka5Kk0mDNsaFC&#10;R6uKir/dySgYF6X5ST/c2/YZ3z9X+9/DcuPGSj0N+uUMRKA+3MU390bH+RO4/hIPkP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8gTAfDAAAA2wAAAA8AAAAAAAAAAAAA&#10;AAAAoQIAAGRycy9kb3ducmV2LnhtbFBLBQYAAAAABAAEAPkAAACRAwAAAAA=&#10;" strokeweight="2pt">
                <v:stroke endarrow="open"/>
                <v:shadow on="t" color="black" opacity="24903f" origin=",.5" offset="0,.55556mm"/>
              </v:shape>
              <v:line id="Прямая соединительная линия 19" o:spid="_x0000_s1047" style="position:absolute;flip:x;visibility:visible" from="285750,2390775" to="657225,23907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mQpsIAAADbAAAADwAAAGRycy9kb3ducmV2LnhtbERPTWsCMRC9F/ofwhS8dbNqkboapQiC&#10;0B6q7aHexs24WbqZLEnc3f77RhC8zeN9znI92EZ05EPtWME4y0EQl07XXCn4/to+v4IIEVlj45gU&#10;/FGA9erxYYmFdj3vqTvESqQQDgUqMDG2hZShNGQxZK4lTtzZeYsxQV9J7bFP4baRkzyfSYs1pwaD&#10;LW0Mlb+Hi1XQd5Y++rGl909zPvph51+mPyelRk/D2wJEpCHexTf3Tqf5c7j+kg6Qq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bmQpsIAAADbAAAADwAAAAAAAAAAAAAA&#10;AAChAgAAZHJzL2Rvd25yZXYueG1sUEsFBgAAAAAEAAQA+QAAAJADAAAAAA==&#10;" strokeweight="2pt">
                <v:shadow on="t" color="black" opacity="24903f" origin=",.5" offset="0,.55556mm"/>
              </v:line>
              <v:shape id="Прямая со стрелкой 20" o:spid="_x0000_s1048" type="#_x0000_t32" style="position:absolute;left:285750;top:2390775;width:0;height:33337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UezsIAAADbAAAADwAAAGRycy9kb3ducmV2LnhtbERPz2vCMBS+C/sfwhvsIjadqEhtFJEN&#10;61E3Hbs9mmdb1ryEJrPdf78cBI8f3+98M5hW3KjzjWUFr0kKgri0uuFKwefH+2QJwgdkja1lUvBH&#10;Hjbrp1GOmbY9H+l2CpWIIewzVFCH4DIpfVmTQZ9YRxy5q+0Mhgi7SuoO+xhuWjlN04U02HBsqNHR&#10;rqby5/RrFMzLypwXezc7jvHtsPu6fG8LN1fq5XnYrkAEGsJDfHcXWsE0ro9f4g+Q6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qUezsIAAADbAAAADwAAAAAAAAAAAAAA&#10;AAChAgAAZHJzL2Rvd25yZXYueG1sUEsFBgAAAAAEAAQA+QAAAJADAAAAAA==&#10;" strokeweight="2pt">
                <v:stroke endarrow="open"/>
                <v:shadow on="t" color="black" opacity="24903f" origin=",.5" offset="0,.55556mm"/>
              </v:shape>
              <v:shape id="Прямая со стрелкой 33" o:spid="_x0000_s1049" type="#_x0000_t32" style="position:absolute;left:2438400;top:2847975;width:0;height:44767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64WZMQAAADbAAAADwAAAGRycy9kb3ducmV2LnhtbESPT2sCMRTE7wW/Q3gFL0WzahVZjSKi&#10;1B61/sHbY/O6u7h5CZuo229vBKHHYWZ+w0znjanEjWpfWlbQ6yYgiDOrS84V7H/WnTEIH5A1VpZJ&#10;wR95mM9ab1NMtb3zlm67kIsIYZ+igiIEl0rps4IM+q51xNH7tbXBEGWdS13jPcJNJftJMpIGS44L&#10;BTpaFpRddlejYJjl5jD6cp/bD1x9L0/H82Ljhkq135vFBESgJvyHX+2NVjAYwPNL/AFy9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rhZkxAAAANsAAAAPAAAAAAAAAAAA&#10;AAAAAKECAABkcnMvZG93bnJldi54bWxQSwUGAAAAAAQABAD5AAAAkgMAAAAA&#10;" strokeweight="2pt">
                <v:stroke endarrow="open"/>
                <v:shadow on="t" color="black" opacity="24903f" origin=",.5" offset="0,.55556mm"/>
              </v:shape>
              <v:line id="Прямая соединительная линия 34" o:spid="_x0000_s1050" style="position:absolute;flip:x;visibility:visible" from="285750,3933825" to="657225,39338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1jWMQAAADbAAAADwAAAGRycy9kb3ducmV2LnhtbESPS2vDMBCE74H+B7GF3hI5D0Jxo4RS&#10;CATSQ16H9ra1NpaptTKSYjv/PgoEchxm5htmseptLVryoXKsYDzKQBAXTldcKjgd18N3ECEia6wd&#10;k4IrBVgtXwYLzLXreE/tIZYiQTjkqMDE2ORShsKQxTByDXHyzs5bjEn6UmqPXYLbWk6ybC4tVpwW&#10;DDb0Zaj4P1ysgq619N2NLW135vzr+42fTX/+lHp77T8/QETq4zP8aG+0gukM7l/SD5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DWNYxAAAANsAAAAPAAAAAAAAAAAA&#10;AAAAAKECAABkcnMvZG93bnJldi54bWxQSwUGAAAAAAQABAD5AAAAkgMAAAAA&#10;" strokeweight="2pt">
                <v:shadow on="t" color="black" opacity="24903f" origin=",.5" offset="0,.55556mm"/>
              </v:line>
              <v:line id="Прямая соединительная линия 35" o:spid="_x0000_s1051" style="position:absolute;visibility:visible" from="4191000,3933825" to="4543425,39338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ak/XsUAAADbAAAADwAAAGRycy9kb3ducmV2LnhtbESPQWsCMRSE7wX/Q3hCbzVrpVVXo4gg&#10;LZRCXT14fCTPzermZbtJ1+2/bwqFHoeZ+YZZrntXi47aUHlWMB5lIIi1NxWXCo6H3cMMRIjIBmvP&#10;pOCbAqxXg7sl5sbfeE9dEUuRIBxyVGBjbHIpg7bkMIx8Q5y8s28dxiTbUpoWbwnuavmYZc/SYcVp&#10;wWJDW0v6Wnw5BbIuMn15+5xNT/bFTA7du/7Yz5W6H/abBYhIffwP/7VfjYLJE/x+ST9Ar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ak/XsUAAADbAAAADwAAAAAAAAAA&#10;AAAAAAChAgAAZHJzL2Rvd25yZXYueG1sUEsFBgAAAAAEAAQA+QAAAJMDAAAAAA==&#10;" strokeweight="2pt">
                <v:shadow on="t" color="black" opacity="24903f" origin=",.5" offset="0,.55556mm"/>
              </v:line>
              <v:shape id="Прямая со стрелкой 36" o:spid="_x0000_s1052" type="#_x0000_t32" style="position:absolute;left:285750;top:3933825;width:0;height:56197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m1/MUAAADbAAAADwAAAGRycy9kb3ducmV2LnhtbESPT2vCQBTE74V+h+UVeim6sWooqWsI&#10;0lI9+q/i7ZF9TYLZt0t2q/HbdwuCx2FmfsPM8t604kydbywrGA0TEMSl1Q1XCnbbz8EbCB+QNbaW&#10;ScGVPOTzx4cZZtpeeE3nTahEhLDPUEEdgsuk9GVNBv3QOuLo/djOYIiyq6Tu8BLhppWvSZJKgw3H&#10;hRodLWoqT5tfo2BaVmaffrnJ+gU/VovD97FYuqlSz0998Q4iUB/u4Vt7qRWMU/j/En+An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m1/MUAAADbAAAADwAAAAAAAAAA&#10;AAAAAAChAgAAZHJzL2Rvd25yZXYueG1sUEsFBgAAAAAEAAQA+QAAAJMDAAAAAA==&#10;" strokeweight="2pt">
                <v:stroke endarrow="open"/>
                <v:shadow on="t" color="black" opacity="24903f" origin=",.5" offset="0,.55556mm"/>
              </v:shape>
              <v:shape id="Прямая со стрелкой 37" o:spid="_x0000_s1053" type="#_x0000_t32" style="position:absolute;left:4543425;top:3933825;width:0;height:56197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UQZ8UAAADbAAAADwAAAGRycy9kb3ducmV2LnhtbESPT2vCQBTE7wW/w/IKvZS68W8lugki&#10;LepRqxVvj+xrEsy+XbJbTb+9Wyj0OMzMb5hF3plGXKn1tWUFg34CgriwuuZSweHj/WUGwgdkjY1l&#10;UvBDHvKs97DAVNsb7+i6D6WIEPYpKqhCcKmUvqjIoO9bRxy9L9saDFG2pdQt3iLcNHKYJFNpsOa4&#10;UKGjVUXFZf9tFEyK0hynazfePePbdnX6PC83bqLU02O3nIMI1IX/8F97oxWMXuH3S/wBMrs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JUQZ8UAAADbAAAADwAAAAAAAAAA&#10;AAAAAAChAgAAZHJzL2Rvd25yZXYueG1sUEsFBgAAAAAEAAQA+QAAAJMDAAAAAA==&#10;" strokeweight="2pt">
                <v:stroke endarrow="open"/>
                <v:shadow on="t" color="black" opacity="24903f" origin=",.5" offset="0,.55556mm"/>
              </v:shape>
              <v:line id="Прямая соединительная линия 38" o:spid="_x0000_s1054" style="position:absolute;visibility:visible" from="1552575,4791075" to="3219450,47910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iQwMIAAADbAAAADwAAAGRycy9kb3ducmV2LnhtbERPy2oCMRTdC/2HcAvdaaYKPkajFKG0&#10;IIKOXbi8JNfJtJOb6SQdx783C6HLw3mvNr2rRUdtqDwreB1lIIi1NxWXCr5O78M5iBCRDdaeScGN&#10;AmzWT4MV5sZf+UhdEUuRQjjkqMDG2ORSBm3JYRj5hjhxF986jAm2pTQtXlO4q+U4y6bSYcWpwWJD&#10;W0v6p/hzCmRdZPp79zufne2HmZy6vT4cF0q9PPdvSxCR+vgvfrg/jYJJGpu+pB8g1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6iQwMIAAADbAAAADwAAAAAAAAAAAAAA&#10;AAChAgAAZHJzL2Rvd25yZXYueG1sUEsFBgAAAAAEAAQA+QAAAJADAAAAAA==&#10;" strokeweight="2pt">
                <v:shadow on="t" color="black" opacity="24903f" origin=",.5" offset="0,.55556mm"/>
              </v:line>
              <v:shape id="Прямая со стрелкой 39" o:spid="_x0000_s1055" type="#_x0000_t32" style="position:absolute;left:2409825;top:4791075;width:0;height:57150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YhjsUAAADbAAAADwAAAGRycy9kb3ducmV2LnhtbESPT2vCQBTE7wW/w/IKvZS68S81ugki&#10;LepRqxVvj+xrEsy+XbJbTb+9Wyj0OMzMb5hF3plGXKn1tWUFg34CgriwuuZSweHj/eUVhA/IGhvL&#10;pOCHPORZ72GBqbY33tF1H0oRIexTVFCF4FIpfVGRQd+3jjh6X7Y1GKJsS6lbvEW4aeQwSabSYM1x&#10;oUJHq4qKy/7bKJgUpTlO1268e8a37er0eV5u3ESpp8duOQcRqAv/4b/2RisYzeD3S/wBMrs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kYhjsUAAADbAAAADwAAAAAAAAAA&#10;AAAAAAChAgAAZHJzL2Rvd25yZXYueG1sUEsFBgAAAAAEAAQA+QAAAJMDAAAAAA==&#10;" strokeweight="2pt">
                <v:stroke endarrow="open"/>
                <v:shadow on="t" color="black" opacity="24903f" origin=",.5" offset="0,.55556mm"/>
              </v:shape>
            </v:group>
            <v:group id="Группа 6" o:spid="_x0000_s1056" style="position:absolute;left:1181100;top:819150;width:4943475;height:3429000" coordsize="4943475,3429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shapetype id="_x0000_t202" coordsize="21600,21600" o:spt="202" path="m,l,21600r21600,l21600,xe">
                <v:stroke joinstyle="miter"/>
                <v:path gradientshapeok="t" o:connecttype="rect"/>
              </v:shapetype>
              <v:shape id="Поле 41" o:spid="_x0000_s1057" type="#_x0000_t202" style="position:absolute;left:4210050;top:3200400;width:428625;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iQCcUA&#10;AADbAAAADwAAAGRycy9kb3ducmV2LnhtbESPQWvCQBSE74L/YXlCb7qJ1CLRVUJAWooetF68PbPP&#10;JJh9m2a3Sdpf3xUKPQ4z8w2z3g6mFh21rrKsIJ5FIIhzqysuFJw/dtMlCOeRNdaWScE3OdhuxqM1&#10;Jtr2fKTu5AsRIOwSVFB63yRSurwkg25mG+Lg3Wxr0AfZFlK32Ae4qeU8il6kwYrDQokNZSXl99OX&#10;UfCe7Q54vM7N8qfOXve3tPk8XxZKPU2GdAXC0+D/w3/tN63gOYbHl/AD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6JAJxQAAANsAAAAPAAAAAAAAAAAAAAAAAJgCAABkcnMv&#10;ZG93bnJldi54bWxQSwUGAAAAAAQABAD1AAAAigMAAAAA&#10;" filled="f" stroked="f" strokeweight=".5pt">
                <v:textbox>
                  <w:txbxContent>
                    <w:p w:rsidR="00E04577" w:rsidRPr="00942E9E" w:rsidRDefault="00E04577" w:rsidP="002C1362">
                      <w:pPr>
                        <w:spacing w:after="0" w:line="240" w:lineRule="auto"/>
                        <w:rPr>
                          <w:rFonts w:ascii="Times New Roman" w:hAnsi="Times New Roman"/>
                          <w:sz w:val="18"/>
                          <w:szCs w:val="18"/>
                        </w:rPr>
                      </w:pPr>
                      <w:r w:rsidRPr="00942E9E">
                        <w:rPr>
                          <w:sz w:val="18"/>
                          <w:szCs w:val="18"/>
                        </w:rPr>
                        <w:t>нет</w:t>
                      </w:r>
                    </w:p>
                  </w:txbxContent>
                </v:textbox>
              </v:shape>
              <v:shape id="Поле 42" o:spid="_x0000_s1058" type="#_x0000_t202" style="position:absolute;left:2409825;top:2457450;width:428625;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oOfsUA&#10;AADbAAAADwAAAGRycy9kb3ducmV2LnhtbESPT4vCMBTE7wv7HcJb8LamFhXpGkUKsiJ68M/F29vm&#10;2Rabl24TtfrpjSB4HGbmN8x42ppKXKhxpWUFvW4EgjizuuRcwX43/x6BcB5ZY2WZFNzIwXTy+THG&#10;RNsrb+iy9bkIEHYJKii8rxMpXVaQQde1NXHwjrYx6INscqkbvAa4qWQcRUNpsOSwUGBNaUHZaXs2&#10;CpbpfI2bv9iM7lX6uzrO6v/9YaBU56ud/YDw1Pp3+NVeaAX9GJ5fw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Og5+xQAAANsAAAAPAAAAAAAAAAAAAAAAAJgCAABkcnMv&#10;ZG93bnJldi54bWxQSwUGAAAAAAQABAD1AAAAigMAAAAA&#10;" filled="f" stroked="f" strokeweight=".5pt">
                <v:textbox>
                  <w:txbxContent>
                    <w:p w:rsidR="00E04577" w:rsidRPr="00942E9E" w:rsidRDefault="00E04577" w:rsidP="002C1362">
                      <w:pPr>
                        <w:spacing w:after="0" w:line="240" w:lineRule="auto"/>
                        <w:rPr>
                          <w:rFonts w:ascii="Times New Roman" w:hAnsi="Times New Roman"/>
                          <w:sz w:val="18"/>
                          <w:szCs w:val="18"/>
                        </w:rPr>
                      </w:pPr>
                      <w:r w:rsidRPr="00942E9E">
                        <w:rPr>
                          <w:sz w:val="18"/>
                          <w:szCs w:val="18"/>
                        </w:rPr>
                        <w:t>нет</w:t>
                      </w:r>
                    </w:p>
                  </w:txbxContent>
                </v:textbox>
              </v:shape>
              <v:shape id="Поле 43" o:spid="_x0000_s1059" type="#_x0000_t202" style="position:absolute;left:4514850;width:428625;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ar5cUA&#10;AADbAAAADwAAAGRycy9kb3ducmV2LnhtbESPT4vCMBTE7wt+h/AEb2uq64pUo0hBVsQ9+Ofi7dk8&#10;22LzUpuo1U+/WRA8DjPzG2Yya0wpblS7wrKCXjcCQZxaXXCmYL9bfI5AOI+ssbRMCh7kYDZtfUww&#10;1vbOG7ptfSYChF2MCnLvq1hKl+Zk0HVtRRy8k60N+iDrTOoa7wFuStmPoqE0WHBYyLGiJKf0vL0a&#10;Batk8YubY9+MnmXysz7Nq8v+8K1Up93MxyA8Nf4dfrWXWsHgC/6/hB8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dqvlxQAAANsAAAAPAAAAAAAAAAAAAAAAAJgCAABkcnMv&#10;ZG93bnJldi54bWxQSwUGAAAAAAQABAD1AAAAigMAAAAA&#10;" filled="f" stroked="f" strokeweight=".5pt">
                <v:textbox>
                  <w:txbxContent>
                    <w:p w:rsidR="00E04577" w:rsidRPr="00942E9E" w:rsidRDefault="00E04577" w:rsidP="002C1362">
                      <w:pPr>
                        <w:spacing w:after="0" w:line="240" w:lineRule="auto"/>
                        <w:rPr>
                          <w:rFonts w:ascii="Times New Roman" w:hAnsi="Times New Roman"/>
                          <w:sz w:val="18"/>
                          <w:szCs w:val="18"/>
                        </w:rPr>
                      </w:pPr>
                      <w:r w:rsidRPr="00942E9E">
                        <w:rPr>
                          <w:sz w:val="18"/>
                          <w:szCs w:val="18"/>
                        </w:rPr>
                        <w:t>нет</w:t>
                      </w:r>
                    </w:p>
                  </w:txbxContent>
                </v:textbox>
              </v:shape>
              <v:shape id="Поле 44" o:spid="_x0000_s1060" type="#_x0000_t202" style="position:absolute;left:295275;top:3200400;width:333375;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8zkcUA&#10;AADbAAAADwAAAGRycy9kb3ducmV2LnhtbESPT4vCMBTE74LfITxhb5oqKqUaRQrisujBP5e9vW2e&#10;bbF5qU3U7n76jSB4HGbmN8x82ZpK3KlxpWUFw0EEgjizuuRcwem47scgnEfWWFkmBb/kYLnoduaY&#10;aPvgPd0PPhcBwi5BBYX3dSKlywoy6Aa2Jg7e2TYGfZBNLnWDjwA3lRxF0VQaLDksFFhTWlB2OdyM&#10;gq90vcP9z8jEf1W62Z5X9fX0PVHqo9euZiA8tf4dfrU/tYLxGJ5fwg+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nzORxQAAANsAAAAPAAAAAAAAAAAAAAAAAJgCAABkcnMv&#10;ZG93bnJldi54bWxQSwUGAAAAAAQABAD1AAAAigMAAAAA&#10;" filled="f" stroked="f" strokeweight=".5pt">
                <v:textbox>
                  <w:txbxContent>
                    <w:p w:rsidR="00E04577" w:rsidRPr="00942E9E" w:rsidRDefault="00E04577" w:rsidP="002C1362">
                      <w:pPr>
                        <w:spacing w:after="0" w:line="240" w:lineRule="auto"/>
                        <w:rPr>
                          <w:rFonts w:ascii="Times New Roman" w:hAnsi="Times New Roman"/>
                          <w:sz w:val="18"/>
                          <w:szCs w:val="18"/>
                        </w:rPr>
                      </w:pPr>
                      <w:r w:rsidRPr="00942E9E">
                        <w:rPr>
                          <w:sz w:val="18"/>
                          <w:szCs w:val="18"/>
                        </w:rPr>
                        <w:t>да</w:t>
                      </w:r>
                    </w:p>
                  </w:txbxContent>
                </v:textbox>
              </v:shape>
              <v:shape id="Поле 45" o:spid="_x0000_s1061" type="#_x0000_t202" style="position:absolute;left:314325;top:1657350;width:333375;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OWCsUA&#10;AADbAAAADwAAAGRycy9kb3ducmV2LnhtbESPQWvCQBSE74X+h+UJvdWN0ohEVwkBaSn2oPXi7Zl9&#10;JsHs2zS7TaK/3i0IPQ4z8w2zXA+mFh21rrKsYDKOQBDnVldcKDh8b17nIJxH1lhbJgVXcrBePT8t&#10;MdG25x11e1+IAGGXoILS+yaR0uUlGXRj2xAH72xbgz7ItpC6xT7ATS2nUTSTBisOCyU2lJWUX/a/&#10;RsFntvnC3Wlq5rc6e9+e0+bncIyVehkN6QKEp8H/hx/tD63gLYa/L+EH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05YKxQAAANsAAAAPAAAAAAAAAAAAAAAAAJgCAABkcnMv&#10;ZG93bnJldi54bWxQSwUGAAAAAAQABAD1AAAAigMAAAAA&#10;" filled="f" stroked="f" strokeweight=".5pt">
                <v:textbox>
                  <w:txbxContent>
                    <w:p w:rsidR="00E04577" w:rsidRPr="00942E9E" w:rsidRDefault="00E04577" w:rsidP="002C1362">
                      <w:pPr>
                        <w:spacing w:after="0" w:line="240" w:lineRule="auto"/>
                        <w:rPr>
                          <w:rFonts w:ascii="Times New Roman" w:hAnsi="Times New Roman"/>
                          <w:sz w:val="18"/>
                          <w:szCs w:val="18"/>
                        </w:rPr>
                      </w:pPr>
                      <w:r w:rsidRPr="00942E9E">
                        <w:rPr>
                          <w:sz w:val="18"/>
                          <w:szCs w:val="18"/>
                        </w:rPr>
                        <w:t>да</w:t>
                      </w:r>
                    </w:p>
                  </w:txbxContent>
                </v:textbox>
              </v:shape>
              <v:shape id="Поле 46" o:spid="_x0000_s1062" type="#_x0000_t202" style="position:absolute;width:333375;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EIfcUA&#10;AADbAAAADwAAAGRycy9kb3ducmV2LnhtbESPQWvCQBSE7wX/w/IEb3VjUJHUVSQgFWkPWi/entln&#10;Err7Nma3MfXXdwuFHoeZ+YZZrntrREetrx0rmIwTEMSF0zWXCk4f2+cFCB+QNRrHpOCbPKxXg6cl&#10;Ztrd+UDdMZQiQthnqKAKocmk9EVFFv3YNcTRu7rWYoiyLaVu8R7h1sg0SebSYs1xocKG8oqKz+OX&#10;VbDPt+94uKR28TD569t109xO55lSo2G/eQERqA//4b/2TiuYzuH3S/wB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AQh9xQAAANsAAAAPAAAAAAAAAAAAAAAAAJgCAABkcnMv&#10;ZG93bnJldi54bWxQSwUGAAAAAAQABAD1AAAAigMAAAAA&#10;" filled="f" stroked="f" strokeweight=".5pt">
                <v:textbox>
                  <w:txbxContent>
                    <w:p w:rsidR="00E04577" w:rsidRPr="00942E9E" w:rsidRDefault="00E04577" w:rsidP="002C1362">
                      <w:pPr>
                        <w:spacing w:after="0" w:line="240" w:lineRule="auto"/>
                        <w:rPr>
                          <w:rFonts w:ascii="Times New Roman" w:hAnsi="Times New Roman"/>
                          <w:sz w:val="18"/>
                          <w:szCs w:val="18"/>
                        </w:rPr>
                      </w:pPr>
                      <w:r w:rsidRPr="00942E9E">
                        <w:rPr>
                          <w:sz w:val="18"/>
                          <w:szCs w:val="18"/>
                        </w:rPr>
                        <w:t>да</w:t>
                      </w:r>
                    </w:p>
                  </w:txbxContent>
                </v:textbox>
              </v:shape>
            </v:group>
          </v:group>
        </w:pict>
      </w:r>
    </w:p>
    <w:p w:rsidR="00E04577" w:rsidRPr="00933441" w:rsidRDefault="00E04577" w:rsidP="002C1362">
      <w:pPr>
        <w:pStyle w:val="ConsPlusNonformat"/>
        <w:jc w:val="both"/>
        <w:rPr>
          <w:rFonts w:ascii="Times New Roman" w:hAnsi="Times New Roman" w:cs="Times New Roman"/>
        </w:rPr>
      </w:pPr>
    </w:p>
    <w:p w:rsidR="00E04577" w:rsidRPr="00933441" w:rsidRDefault="00E04577" w:rsidP="002C1362">
      <w:pPr>
        <w:pStyle w:val="ConsPlusNonformat"/>
        <w:jc w:val="both"/>
        <w:rPr>
          <w:rFonts w:ascii="Times New Roman" w:hAnsi="Times New Roman" w:cs="Times New Roman"/>
        </w:rPr>
      </w:pPr>
    </w:p>
    <w:p w:rsidR="00E04577" w:rsidRPr="00933441" w:rsidRDefault="00E04577" w:rsidP="002C1362">
      <w:pPr>
        <w:rPr>
          <w:rFonts w:ascii="Times New Roman" w:hAnsi="Times New Roman"/>
        </w:rPr>
      </w:pPr>
    </w:p>
    <w:p w:rsidR="00E04577" w:rsidRPr="00933441" w:rsidRDefault="00E04577" w:rsidP="002C1362">
      <w:pPr>
        <w:autoSpaceDE w:val="0"/>
        <w:autoSpaceDN w:val="0"/>
        <w:adjustRightInd w:val="0"/>
        <w:spacing w:after="0" w:line="240" w:lineRule="auto"/>
        <w:jc w:val="center"/>
        <w:rPr>
          <w:rFonts w:ascii="Times New Roman" w:hAnsi="Times New Roman"/>
          <w:sz w:val="20"/>
          <w:szCs w:val="20"/>
        </w:rPr>
      </w:pPr>
    </w:p>
    <w:p w:rsidR="00E04577" w:rsidRPr="00933441" w:rsidRDefault="00E04577" w:rsidP="002C1362">
      <w:pPr>
        <w:autoSpaceDE w:val="0"/>
        <w:autoSpaceDN w:val="0"/>
        <w:adjustRightInd w:val="0"/>
        <w:spacing w:after="0" w:line="240" w:lineRule="auto"/>
        <w:jc w:val="center"/>
        <w:rPr>
          <w:rFonts w:ascii="Times New Roman" w:hAnsi="Times New Roman"/>
          <w:sz w:val="20"/>
          <w:szCs w:val="20"/>
        </w:rPr>
      </w:pPr>
      <w:r>
        <w:rPr>
          <w:noProof/>
          <w:lang w:eastAsia="ru-RU"/>
        </w:rPr>
        <w:pict>
          <v:shape id="Прямая со стрелкой 15" o:spid="_x0000_s1063" type="#_x0000_t32" style="position:absolute;left:0;text-align:left;margin-left:129.45pt;margin-top:237.05pt;width:0;height:50.8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" strokeweight="2pt">
            <v:stroke endarrow="open"/>
            <v:shadow on="t" color="black" opacity="24903f" origin=",.5" offset="0,.55556mm"/>
          </v:shape>
        </w:pict>
      </w:r>
      <w:r w:rsidRPr="006000F8">
        <w:rPr>
          <w:rFonts w:ascii="Times New Roman" w:hAnsi="Times New Roman"/>
          <w:sz w:val="24"/>
          <w:szCs w:val="24"/>
        </w:rPr>
        <w:br w:type="page"/>
      </w:r>
    </w:p>
    <w:p w:rsidR="00E04577" w:rsidRPr="00933441" w:rsidRDefault="00E04577" w:rsidP="002C1362">
      <w:pPr>
        <w:autoSpaceDE w:val="0"/>
        <w:autoSpaceDN w:val="0"/>
        <w:adjustRightInd w:val="0"/>
        <w:spacing w:after="0" w:line="240" w:lineRule="auto"/>
        <w:jc w:val="center"/>
        <w:rPr>
          <w:rFonts w:ascii="Times New Roman" w:hAnsi="Times New Roman"/>
          <w:sz w:val="20"/>
          <w:szCs w:val="20"/>
        </w:rPr>
      </w:pPr>
    </w:p>
    <w:p w:rsidR="00E04577" w:rsidRPr="00933441" w:rsidRDefault="00E04577" w:rsidP="002C1362">
      <w:pPr>
        <w:autoSpaceDE w:val="0"/>
        <w:autoSpaceDN w:val="0"/>
        <w:adjustRightInd w:val="0"/>
        <w:spacing w:after="0" w:line="240" w:lineRule="auto"/>
        <w:jc w:val="right"/>
        <w:outlineLvl w:val="0"/>
        <w:rPr>
          <w:rFonts w:ascii="Times New Roman" w:hAnsi="Times New Roman"/>
          <w:sz w:val="24"/>
          <w:szCs w:val="24"/>
        </w:rPr>
      </w:pPr>
      <w:r w:rsidRPr="00933441">
        <w:rPr>
          <w:rFonts w:ascii="Times New Roman" w:hAnsi="Times New Roman"/>
          <w:sz w:val="24"/>
          <w:szCs w:val="24"/>
        </w:rPr>
        <w:t xml:space="preserve">Приложение № </w:t>
      </w:r>
      <w:r>
        <w:rPr>
          <w:rFonts w:ascii="Times New Roman" w:hAnsi="Times New Roman"/>
          <w:sz w:val="24"/>
          <w:szCs w:val="24"/>
        </w:rPr>
        <w:t>3</w:t>
      </w:r>
    </w:p>
    <w:p w:rsidR="00E04577" w:rsidRPr="0067629B" w:rsidRDefault="00E04577" w:rsidP="00E126A4">
      <w:pPr>
        <w:pStyle w:val="consplusdoclist"/>
        <w:spacing w:before="0" w:beforeAutospacing="0" w:after="0" w:afterAutospacing="0"/>
        <w:rPr>
          <w:b/>
        </w:rPr>
      </w:pPr>
      <w:r w:rsidRPr="0067629B">
        <w:rPr>
          <w:b/>
        </w:rPr>
        <w:t>Форма заявления</w:t>
      </w:r>
    </w:p>
    <w:p w:rsidR="00E04577" w:rsidRDefault="00E04577" w:rsidP="00E126A4">
      <w:pPr>
        <w:pStyle w:val="ConsPlusNonformat"/>
        <w:jc w:val="center"/>
        <w:rPr>
          <w:rFonts w:ascii="Times New Roman" w:hAnsi="Times New Roman" w:cs="Times New Roman"/>
          <w:sz w:val="24"/>
          <w:szCs w:val="24"/>
        </w:rPr>
      </w:pPr>
      <w:r w:rsidRPr="00FB1BCD">
        <w:rPr>
          <w:rFonts w:ascii="Times New Roman" w:hAnsi="Times New Roman" w:cs="Times New Roman"/>
          <w:sz w:val="26"/>
          <w:szCs w:val="26"/>
        </w:rPr>
        <w:t xml:space="preserve">                  </w:t>
      </w:r>
      <w:r>
        <w:rPr>
          <w:rFonts w:ascii="Times New Roman" w:hAnsi="Times New Roman" w:cs="Times New Roman"/>
          <w:sz w:val="26"/>
          <w:szCs w:val="26"/>
        </w:rPr>
        <w:t xml:space="preserve">                      </w:t>
      </w:r>
      <w:r w:rsidRPr="004165FD">
        <w:rPr>
          <w:rFonts w:ascii="Times New Roman" w:hAnsi="Times New Roman" w:cs="Times New Roman"/>
          <w:sz w:val="26"/>
          <w:szCs w:val="26"/>
        </w:rPr>
        <w:t xml:space="preserve">       </w:t>
      </w:r>
      <w:r w:rsidRPr="001D5BA9">
        <w:rPr>
          <w:rFonts w:ascii="Times New Roman" w:hAnsi="Times New Roman" w:cs="Times New Roman"/>
          <w:sz w:val="26"/>
          <w:szCs w:val="26"/>
        </w:rPr>
        <w:t xml:space="preserve">В </w:t>
      </w:r>
      <w:r>
        <w:rPr>
          <w:rFonts w:ascii="Times New Roman" w:hAnsi="Times New Roman" w:cs="Times New Roman"/>
          <w:sz w:val="26"/>
          <w:szCs w:val="26"/>
        </w:rPr>
        <w:t>администрацию Ольгинского муниципального района</w:t>
      </w:r>
      <w:r w:rsidRPr="000A0682">
        <w:rPr>
          <w:rFonts w:ascii="Times New Roman" w:hAnsi="Times New Roman" w:cs="Times New Roman"/>
          <w:sz w:val="24"/>
          <w:szCs w:val="24"/>
        </w:rPr>
        <w:t xml:space="preserve"> </w:t>
      </w:r>
    </w:p>
    <w:p w:rsidR="00E04577" w:rsidRPr="00E22AB5" w:rsidRDefault="00E04577" w:rsidP="00E126A4">
      <w:pPr>
        <w:pStyle w:val="ConsPlusNonformat"/>
        <w:jc w:val="center"/>
        <w:rPr>
          <w:rFonts w:ascii="Times New Roman" w:hAnsi="Times New Roman" w:cs="Times New Roman"/>
          <w:sz w:val="16"/>
          <w:szCs w:val="16"/>
        </w:rPr>
      </w:pPr>
    </w:p>
    <w:tbl>
      <w:tblPr>
        <w:tblW w:w="0" w:type="auto"/>
        <w:tblInd w:w="3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34"/>
        <w:gridCol w:w="5386"/>
      </w:tblGrid>
      <w:tr w:rsidR="00E04577" w:rsidRPr="00DD3DAA" w:rsidTr="005D5073">
        <w:tc>
          <w:tcPr>
            <w:tcW w:w="1134" w:type="dxa"/>
            <w:tcBorders>
              <w:top w:val="nil"/>
              <w:left w:val="nil"/>
              <w:bottom w:val="nil"/>
              <w:right w:val="nil"/>
            </w:tcBorders>
          </w:tcPr>
          <w:p w:rsidR="00E04577" w:rsidRPr="00DD3DAA" w:rsidRDefault="00E04577" w:rsidP="005D5073">
            <w:pPr>
              <w:pStyle w:val="ConsPlusNonformat"/>
              <w:rPr>
                <w:rFonts w:ascii="Times New Roman" w:hAnsi="Times New Roman" w:cs="Times New Roman"/>
                <w:sz w:val="26"/>
                <w:szCs w:val="26"/>
              </w:rPr>
            </w:pPr>
            <w:r w:rsidRPr="00DD3DAA">
              <w:rPr>
                <w:rFonts w:ascii="Times New Roman" w:hAnsi="Times New Roman" w:cs="Times New Roman"/>
                <w:sz w:val="24"/>
                <w:szCs w:val="24"/>
              </w:rPr>
              <w:t xml:space="preserve">От кого:  </w:t>
            </w:r>
          </w:p>
        </w:tc>
        <w:tc>
          <w:tcPr>
            <w:tcW w:w="5386" w:type="dxa"/>
            <w:tcBorders>
              <w:top w:val="nil"/>
              <w:left w:val="nil"/>
              <w:right w:val="nil"/>
            </w:tcBorders>
          </w:tcPr>
          <w:p w:rsidR="00E04577" w:rsidRPr="00DD3DAA" w:rsidRDefault="00E04577" w:rsidP="005D5073">
            <w:pPr>
              <w:pStyle w:val="ConsPlusNonformat"/>
              <w:rPr>
                <w:rFonts w:ascii="Times New Roman" w:hAnsi="Times New Roman" w:cs="Times New Roman"/>
                <w:sz w:val="24"/>
                <w:szCs w:val="24"/>
                <w:lang w:val="en-US"/>
              </w:rPr>
            </w:pPr>
          </w:p>
        </w:tc>
      </w:tr>
    </w:tbl>
    <w:p w:rsidR="00E04577" w:rsidRPr="00D971C5" w:rsidRDefault="00E04577" w:rsidP="00E126A4">
      <w:pPr>
        <w:pStyle w:val="ConsPlusNonformat"/>
        <w:jc w:val="center"/>
        <w:rPr>
          <w:rFonts w:ascii="Times New Roman" w:hAnsi="Times New Roman" w:cs="Times New Roman"/>
          <w:i/>
          <w:sz w:val="22"/>
          <w:szCs w:val="22"/>
        </w:rPr>
      </w:pPr>
      <w:r w:rsidRPr="00D971C5">
        <w:rPr>
          <w:rFonts w:ascii="Times New Roman" w:hAnsi="Times New Roman" w:cs="Times New Roman"/>
          <w:sz w:val="22"/>
          <w:szCs w:val="22"/>
        </w:rPr>
        <w:t xml:space="preserve">                                                               </w:t>
      </w:r>
      <w:r w:rsidRPr="00D971C5">
        <w:rPr>
          <w:rFonts w:ascii="Times New Roman" w:hAnsi="Times New Roman" w:cs="Times New Roman"/>
          <w:i/>
          <w:sz w:val="22"/>
          <w:szCs w:val="22"/>
        </w:rPr>
        <w:t>наименование заявителя (фамилия, имя, отчество (при наличии)</w:t>
      </w:r>
    </w:p>
    <w:p w:rsidR="00E04577" w:rsidRPr="00D971C5" w:rsidRDefault="00E04577" w:rsidP="00E126A4">
      <w:pPr>
        <w:pStyle w:val="ConsPlusNonformat"/>
        <w:pBdr>
          <w:bottom w:val="single" w:sz="4" w:space="1" w:color="auto"/>
        </w:pBdr>
        <w:ind w:left="3119"/>
        <w:rPr>
          <w:rFonts w:ascii="Times New Roman" w:hAnsi="Times New Roman" w:cs="Times New Roman"/>
          <w:sz w:val="22"/>
          <w:szCs w:val="22"/>
        </w:rPr>
      </w:pPr>
    </w:p>
    <w:p w:rsidR="00E04577" w:rsidRPr="00D971C5" w:rsidRDefault="00E04577" w:rsidP="00E126A4">
      <w:pPr>
        <w:pStyle w:val="ConsPlusNonformat"/>
        <w:jc w:val="right"/>
        <w:rPr>
          <w:rFonts w:ascii="Times New Roman" w:hAnsi="Times New Roman" w:cs="Times New Roman"/>
          <w:i/>
          <w:sz w:val="22"/>
          <w:szCs w:val="22"/>
        </w:rPr>
      </w:pPr>
      <w:r w:rsidRPr="00D971C5">
        <w:rPr>
          <w:rFonts w:ascii="Times New Roman" w:hAnsi="Times New Roman" w:cs="Times New Roman"/>
          <w:i/>
          <w:sz w:val="22"/>
          <w:szCs w:val="22"/>
        </w:rPr>
        <w:t xml:space="preserve">– для физических лиц; полное наименование организации </w:t>
      </w:r>
    </w:p>
    <w:p w:rsidR="00E04577" w:rsidRPr="00D971C5" w:rsidRDefault="00E04577" w:rsidP="00E126A4">
      <w:pPr>
        <w:pStyle w:val="ConsPlusNonformat"/>
        <w:pBdr>
          <w:bottom w:val="single" w:sz="4" w:space="1" w:color="auto"/>
        </w:pBdr>
        <w:ind w:left="3119"/>
        <w:rPr>
          <w:rFonts w:ascii="Times New Roman" w:hAnsi="Times New Roman" w:cs="Times New Roman"/>
          <w:i/>
          <w:sz w:val="22"/>
          <w:szCs w:val="22"/>
        </w:rPr>
      </w:pPr>
    </w:p>
    <w:p w:rsidR="00E04577" w:rsidRPr="00D971C5" w:rsidRDefault="00E04577" w:rsidP="00E126A4">
      <w:pPr>
        <w:pStyle w:val="ConsPlusNonformat"/>
        <w:rPr>
          <w:rFonts w:ascii="Times New Roman" w:hAnsi="Times New Roman" w:cs="Times New Roman"/>
          <w:i/>
          <w:sz w:val="22"/>
          <w:szCs w:val="22"/>
        </w:rPr>
      </w:pPr>
      <w:r w:rsidRPr="00D971C5">
        <w:rPr>
          <w:rFonts w:ascii="Times New Roman" w:hAnsi="Times New Roman" w:cs="Times New Roman"/>
          <w:sz w:val="22"/>
          <w:szCs w:val="22"/>
        </w:rPr>
        <w:t xml:space="preserve">                                                              </w:t>
      </w:r>
      <w:r>
        <w:rPr>
          <w:rFonts w:ascii="Times New Roman" w:hAnsi="Times New Roman" w:cs="Times New Roman"/>
          <w:sz w:val="22"/>
          <w:szCs w:val="22"/>
        </w:rPr>
        <w:t xml:space="preserve"> </w:t>
      </w:r>
      <w:r w:rsidRPr="00D971C5">
        <w:rPr>
          <w:rFonts w:ascii="Times New Roman" w:hAnsi="Times New Roman" w:cs="Times New Roman"/>
          <w:sz w:val="22"/>
          <w:szCs w:val="22"/>
        </w:rPr>
        <w:t xml:space="preserve">  </w:t>
      </w:r>
      <w:r w:rsidRPr="00D971C5">
        <w:rPr>
          <w:rFonts w:ascii="Times New Roman" w:hAnsi="Times New Roman" w:cs="Times New Roman"/>
          <w:i/>
          <w:sz w:val="22"/>
          <w:szCs w:val="22"/>
        </w:rPr>
        <w:t>– для юридических лиц); почтовый адрес (электронный адрес)</w:t>
      </w:r>
    </w:p>
    <w:p w:rsidR="00E04577" w:rsidRPr="00D971C5" w:rsidRDefault="00E04577" w:rsidP="00E126A4">
      <w:pPr>
        <w:pStyle w:val="ConsPlusNonformat"/>
        <w:pBdr>
          <w:bottom w:val="single" w:sz="4" w:space="1" w:color="auto"/>
        </w:pBdr>
        <w:ind w:left="3119"/>
        <w:rPr>
          <w:rFonts w:ascii="Times New Roman" w:hAnsi="Times New Roman" w:cs="Times New Roman"/>
          <w:sz w:val="22"/>
          <w:szCs w:val="22"/>
        </w:rPr>
      </w:pPr>
    </w:p>
    <w:p w:rsidR="00E04577" w:rsidRPr="00D971C5" w:rsidRDefault="00E04577" w:rsidP="00E126A4">
      <w:pPr>
        <w:pStyle w:val="ConsPlusNonformat"/>
        <w:rPr>
          <w:rFonts w:ascii="Times New Roman" w:hAnsi="Times New Roman" w:cs="Times New Roman"/>
          <w:sz w:val="22"/>
          <w:szCs w:val="22"/>
        </w:rPr>
      </w:pPr>
    </w:p>
    <w:p w:rsidR="00E04577" w:rsidRPr="00D971C5" w:rsidRDefault="00E04577" w:rsidP="00E126A4">
      <w:pPr>
        <w:pStyle w:val="ConsPlusNonformat"/>
        <w:pBdr>
          <w:bottom w:val="single" w:sz="4" w:space="1" w:color="auto"/>
        </w:pBdr>
        <w:ind w:left="3119"/>
        <w:rPr>
          <w:rFonts w:ascii="Times New Roman" w:hAnsi="Times New Roman" w:cs="Times New Roman"/>
          <w:sz w:val="22"/>
          <w:szCs w:val="22"/>
        </w:rPr>
      </w:pPr>
    </w:p>
    <w:p w:rsidR="00E04577" w:rsidRPr="00D971C5" w:rsidRDefault="00E04577" w:rsidP="00E126A4">
      <w:pPr>
        <w:pStyle w:val="ConsPlusNonformat"/>
        <w:rPr>
          <w:rFonts w:ascii="Times New Roman" w:hAnsi="Times New Roman" w:cs="Times New Roman"/>
          <w:i/>
          <w:sz w:val="22"/>
          <w:szCs w:val="22"/>
        </w:rPr>
      </w:pPr>
      <w:r w:rsidRPr="00D971C5">
        <w:rPr>
          <w:rFonts w:ascii="Times New Roman" w:hAnsi="Times New Roman" w:cs="Times New Roman"/>
          <w:sz w:val="22"/>
          <w:szCs w:val="22"/>
        </w:rPr>
        <w:t xml:space="preserve">                                                           </w:t>
      </w:r>
      <w:r w:rsidRPr="00D971C5">
        <w:rPr>
          <w:rFonts w:ascii="Times New Roman" w:hAnsi="Times New Roman" w:cs="Times New Roman"/>
          <w:i/>
          <w:sz w:val="22"/>
          <w:szCs w:val="22"/>
        </w:rPr>
        <w:t xml:space="preserve">Ф.И.О. руководителя (для юридических лиц); контактный телефон </w:t>
      </w:r>
    </w:p>
    <w:p w:rsidR="00E04577" w:rsidRPr="00D971C5" w:rsidRDefault="00E04577" w:rsidP="00E126A4">
      <w:pPr>
        <w:pStyle w:val="ConsPlusNonformat"/>
        <w:rPr>
          <w:rFonts w:ascii="Times New Roman" w:hAnsi="Times New Roman" w:cs="Times New Roman"/>
          <w:i/>
          <w:sz w:val="22"/>
          <w:szCs w:val="22"/>
        </w:rPr>
      </w:pPr>
    </w:p>
    <w:p w:rsidR="00E04577" w:rsidRPr="000D5476" w:rsidRDefault="00E04577" w:rsidP="0061391D">
      <w:pPr>
        <w:spacing w:after="0" w:line="240" w:lineRule="auto"/>
        <w:jc w:val="both"/>
        <w:rPr>
          <w:rFonts w:ascii="Times New Roman" w:hAnsi="Times New Roman"/>
          <w:sz w:val="28"/>
        </w:rPr>
      </w:pPr>
    </w:p>
    <w:p w:rsidR="00E04577" w:rsidRPr="000D5476" w:rsidRDefault="00E04577" w:rsidP="0061391D">
      <w:pPr>
        <w:spacing w:after="0" w:line="240" w:lineRule="auto"/>
        <w:jc w:val="center"/>
        <w:rPr>
          <w:rFonts w:ascii="Times New Roman" w:hAnsi="Times New Roman"/>
          <w:sz w:val="28"/>
          <w:szCs w:val="28"/>
        </w:rPr>
      </w:pPr>
      <w:r w:rsidRPr="000D5476">
        <w:rPr>
          <w:rFonts w:ascii="Times New Roman" w:hAnsi="Times New Roman"/>
          <w:sz w:val="28"/>
          <w:szCs w:val="28"/>
        </w:rPr>
        <w:t xml:space="preserve">Заявление </w:t>
      </w:r>
    </w:p>
    <w:p w:rsidR="00E04577" w:rsidRPr="000D5476" w:rsidRDefault="00E04577" w:rsidP="0061391D">
      <w:pPr>
        <w:spacing w:after="0" w:line="240" w:lineRule="auto"/>
        <w:jc w:val="center"/>
        <w:rPr>
          <w:rFonts w:ascii="Times New Roman" w:hAnsi="Times New Roman"/>
          <w:sz w:val="28"/>
          <w:szCs w:val="28"/>
        </w:rPr>
      </w:pPr>
      <w:r w:rsidRPr="000D5476">
        <w:rPr>
          <w:rFonts w:ascii="Times New Roman" w:hAnsi="Times New Roman"/>
          <w:sz w:val="28"/>
          <w:szCs w:val="28"/>
        </w:rPr>
        <w:t xml:space="preserve">об утверждении схемы расположения </w:t>
      </w:r>
    </w:p>
    <w:p w:rsidR="00E04577" w:rsidRPr="000D5476" w:rsidRDefault="00E04577" w:rsidP="0061391D">
      <w:pPr>
        <w:spacing w:after="0" w:line="240" w:lineRule="auto"/>
        <w:jc w:val="center"/>
        <w:rPr>
          <w:rFonts w:ascii="Times New Roman" w:hAnsi="Times New Roman"/>
          <w:sz w:val="28"/>
          <w:szCs w:val="28"/>
        </w:rPr>
      </w:pPr>
      <w:r w:rsidRPr="000D5476">
        <w:rPr>
          <w:rFonts w:ascii="Times New Roman" w:hAnsi="Times New Roman"/>
          <w:sz w:val="28"/>
          <w:szCs w:val="28"/>
        </w:rPr>
        <w:t>земельного участка или земельных участков</w:t>
      </w:r>
    </w:p>
    <w:p w:rsidR="00E04577" w:rsidRPr="000D5476" w:rsidRDefault="00E04577" w:rsidP="0061391D">
      <w:pPr>
        <w:spacing w:after="0" w:line="240" w:lineRule="auto"/>
        <w:ind w:firstLine="709"/>
        <w:jc w:val="center"/>
        <w:rPr>
          <w:rFonts w:ascii="Times New Roman" w:hAnsi="Times New Roman"/>
          <w:sz w:val="28"/>
          <w:szCs w:val="28"/>
        </w:rPr>
      </w:pPr>
    </w:p>
    <w:p w:rsidR="00E04577" w:rsidRDefault="00E04577" w:rsidP="0061391D">
      <w:pPr>
        <w:spacing w:after="0" w:line="240" w:lineRule="auto"/>
        <w:jc w:val="both"/>
        <w:rPr>
          <w:rFonts w:ascii="Times New Roman" w:hAnsi="Times New Roman"/>
          <w:sz w:val="25"/>
          <w:szCs w:val="25"/>
        </w:rPr>
      </w:pPr>
      <w:r w:rsidRPr="000D5476">
        <w:rPr>
          <w:rFonts w:ascii="Times New Roman" w:hAnsi="Times New Roman"/>
          <w:sz w:val="25"/>
          <w:szCs w:val="25"/>
        </w:rPr>
        <w:t>Прошу Вас утвердить схему расположения земельного участка (земельных участков) на кадастровом плане территории в целях:</w:t>
      </w:r>
    </w:p>
    <w:p w:rsidR="00E04577" w:rsidRPr="000D5476" w:rsidRDefault="00E04577" w:rsidP="0061391D">
      <w:pPr>
        <w:spacing w:after="0" w:line="240" w:lineRule="auto"/>
        <w:jc w:val="both"/>
        <w:rPr>
          <w:rFonts w:ascii="Times New Roman" w:hAnsi="Times New Roman"/>
          <w:sz w:val="25"/>
          <w:szCs w:val="25"/>
          <w:u w:val="single"/>
        </w:rPr>
      </w:pPr>
      <w:r w:rsidRPr="000D5476">
        <w:rPr>
          <w:rFonts w:ascii="Times New Roman" w:hAnsi="Times New Roman"/>
          <w:sz w:val="25"/>
          <w:szCs w:val="25"/>
        </w:rPr>
        <w:t>____________________________________________________________________________________________________________________________________________________</w:t>
      </w:r>
    </w:p>
    <w:p w:rsidR="00E04577" w:rsidRPr="000D5476" w:rsidRDefault="00E04577" w:rsidP="0061391D">
      <w:pPr>
        <w:spacing w:after="0" w:line="240" w:lineRule="auto"/>
        <w:ind w:firstLine="709"/>
        <w:jc w:val="both"/>
        <w:rPr>
          <w:rFonts w:ascii="Times New Roman" w:hAnsi="Times New Roman"/>
          <w:b/>
          <w:i/>
        </w:rPr>
      </w:pPr>
      <w:r w:rsidRPr="000D5476">
        <w:rPr>
          <w:rFonts w:ascii="Times New Roman" w:hAnsi="Times New Roman"/>
          <w:b/>
          <w:i/>
        </w:rPr>
        <w:t xml:space="preserve">                            (указать: раздел, объединение, аукцион)</w:t>
      </w:r>
    </w:p>
    <w:p w:rsidR="00E04577" w:rsidRPr="000D5476" w:rsidRDefault="00E04577" w:rsidP="0061391D">
      <w:pPr>
        <w:spacing w:after="0" w:line="240" w:lineRule="auto"/>
        <w:jc w:val="both"/>
        <w:rPr>
          <w:rFonts w:ascii="Times New Roman" w:hAnsi="Times New Roman"/>
          <w:sz w:val="25"/>
          <w:szCs w:val="25"/>
        </w:rPr>
      </w:pPr>
      <w:r w:rsidRPr="000D5476">
        <w:rPr>
          <w:rFonts w:ascii="Times New Roman" w:hAnsi="Times New Roman"/>
          <w:sz w:val="25"/>
          <w:szCs w:val="25"/>
        </w:rPr>
        <w:t>Цель использования земельного участка/земельных участков</w:t>
      </w:r>
      <w:r>
        <w:rPr>
          <w:rFonts w:ascii="Times New Roman" w:hAnsi="Times New Roman"/>
          <w:sz w:val="25"/>
          <w:szCs w:val="25"/>
        </w:rPr>
        <w:t>______________________</w:t>
      </w:r>
    </w:p>
    <w:p w:rsidR="00E04577" w:rsidRPr="000D5476" w:rsidRDefault="00E04577" w:rsidP="0061391D">
      <w:pPr>
        <w:spacing w:after="0" w:line="240" w:lineRule="auto"/>
        <w:jc w:val="both"/>
        <w:rPr>
          <w:rFonts w:ascii="Times New Roman" w:hAnsi="Times New Roman"/>
          <w:sz w:val="25"/>
          <w:szCs w:val="25"/>
        </w:rPr>
      </w:pPr>
      <w:r w:rsidRPr="000D5476">
        <w:rPr>
          <w:rFonts w:ascii="Times New Roman" w:hAnsi="Times New Roman"/>
          <w:sz w:val="25"/>
          <w:szCs w:val="25"/>
        </w:rPr>
        <w:t>__________________________________________________________________________</w:t>
      </w:r>
    </w:p>
    <w:p w:rsidR="00E04577" w:rsidRPr="000D5476" w:rsidRDefault="00E04577" w:rsidP="0061391D">
      <w:pPr>
        <w:spacing w:after="0" w:line="240" w:lineRule="auto"/>
        <w:jc w:val="both"/>
        <w:rPr>
          <w:rFonts w:ascii="Times New Roman" w:hAnsi="Times New Roman"/>
          <w:sz w:val="25"/>
          <w:szCs w:val="25"/>
        </w:rPr>
      </w:pPr>
      <w:r w:rsidRPr="000D5476">
        <w:rPr>
          <w:rFonts w:ascii="Times New Roman" w:hAnsi="Times New Roman"/>
          <w:sz w:val="25"/>
          <w:szCs w:val="25"/>
        </w:rPr>
        <w:t xml:space="preserve">Площадь земельного участка/ земельных участков  ____________________ кв.м, </w:t>
      </w:r>
    </w:p>
    <w:p w:rsidR="00E04577" w:rsidRPr="000D5476" w:rsidRDefault="00E04577" w:rsidP="0061391D">
      <w:pPr>
        <w:spacing w:after="0" w:line="240" w:lineRule="auto"/>
        <w:ind w:firstLine="709"/>
        <w:jc w:val="both"/>
        <w:rPr>
          <w:rFonts w:ascii="Times New Roman" w:hAnsi="Times New Roman"/>
          <w:sz w:val="25"/>
          <w:szCs w:val="25"/>
        </w:rPr>
      </w:pPr>
    </w:p>
    <w:p w:rsidR="00E04577" w:rsidRPr="000D5476" w:rsidRDefault="00E04577" w:rsidP="0061391D">
      <w:pPr>
        <w:spacing w:after="0" w:line="240" w:lineRule="auto"/>
        <w:jc w:val="both"/>
        <w:rPr>
          <w:rFonts w:ascii="Times New Roman" w:hAnsi="Times New Roman"/>
          <w:sz w:val="25"/>
          <w:szCs w:val="25"/>
        </w:rPr>
      </w:pPr>
      <w:r w:rsidRPr="000D5476">
        <w:rPr>
          <w:rFonts w:ascii="Times New Roman" w:hAnsi="Times New Roman"/>
          <w:sz w:val="25"/>
          <w:szCs w:val="25"/>
        </w:rPr>
        <w:t xml:space="preserve">кадастровый номер земельного участка/ земельных </w:t>
      </w:r>
      <w:r>
        <w:rPr>
          <w:rFonts w:ascii="Times New Roman" w:hAnsi="Times New Roman"/>
          <w:sz w:val="25"/>
          <w:szCs w:val="25"/>
        </w:rPr>
        <w:t>участков______________________</w:t>
      </w:r>
    </w:p>
    <w:p w:rsidR="00E04577" w:rsidRPr="000D5476" w:rsidRDefault="00E04577" w:rsidP="0061391D">
      <w:pPr>
        <w:spacing w:after="0" w:line="240" w:lineRule="auto"/>
        <w:jc w:val="both"/>
        <w:rPr>
          <w:rFonts w:ascii="Times New Roman" w:hAnsi="Times New Roman"/>
          <w:sz w:val="25"/>
          <w:szCs w:val="25"/>
        </w:rPr>
      </w:pPr>
      <w:r w:rsidRPr="000D5476">
        <w:rPr>
          <w:rFonts w:ascii="Times New Roman" w:hAnsi="Times New Roman"/>
          <w:sz w:val="25"/>
          <w:szCs w:val="25"/>
        </w:rPr>
        <w:t xml:space="preserve">__________________________________________________________________________ </w:t>
      </w:r>
    </w:p>
    <w:p w:rsidR="00E04577" w:rsidRPr="000D5476" w:rsidRDefault="00E04577" w:rsidP="0061391D">
      <w:pPr>
        <w:spacing w:after="0" w:line="240" w:lineRule="auto"/>
        <w:ind w:firstLine="709"/>
        <w:jc w:val="both"/>
        <w:rPr>
          <w:rFonts w:ascii="Times New Roman" w:hAnsi="Times New Roman"/>
          <w:b/>
          <w:i/>
        </w:rPr>
      </w:pPr>
      <w:r w:rsidRPr="000D5476">
        <w:rPr>
          <w:rFonts w:ascii="Times New Roman" w:hAnsi="Times New Roman"/>
          <w:b/>
          <w:i/>
        </w:rPr>
        <w:t>(при наличии)</w:t>
      </w:r>
    </w:p>
    <w:p w:rsidR="00E04577" w:rsidRPr="000D5476" w:rsidRDefault="00E04577" w:rsidP="0061391D">
      <w:pPr>
        <w:spacing w:after="0" w:line="240" w:lineRule="auto"/>
        <w:jc w:val="both"/>
        <w:rPr>
          <w:rFonts w:ascii="Times New Roman" w:hAnsi="Times New Roman"/>
          <w:sz w:val="25"/>
          <w:szCs w:val="25"/>
        </w:rPr>
      </w:pPr>
      <w:r w:rsidRPr="000D5476">
        <w:rPr>
          <w:rFonts w:ascii="Times New Roman" w:hAnsi="Times New Roman"/>
          <w:sz w:val="25"/>
          <w:szCs w:val="25"/>
        </w:rPr>
        <w:t>Местоположение земельного участка/ земельных участков _______________________</w:t>
      </w:r>
    </w:p>
    <w:p w:rsidR="00E04577" w:rsidRPr="000D5476" w:rsidRDefault="00E04577" w:rsidP="0061391D">
      <w:pPr>
        <w:spacing w:after="0" w:line="240" w:lineRule="auto"/>
        <w:jc w:val="both"/>
        <w:rPr>
          <w:rFonts w:ascii="Times New Roman" w:hAnsi="Times New Roman"/>
          <w:sz w:val="25"/>
          <w:szCs w:val="25"/>
        </w:rPr>
      </w:pPr>
      <w:r w:rsidRPr="000D5476">
        <w:rPr>
          <w:rFonts w:ascii="Times New Roman" w:hAnsi="Times New Roman"/>
          <w:sz w:val="25"/>
          <w:szCs w:val="25"/>
        </w:rPr>
        <w:t>__________________________________________________________________________</w:t>
      </w:r>
    </w:p>
    <w:p w:rsidR="00E04577" w:rsidRPr="000D5476" w:rsidRDefault="00E04577" w:rsidP="0061391D">
      <w:pPr>
        <w:spacing w:after="0" w:line="240" w:lineRule="auto"/>
        <w:jc w:val="both"/>
        <w:rPr>
          <w:rFonts w:ascii="Times New Roman" w:hAnsi="Times New Roman"/>
          <w:sz w:val="25"/>
          <w:szCs w:val="25"/>
        </w:rPr>
      </w:pPr>
      <w:r w:rsidRPr="000D5476">
        <w:rPr>
          <w:rFonts w:ascii="Times New Roman" w:hAnsi="Times New Roman"/>
          <w:sz w:val="25"/>
          <w:szCs w:val="25"/>
        </w:rPr>
        <w:t>__________________________________________________________________________</w:t>
      </w:r>
    </w:p>
    <w:p w:rsidR="00E04577" w:rsidRPr="000D5476" w:rsidRDefault="00E04577" w:rsidP="0061391D">
      <w:pPr>
        <w:spacing w:after="0" w:line="240" w:lineRule="auto"/>
        <w:jc w:val="both"/>
        <w:rPr>
          <w:rFonts w:ascii="Times New Roman" w:hAnsi="Times New Roman"/>
          <w:sz w:val="25"/>
          <w:szCs w:val="25"/>
        </w:rPr>
      </w:pPr>
    </w:p>
    <w:p w:rsidR="00E04577" w:rsidRPr="000D5476" w:rsidRDefault="00E04577" w:rsidP="0061391D">
      <w:pPr>
        <w:spacing w:after="0" w:line="240" w:lineRule="auto"/>
        <w:jc w:val="both"/>
        <w:rPr>
          <w:rFonts w:ascii="Times New Roman" w:hAnsi="Times New Roman"/>
          <w:sz w:val="25"/>
          <w:szCs w:val="25"/>
        </w:rPr>
      </w:pPr>
      <w:r w:rsidRPr="000D5476">
        <w:rPr>
          <w:rFonts w:ascii="Times New Roman" w:hAnsi="Times New Roman"/>
          <w:sz w:val="25"/>
          <w:szCs w:val="25"/>
        </w:rPr>
        <w:t>К заявлению прилагаются документы в количестве ______ на ______ листах.</w:t>
      </w:r>
    </w:p>
    <w:p w:rsidR="00E04577" w:rsidRPr="000D5476" w:rsidRDefault="00E04577" w:rsidP="0061391D">
      <w:pPr>
        <w:spacing w:after="0" w:line="240" w:lineRule="auto"/>
        <w:ind w:firstLine="709"/>
        <w:jc w:val="both"/>
        <w:rPr>
          <w:rFonts w:ascii="Times New Roman" w:hAnsi="Times New Roman"/>
          <w:sz w:val="25"/>
          <w:szCs w:val="25"/>
        </w:rPr>
      </w:pPr>
    </w:p>
    <w:p w:rsidR="00E04577" w:rsidRPr="000D5476" w:rsidRDefault="00E04577" w:rsidP="0061391D">
      <w:pPr>
        <w:spacing w:after="0" w:line="240" w:lineRule="auto"/>
        <w:jc w:val="both"/>
        <w:rPr>
          <w:rFonts w:ascii="Times New Roman" w:hAnsi="Times New Roman"/>
          <w:sz w:val="26"/>
          <w:szCs w:val="26"/>
        </w:rPr>
      </w:pPr>
      <w:r w:rsidRPr="000D5476">
        <w:rPr>
          <w:rFonts w:ascii="Times New Roman" w:hAnsi="Times New Roman"/>
          <w:sz w:val="26"/>
          <w:szCs w:val="26"/>
        </w:rPr>
        <w:t>«_____»_____________20__г.                                             _______________________</w:t>
      </w:r>
    </w:p>
    <w:p w:rsidR="00E04577" w:rsidRPr="000D5476" w:rsidRDefault="00E04577" w:rsidP="0061391D">
      <w:pPr>
        <w:spacing w:after="0" w:line="240" w:lineRule="auto"/>
        <w:ind w:firstLine="709"/>
        <w:jc w:val="both"/>
        <w:rPr>
          <w:rFonts w:ascii="Times New Roman" w:hAnsi="Times New Roman"/>
          <w:b/>
          <w:i/>
          <w:sz w:val="24"/>
          <w:szCs w:val="24"/>
        </w:rPr>
      </w:pPr>
      <w:r w:rsidRPr="000D5476">
        <w:rPr>
          <w:rFonts w:ascii="Times New Roman" w:hAnsi="Times New Roman"/>
          <w:b/>
          <w:i/>
          <w:sz w:val="24"/>
          <w:szCs w:val="24"/>
        </w:rPr>
        <w:t xml:space="preserve">                                                                                                          (подпись)                          </w:t>
      </w:r>
    </w:p>
    <w:p w:rsidR="00E04577" w:rsidRPr="000D5476" w:rsidRDefault="00E04577" w:rsidP="0061391D">
      <w:pPr>
        <w:autoSpaceDE w:val="0"/>
        <w:autoSpaceDN w:val="0"/>
        <w:adjustRightInd w:val="0"/>
        <w:spacing w:after="0" w:line="240" w:lineRule="auto"/>
        <w:ind w:firstLine="540"/>
        <w:jc w:val="both"/>
        <w:rPr>
          <w:rFonts w:ascii="Times New Roman" w:hAnsi="Times New Roman"/>
          <w:sz w:val="20"/>
          <w:szCs w:val="20"/>
        </w:rPr>
      </w:pPr>
      <w:r w:rsidRPr="000D5476">
        <w:rPr>
          <w:rFonts w:ascii="Times New Roman" w:hAnsi="Times New Roman"/>
          <w:sz w:val="20"/>
          <w:szCs w:val="20"/>
        </w:rPr>
        <w:t>Приложение:</w:t>
      </w:r>
    </w:p>
    <w:p w:rsidR="00E04577" w:rsidRPr="000D5476" w:rsidRDefault="00E04577" w:rsidP="0061391D">
      <w:pPr>
        <w:autoSpaceDE w:val="0"/>
        <w:autoSpaceDN w:val="0"/>
        <w:adjustRightInd w:val="0"/>
        <w:spacing w:after="0" w:line="240" w:lineRule="auto"/>
        <w:ind w:firstLine="540"/>
        <w:jc w:val="both"/>
        <w:rPr>
          <w:rFonts w:ascii="Times New Roman" w:hAnsi="Times New Roman"/>
          <w:sz w:val="20"/>
          <w:szCs w:val="20"/>
        </w:rPr>
      </w:pPr>
      <w:r w:rsidRPr="000D5476">
        <w:rPr>
          <w:rFonts w:ascii="Times New Roman" w:hAnsi="Times New Roman"/>
          <w:sz w:val="20"/>
          <w:szCs w:val="20"/>
        </w:rPr>
        <w:t>1. Схема расположения земельного участка на кадастровом плане территории;</w:t>
      </w:r>
    </w:p>
    <w:p w:rsidR="00E04577" w:rsidRPr="000D5476" w:rsidRDefault="00E04577" w:rsidP="0061391D">
      <w:pPr>
        <w:autoSpaceDE w:val="0"/>
        <w:autoSpaceDN w:val="0"/>
        <w:adjustRightInd w:val="0"/>
        <w:spacing w:after="0" w:line="240" w:lineRule="auto"/>
        <w:ind w:firstLine="540"/>
        <w:jc w:val="both"/>
        <w:rPr>
          <w:rFonts w:ascii="Times New Roman" w:hAnsi="Times New Roman"/>
          <w:sz w:val="20"/>
          <w:szCs w:val="20"/>
        </w:rPr>
      </w:pPr>
      <w:r w:rsidRPr="000D5476">
        <w:rPr>
          <w:rFonts w:ascii="Times New Roman" w:hAnsi="Times New Roman"/>
          <w:sz w:val="20"/>
          <w:szCs w:val="20"/>
        </w:rPr>
        <w:t>2. Копия документа, удостоверяющего личность заявителя (для физических лиц);</w:t>
      </w:r>
    </w:p>
    <w:p w:rsidR="00E04577" w:rsidRPr="000D5476" w:rsidRDefault="00E04577" w:rsidP="0061391D">
      <w:pPr>
        <w:autoSpaceDE w:val="0"/>
        <w:autoSpaceDN w:val="0"/>
        <w:adjustRightInd w:val="0"/>
        <w:spacing w:after="0" w:line="240" w:lineRule="auto"/>
        <w:ind w:firstLine="540"/>
        <w:jc w:val="both"/>
        <w:rPr>
          <w:rFonts w:ascii="Times New Roman" w:hAnsi="Times New Roman"/>
          <w:sz w:val="20"/>
          <w:szCs w:val="20"/>
        </w:rPr>
      </w:pPr>
      <w:r w:rsidRPr="000D5476">
        <w:rPr>
          <w:rFonts w:ascii="Times New Roman" w:hAnsi="Times New Roman"/>
          <w:sz w:val="20"/>
          <w:szCs w:val="20"/>
        </w:rPr>
        <w:t>3. Копия свидетельства о государственной регистрации физического лица в качестве индивидуального предпринимателя (для индивидуальных предпринимателей);</w:t>
      </w:r>
    </w:p>
    <w:p w:rsidR="00E04577" w:rsidRPr="000D5476" w:rsidRDefault="00E04577" w:rsidP="0061391D">
      <w:pPr>
        <w:autoSpaceDE w:val="0"/>
        <w:autoSpaceDN w:val="0"/>
        <w:adjustRightInd w:val="0"/>
        <w:spacing w:after="0" w:line="240" w:lineRule="auto"/>
        <w:ind w:firstLine="540"/>
        <w:jc w:val="both"/>
        <w:rPr>
          <w:rFonts w:ascii="Times New Roman" w:hAnsi="Times New Roman"/>
          <w:sz w:val="20"/>
          <w:szCs w:val="20"/>
        </w:rPr>
      </w:pPr>
      <w:r w:rsidRPr="000D5476">
        <w:rPr>
          <w:rFonts w:ascii="Times New Roman" w:hAnsi="Times New Roman"/>
          <w:sz w:val="20"/>
          <w:szCs w:val="20"/>
        </w:rPr>
        <w:t>4. Копия свидетельства о государственной регистрации юридического лица (для юридических лиц);</w:t>
      </w:r>
    </w:p>
    <w:p w:rsidR="00E04577" w:rsidRPr="000D5476" w:rsidRDefault="00E04577" w:rsidP="0061391D">
      <w:pPr>
        <w:autoSpaceDE w:val="0"/>
        <w:autoSpaceDN w:val="0"/>
        <w:adjustRightInd w:val="0"/>
        <w:spacing w:after="0" w:line="240" w:lineRule="auto"/>
        <w:ind w:firstLine="540"/>
        <w:jc w:val="both"/>
        <w:rPr>
          <w:rFonts w:ascii="Times New Roman" w:hAnsi="Times New Roman"/>
          <w:sz w:val="20"/>
          <w:szCs w:val="20"/>
        </w:rPr>
      </w:pPr>
      <w:r w:rsidRPr="000D5476">
        <w:rPr>
          <w:rFonts w:ascii="Times New Roman" w:hAnsi="Times New Roman"/>
          <w:sz w:val="20"/>
          <w:szCs w:val="20"/>
        </w:rPr>
        <w:t>5. Доверенность (оригинал), копия документа, удостоверяющего личность представителя физического или юридического лица (если обращение осуществляется через доверенное лицо);</w:t>
      </w:r>
    </w:p>
    <w:p w:rsidR="00E04577" w:rsidRPr="000D5476" w:rsidRDefault="00E04577" w:rsidP="0061391D">
      <w:pPr>
        <w:autoSpaceDE w:val="0"/>
        <w:autoSpaceDN w:val="0"/>
        <w:adjustRightInd w:val="0"/>
        <w:spacing w:after="0" w:line="240" w:lineRule="auto"/>
        <w:ind w:firstLine="540"/>
        <w:jc w:val="both"/>
        <w:rPr>
          <w:rFonts w:ascii="Times New Roman" w:hAnsi="Times New Roman"/>
          <w:sz w:val="20"/>
          <w:szCs w:val="20"/>
        </w:rPr>
      </w:pPr>
      <w:bookmarkStart w:id="6" w:name="Par36"/>
      <w:bookmarkEnd w:id="6"/>
      <w:r w:rsidRPr="000D5476">
        <w:rPr>
          <w:rFonts w:ascii="Times New Roman" w:hAnsi="Times New Roman"/>
          <w:sz w:val="20"/>
          <w:szCs w:val="20"/>
        </w:rPr>
        <w:t xml:space="preserve">6. Выписка из ЕГРЮЛ/ЕГРИП </w:t>
      </w:r>
      <w:hyperlink w:anchor="Par40" w:history="1">
        <w:r w:rsidRPr="000D5476">
          <w:rPr>
            <w:rFonts w:ascii="Times New Roman" w:hAnsi="Times New Roman"/>
            <w:color w:val="0000FF"/>
            <w:sz w:val="20"/>
            <w:szCs w:val="20"/>
          </w:rPr>
          <w:t>&lt;*&gt;</w:t>
        </w:r>
      </w:hyperlink>
      <w:r w:rsidRPr="000D5476">
        <w:rPr>
          <w:rFonts w:ascii="Times New Roman" w:hAnsi="Times New Roman"/>
          <w:sz w:val="20"/>
          <w:szCs w:val="20"/>
        </w:rPr>
        <w:t>;</w:t>
      </w:r>
    </w:p>
    <w:p w:rsidR="00E04577" w:rsidRPr="000D5476" w:rsidRDefault="00E04577" w:rsidP="0061391D">
      <w:pPr>
        <w:autoSpaceDE w:val="0"/>
        <w:autoSpaceDN w:val="0"/>
        <w:adjustRightInd w:val="0"/>
        <w:spacing w:after="0" w:line="240" w:lineRule="auto"/>
        <w:ind w:firstLine="540"/>
        <w:jc w:val="both"/>
        <w:rPr>
          <w:rFonts w:ascii="Times New Roman" w:hAnsi="Times New Roman"/>
          <w:sz w:val="20"/>
          <w:szCs w:val="20"/>
        </w:rPr>
      </w:pPr>
      <w:bookmarkStart w:id="7" w:name="Par37"/>
      <w:bookmarkEnd w:id="7"/>
      <w:r w:rsidRPr="000D5476">
        <w:rPr>
          <w:rFonts w:ascii="Times New Roman" w:hAnsi="Times New Roman"/>
          <w:sz w:val="20"/>
          <w:szCs w:val="20"/>
        </w:rPr>
        <w:t xml:space="preserve">7. Выписка из Государственного кадастра недвижимости (ГКН) </w:t>
      </w:r>
      <w:hyperlink w:anchor="Par40" w:history="1">
        <w:r w:rsidRPr="000D5476">
          <w:rPr>
            <w:rFonts w:ascii="Times New Roman" w:hAnsi="Times New Roman"/>
            <w:color w:val="0000FF"/>
            <w:sz w:val="20"/>
            <w:szCs w:val="20"/>
          </w:rPr>
          <w:t>&lt;*&gt;</w:t>
        </w:r>
      </w:hyperlink>
      <w:r w:rsidRPr="000D5476">
        <w:rPr>
          <w:rFonts w:ascii="Times New Roman" w:hAnsi="Times New Roman"/>
          <w:sz w:val="20"/>
          <w:szCs w:val="20"/>
        </w:rPr>
        <w:t>;</w:t>
      </w:r>
    </w:p>
    <w:p w:rsidR="00E04577" w:rsidRPr="000D5476" w:rsidRDefault="00E04577" w:rsidP="0061391D">
      <w:pPr>
        <w:autoSpaceDE w:val="0"/>
        <w:autoSpaceDN w:val="0"/>
        <w:adjustRightInd w:val="0"/>
        <w:spacing w:after="0" w:line="240" w:lineRule="auto"/>
        <w:ind w:firstLine="540"/>
        <w:jc w:val="both"/>
        <w:rPr>
          <w:rFonts w:ascii="Times New Roman" w:hAnsi="Times New Roman"/>
          <w:sz w:val="20"/>
          <w:szCs w:val="20"/>
        </w:rPr>
      </w:pPr>
      <w:bookmarkStart w:id="8" w:name="Par38"/>
      <w:bookmarkEnd w:id="8"/>
      <w:r w:rsidRPr="000D5476">
        <w:rPr>
          <w:rFonts w:ascii="Times New Roman" w:hAnsi="Times New Roman"/>
          <w:sz w:val="20"/>
          <w:szCs w:val="20"/>
        </w:rPr>
        <w:t xml:space="preserve">8. Выписка из Единого государственного реестра </w:t>
      </w:r>
      <w:r>
        <w:rPr>
          <w:rFonts w:ascii="Times New Roman" w:hAnsi="Times New Roman"/>
          <w:sz w:val="20"/>
          <w:szCs w:val="20"/>
        </w:rPr>
        <w:t>недвижимости  (ЕГРН</w:t>
      </w:r>
      <w:r w:rsidRPr="000D5476">
        <w:rPr>
          <w:rFonts w:ascii="Times New Roman" w:hAnsi="Times New Roman"/>
          <w:sz w:val="20"/>
          <w:szCs w:val="20"/>
        </w:rPr>
        <w:t xml:space="preserve">) </w:t>
      </w:r>
      <w:hyperlink w:anchor="Par40" w:history="1">
        <w:r w:rsidRPr="000D5476">
          <w:rPr>
            <w:rFonts w:ascii="Times New Roman" w:hAnsi="Times New Roman"/>
            <w:color w:val="0000FF"/>
            <w:sz w:val="20"/>
            <w:szCs w:val="20"/>
          </w:rPr>
          <w:t>&lt;*&gt;</w:t>
        </w:r>
      </w:hyperlink>
      <w:r w:rsidRPr="000D5476">
        <w:rPr>
          <w:rFonts w:ascii="Times New Roman" w:hAnsi="Times New Roman"/>
          <w:sz w:val="20"/>
          <w:szCs w:val="20"/>
        </w:rPr>
        <w:t>.</w:t>
      </w:r>
    </w:p>
    <w:p w:rsidR="00E04577" w:rsidRPr="000D5476" w:rsidRDefault="00E04577" w:rsidP="0061391D">
      <w:pPr>
        <w:autoSpaceDE w:val="0"/>
        <w:autoSpaceDN w:val="0"/>
        <w:adjustRightInd w:val="0"/>
        <w:spacing w:after="0" w:line="240" w:lineRule="auto"/>
        <w:ind w:firstLine="540"/>
        <w:jc w:val="both"/>
        <w:rPr>
          <w:rFonts w:ascii="Times New Roman" w:hAnsi="Times New Roman"/>
          <w:sz w:val="20"/>
          <w:szCs w:val="20"/>
        </w:rPr>
      </w:pPr>
      <w:r w:rsidRPr="000D5476">
        <w:rPr>
          <w:rFonts w:ascii="Times New Roman" w:hAnsi="Times New Roman"/>
          <w:sz w:val="20"/>
          <w:szCs w:val="20"/>
        </w:rPr>
        <w:t>--------------------------------</w:t>
      </w:r>
    </w:p>
    <w:p w:rsidR="00E04577" w:rsidRDefault="00E04577" w:rsidP="0061391D">
      <w:pPr>
        <w:spacing w:after="0" w:line="240" w:lineRule="auto"/>
        <w:ind w:firstLine="709"/>
        <w:jc w:val="both"/>
        <w:rPr>
          <w:rFonts w:ascii="Times New Roman" w:hAnsi="Times New Roman"/>
          <w:sz w:val="20"/>
          <w:szCs w:val="20"/>
        </w:rPr>
      </w:pPr>
      <w:bookmarkStart w:id="9" w:name="Par40"/>
      <w:bookmarkEnd w:id="9"/>
      <w:r w:rsidRPr="000D5476">
        <w:rPr>
          <w:rFonts w:ascii="Times New Roman" w:hAnsi="Times New Roman"/>
          <w:sz w:val="20"/>
          <w:szCs w:val="20"/>
        </w:rPr>
        <w:t xml:space="preserve">&lt;*&gt; - документы, указанные в </w:t>
      </w:r>
      <w:hyperlink w:anchor="Par36" w:history="1">
        <w:r w:rsidRPr="000D5476">
          <w:rPr>
            <w:rFonts w:ascii="Times New Roman" w:hAnsi="Times New Roman"/>
            <w:color w:val="0000FF"/>
            <w:sz w:val="20"/>
            <w:szCs w:val="20"/>
          </w:rPr>
          <w:t>пункте 6</w:t>
        </w:r>
      </w:hyperlink>
      <w:r w:rsidRPr="000D5476">
        <w:rPr>
          <w:rFonts w:ascii="Times New Roman" w:hAnsi="Times New Roman"/>
          <w:sz w:val="20"/>
          <w:szCs w:val="20"/>
        </w:rPr>
        <w:t xml:space="preserve">, </w:t>
      </w:r>
      <w:hyperlink w:anchor="Par37" w:history="1">
        <w:r w:rsidRPr="000D5476">
          <w:rPr>
            <w:rFonts w:ascii="Times New Roman" w:hAnsi="Times New Roman"/>
            <w:color w:val="0000FF"/>
            <w:sz w:val="20"/>
            <w:szCs w:val="20"/>
          </w:rPr>
          <w:t>7</w:t>
        </w:r>
      </w:hyperlink>
      <w:r w:rsidRPr="000D5476">
        <w:rPr>
          <w:rFonts w:ascii="Times New Roman" w:hAnsi="Times New Roman"/>
          <w:sz w:val="20"/>
          <w:szCs w:val="20"/>
        </w:rPr>
        <w:t xml:space="preserve">, </w:t>
      </w:r>
      <w:hyperlink w:anchor="Par38" w:history="1">
        <w:r w:rsidRPr="000D5476">
          <w:rPr>
            <w:rFonts w:ascii="Times New Roman" w:hAnsi="Times New Roman"/>
            <w:color w:val="0000FF"/>
            <w:sz w:val="20"/>
            <w:szCs w:val="20"/>
          </w:rPr>
          <w:t>8</w:t>
        </w:r>
      </w:hyperlink>
      <w:r w:rsidRPr="000D5476">
        <w:rPr>
          <w:rFonts w:ascii="Times New Roman" w:hAnsi="Times New Roman"/>
          <w:sz w:val="20"/>
          <w:szCs w:val="20"/>
        </w:rPr>
        <w:t xml:space="preserve"> не могут быть затребованы у заявителя, при этом заявитель вправе предоставить данные документы вместе с заявлением.</w:t>
      </w:r>
    </w:p>
    <w:p w:rsidR="00E04577" w:rsidRDefault="00E04577" w:rsidP="0061391D">
      <w:pPr>
        <w:spacing w:after="0" w:line="240" w:lineRule="auto"/>
        <w:ind w:firstLine="709"/>
        <w:jc w:val="both"/>
        <w:rPr>
          <w:rFonts w:ascii="Times New Roman" w:hAnsi="Times New Roman"/>
          <w:sz w:val="20"/>
          <w:szCs w:val="20"/>
        </w:rPr>
      </w:pPr>
    </w:p>
    <w:p w:rsidR="00E04577" w:rsidRPr="000D5476" w:rsidRDefault="00E04577" w:rsidP="0061391D">
      <w:pPr>
        <w:spacing w:after="0" w:line="360" w:lineRule="auto"/>
        <w:jc w:val="both"/>
        <w:rPr>
          <w:rFonts w:ascii="Times New Roman" w:hAnsi="Times New Roman"/>
          <w:sz w:val="20"/>
          <w:szCs w:val="20"/>
        </w:rPr>
      </w:pPr>
    </w:p>
    <w:p w:rsidR="00E04577" w:rsidRPr="00933441" w:rsidRDefault="00E04577" w:rsidP="00CD014E">
      <w:pPr>
        <w:autoSpaceDE w:val="0"/>
        <w:autoSpaceDN w:val="0"/>
        <w:adjustRightInd w:val="0"/>
        <w:spacing w:after="0" w:line="240" w:lineRule="auto"/>
        <w:outlineLvl w:val="0"/>
        <w:rPr>
          <w:rFonts w:ascii="Times New Roman" w:hAnsi="Times New Roman"/>
          <w:sz w:val="24"/>
          <w:szCs w:val="24"/>
        </w:rPr>
      </w:pPr>
    </w:p>
    <w:p w:rsidR="00E04577" w:rsidRPr="00EA69CD" w:rsidRDefault="00E04577" w:rsidP="00EA69CD">
      <w:pPr>
        <w:autoSpaceDE w:val="0"/>
        <w:autoSpaceDN w:val="0"/>
        <w:adjustRightInd w:val="0"/>
        <w:spacing w:after="0" w:line="360" w:lineRule="auto"/>
        <w:jc w:val="right"/>
        <w:rPr>
          <w:rFonts w:ascii="Times New Roman" w:hAnsi="Times New Roman"/>
          <w:sz w:val="24"/>
          <w:szCs w:val="24"/>
        </w:rPr>
      </w:pPr>
      <w:r w:rsidRPr="00EA69CD">
        <w:rPr>
          <w:rFonts w:ascii="Times New Roman" w:hAnsi="Times New Roman"/>
          <w:sz w:val="24"/>
          <w:szCs w:val="24"/>
        </w:rPr>
        <w:t>Приложение № 4</w:t>
      </w:r>
    </w:p>
    <w:p w:rsidR="00E04577" w:rsidRPr="00933441" w:rsidRDefault="00E04577" w:rsidP="00FF40E0">
      <w:pPr>
        <w:autoSpaceDE w:val="0"/>
        <w:autoSpaceDN w:val="0"/>
        <w:adjustRightInd w:val="0"/>
        <w:spacing w:after="0" w:line="360" w:lineRule="auto"/>
        <w:ind w:firstLine="709"/>
        <w:jc w:val="center"/>
        <w:rPr>
          <w:rFonts w:ascii="Times New Roman" w:hAnsi="Times New Roman"/>
          <w:b/>
          <w:sz w:val="24"/>
          <w:szCs w:val="24"/>
        </w:rPr>
      </w:pPr>
    </w:p>
    <w:p w:rsidR="00E04577" w:rsidRPr="00933441" w:rsidRDefault="00E04577" w:rsidP="00FF40E0">
      <w:pPr>
        <w:autoSpaceDE w:val="0"/>
        <w:autoSpaceDN w:val="0"/>
        <w:adjustRightInd w:val="0"/>
        <w:spacing w:after="0" w:line="360" w:lineRule="auto"/>
        <w:ind w:firstLine="709"/>
        <w:jc w:val="center"/>
        <w:rPr>
          <w:rFonts w:ascii="Times New Roman" w:hAnsi="Times New Roman"/>
          <w:b/>
          <w:sz w:val="24"/>
          <w:szCs w:val="24"/>
        </w:rPr>
      </w:pPr>
      <w:r w:rsidRPr="00933441">
        <w:rPr>
          <w:rFonts w:ascii="Times New Roman" w:hAnsi="Times New Roman"/>
          <w:b/>
          <w:sz w:val="24"/>
          <w:szCs w:val="24"/>
        </w:rPr>
        <w:t>ПОСЛЕДОВАТЕЛЬНОСТЬ И СРОКИ ВЫПОЛНЕНИЯ АДМИНИСТРАТИВНЫХ ПРОЦЕДУР</w:t>
      </w:r>
    </w:p>
    <w:p w:rsidR="00E04577" w:rsidRPr="00A151A9" w:rsidRDefault="00E04577" w:rsidP="00EA69CD">
      <w:pPr>
        <w:pStyle w:val="ConsPlusNormal"/>
        <w:ind w:firstLine="709"/>
        <w:jc w:val="both"/>
      </w:pPr>
      <w:r w:rsidRPr="00A151A9">
        <w:t xml:space="preserve">1. Консультация граждан об условиях предоставления муниципальной услуги осуществляется в соответствии с </w:t>
      </w:r>
      <w:r>
        <w:t>настоящим</w:t>
      </w:r>
      <w:r w:rsidRPr="00A151A9">
        <w:t xml:space="preserve"> Административн</w:t>
      </w:r>
      <w:r>
        <w:t>ым</w:t>
      </w:r>
      <w:r w:rsidRPr="00A151A9">
        <w:t xml:space="preserve"> регламент</w:t>
      </w:r>
      <w:r>
        <w:t>ом</w:t>
      </w:r>
      <w:r w:rsidRPr="00A151A9">
        <w:t>.</w:t>
      </w:r>
    </w:p>
    <w:p w:rsidR="00E04577" w:rsidRPr="00A151A9" w:rsidRDefault="00E04577" w:rsidP="00EA69CD">
      <w:pPr>
        <w:pStyle w:val="ConsPlusNormal"/>
        <w:ind w:firstLine="709"/>
        <w:jc w:val="both"/>
      </w:pPr>
      <w:r w:rsidRPr="00A151A9">
        <w:t>2. Прием и регистрация заявления с прилагаемыми документами.</w:t>
      </w:r>
    </w:p>
    <w:p w:rsidR="00E04577" w:rsidRPr="00A151A9" w:rsidRDefault="00E04577" w:rsidP="00EA69CD">
      <w:pPr>
        <w:pStyle w:val="ConsPlusNormal"/>
        <w:ind w:firstLine="709"/>
        <w:jc w:val="both"/>
      </w:pPr>
      <w:r w:rsidRPr="00A151A9">
        <w:t xml:space="preserve">2.1. Заявление может быть подано (направлено) в приемную главы администрации или через многофункциональный центр </w:t>
      </w:r>
      <w:r>
        <w:t xml:space="preserve">(при наличии соглашения между администрацией и МФЦ) </w:t>
      </w:r>
      <w:r w:rsidRPr="00A151A9">
        <w:t>лично или посредством почтовой связи на бумажном носителе либо в форме электронных документов с использованием информационно-телекоммуникационной сети «Интернет».</w:t>
      </w:r>
    </w:p>
    <w:p w:rsidR="00E04577" w:rsidRPr="00A151A9" w:rsidRDefault="00E04577" w:rsidP="00EA69CD">
      <w:pPr>
        <w:pStyle w:val="ConsPlusNormal"/>
        <w:ind w:firstLine="709"/>
        <w:jc w:val="both"/>
      </w:pPr>
      <w:r w:rsidRPr="00A151A9">
        <w:t>Порядок и способы подачи заявлений о предоставлении муниципальной услуги и прилагаемых к ним документов, если они подаются в форме электронного документа с использованием информационно-телекоммуникационной сети «Интернет», требования к их формату утверждаются уполномоченным Правительством Российской Федерации федеральным органом исполнительной власти.</w:t>
      </w:r>
    </w:p>
    <w:p w:rsidR="00E04577" w:rsidRPr="00A151A9" w:rsidRDefault="00E04577" w:rsidP="00EA69CD">
      <w:pPr>
        <w:pStyle w:val="ConsPlusNormal"/>
        <w:ind w:firstLine="709"/>
        <w:jc w:val="both"/>
      </w:pPr>
      <w:r w:rsidRPr="00A151A9">
        <w:t>При наличии оснований для отказа в приеме документов, необходимых для предоставления муниципальной услуги, специалист, ответственный за прием документов формирует уведомление об отказе в приеме документов, которое направляется заявителю, в той же форме, что и подано заявление, если иное не указано в заявлении.</w:t>
      </w:r>
    </w:p>
    <w:p w:rsidR="00E04577" w:rsidRPr="00A151A9" w:rsidRDefault="00E04577" w:rsidP="00EA69CD">
      <w:pPr>
        <w:pStyle w:val="ConsPlusNormal"/>
        <w:ind w:firstLine="709"/>
        <w:jc w:val="both"/>
      </w:pPr>
      <w:r w:rsidRPr="00A151A9">
        <w:t>Возврат заявления не препятствует повторному обращению заявителя.</w:t>
      </w:r>
    </w:p>
    <w:p w:rsidR="00E04577" w:rsidRPr="00A151A9" w:rsidRDefault="00E04577" w:rsidP="00EA69CD">
      <w:pPr>
        <w:pStyle w:val="ConsPlusNormal"/>
        <w:ind w:firstLine="709"/>
        <w:jc w:val="both"/>
      </w:pPr>
      <w:r w:rsidRPr="00A151A9">
        <w:t xml:space="preserve">В случае отсутствия оснований </w:t>
      </w:r>
      <w:r>
        <w:t>для отказа в приеме документов</w:t>
      </w:r>
      <w:r w:rsidRPr="00A151A9">
        <w:t>, заявление регистрируется в течение 15 минут при личном обращении, в день поступления  в случае направления почтой или иным способом в установленном прядке.</w:t>
      </w:r>
    </w:p>
    <w:p w:rsidR="00E04577" w:rsidRPr="00A151A9" w:rsidRDefault="00E04577" w:rsidP="00EA69CD">
      <w:pPr>
        <w:pStyle w:val="ConsPlusNormal"/>
        <w:ind w:firstLine="709"/>
        <w:jc w:val="both"/>
      </w:pPr>
      <w:r w:rsidRPr="00A151A9">
        <w:t xml:space="preserve">2.2. Зарегистрированное заявление передается главе </w:t>
      </w:r>
      <w:r>
        <w:t>А</w:t>
      </w:r>
      <w:r w:rsidRPr="00A151A9">
        <w:t>дминистрации</w:t>
      </w:r>
      <w:r>
        <w:t xml:space="preserve"> для визирования</w:t>
      </w:r>
      <w:r w:rsidRPr="00A151A9">
        <w:t xml:space="preserve">. Глава </w:t>
      </w:r>
      <w:r>
        <w:t>А</w:t>
      </w:r>
      <w:r w:rsidRPr="00A151A9">
        <w:t xml:space="preserve">дминистрации </w:t>
      </w:r>
      <w:r>
        <w:t>перенаправляет</w:t>
      </w:r>
      <w:r w:rsidRPr="00A151A9">
        <w:t xml:space="preserve"> заявление </w:t>
      </w:r>
      <w:r>
        <w:t>в отдел,</w:t>
      </w:r>
      <w:r w:rsidRPr="00A151A9">
        <w:t xml:space="preserve"> ответственн</w:t>
      </w:r>
      <w:r>
        <w:t>ый</w:t>
      </w:r>
      <w:r w:rsidRPr="00A151A9">
        <w:t xml:space="preserve"> за предоставление муниципальной услуги (далее - </w:t>
      </w:r>
      <w:r>
        <w:t>отдел</w:t>
      </w:r>
      <w:r w:rsidRPr="00A151A9">
        <w:t>)</w:t>
      </w:r>
      <w:r>
        <w:t xml:space="preserve">. Начальник отдела визирует заявление и перенаправляет его специалисту отдела, </w:t>
      </w:r>
      <w:r w:rsidRPr="00A151A9">
        <w:t>ответственн</w:t>
      </w:r>
      <w:r>
        <w:t>ому</w:t>
      </w:r>
      <w:r w:rsidRPr="00A151A9">
        <w:t xml:space="preserve"> за предоставление муниципальной услуги</w:t>
      </w:r>
      <w:r>
        <w:t xml:space="preserve"> (далее – специалист отдела)</w:t>
      </w:r>
      <w:r w:rsidRPr="00A151A9">
        <w:t>.</w:t>
      </w:r>
    </w:p>
    <w:p w:rsidR="00E04577" w:rsidRPr="00A151A9" w:rsidRDefault="00E04577" w:rsidP="00EA69CD">
      <w:pPr>
        <w:pStyle w:val="ConsPlusNormal"/>
        <w:ind w:firstLine="709"/>
        <w:jc w:val="both"/>
      </w:pPr>
      <w:r w:rsidRPr="00A151A9">
        <w:t>2.3. Результатом административной процедуры является прием заявления, его регистрация и передача на исполнение специалисту</w:t>
      </w:r>
      <w:r>
        <w:t xml:space="preserve"> отдела</w:t>
      </w:r>
      <w:r w:rsidRPr="00A151A9">
        <w:t>.</w:t>
      </w:r>
    </w:p>
    <w:p w:rsidR="00E04577" w:rsidRPr="00A151A9" w:rsidRDefault="00E04577" w:rsidP="00EA69CD">
      <w:pPr>
        <w:pStyle w:val="ConsPlusNormal"/>
        <w:ind w:firstLine="709"/>
        <w:jc w:val="both"/>
      </w:pPr>
      <w:r w:rsidRPr="00A151A9">
        <w:t>Общий срок административной процедуры 1 рабочий день.</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3. Формирование и направление межведомственных запросов.</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3.1. Основанием для начала административной процедуры является непредставление заявителем документов, запрашиваемых в рамках межведомственного информационного взаимодействия.</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Специалист отдела</w:t>
      </w:r>
      <w:r w:rsidRPr="004E43BD">
        <w:rPr>
          <w:rFonts w:ascii="Times New Roman" w:hAnsi="Times New Roman"/>
          <w:sz w:val="24"/>
          <w:szCs w:val="24"/>
        </w:rPr>
        <w:t xml:space="preserve"> в течение 1 (одного) рабочего дня формирует соответствующие межведомственные запросы в электронной форме.</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3.2. Срок выполнения административной процедуры по формированию и направлению межведомственных запросов составляет не более 1 (одного) рабочего дня.</w:t>
      </w:r>
    </w:p>
    <w:p w:rsidR="00E04577" w:rsidRPr="00A151A9" w:rsidRDefault="00E04577" w:rsidP="00EA69CD">
      <w:pPr>
        <w:pStyle w:val="ConsPlusNormal"/>
        <w:ind w:firstLine="709"/>
        <w:jc w:val="both"/>
      </w:pPr>
      <w:r w:rsidRPr="00A151A9">
        <w:t>4. Рассмотрение заявления и принятых документов.</w:t>
      </w:r>
    </w:p>
    <w:p w:rsidR="00E04577" w:rsidRPr="00A151A9" w:rsidRDefault="00E04577" w:rsidP="00EA69CD">
      <w:pPr>
        <w:pStyle w:val="ConsPlusNormal"/>
        <w:ind w:firstLine="709"/>
        <w:jc w:val="both"/>
      </w:pPr>
      <w:r w:rsidRPr="00A151A9">
        <w:t>Основанием для начала административной процедуры является наличие зарегистрированного заявления и получение специалистом</w:t>
      </w:r>
      <w:r>
        <w:t xml:space="preserve"> отдела</w:t>
      </w:r>
      <w:r w:rsidRPr="00A151A9">
        <w:t xml:space="preserve"> документов.</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bookmarkStart w:id="10" w:name="Par1"/>
      <w:bookmarkEnd w:id="10"/>
      <w:r w:rsidRPr="004E43BD">
        <w:rPr>
          <w:rFonts w:ascii="Times New Roman" w:hAnsi="Times New Roman"/>
          <w:sz w:val="24"/>
          <w:szCs w:val="24"/>
        </w:rPr>
        <w:t>Рассмотрение документов осуществляется в порядке их поступления.</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 xml:space="preserve">4.1. </w:t>
      </w:r>
      <w:r>
        <w:rPr>
          <w:rFonts w:ascii="Times New Roman" w:hAnsi="Times New Roman"/>
          <w:sz w:val="24"/>
          <w:szCs w:val="24"/>
        </w:rPr>
        <w:t>Специалист отдела</w:t>
      </w:r>
      <w:r w:rsidRPr="004E43BD">
        <w:rPr>
          <w:rFonts w:ascii="Times New Roman" w:hAnsi="Times New Roman"/>
          <w:sz w:val="24"/>
          <w:szCs w:val="24"/>
        </w:rPr>
        <w:t xml:space="preserve"> в ходе рассмотрения документов:</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 проверяет поступившее заявление на соответствие требованиям административного регламента;</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 проверяет наличие полного пакета документов, необходимых для предоставления муниципальной услуги;</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 проверяет наличие или отсутствие оснований для отказа в предоставлении муниципальной услуги.</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 xml:space="preserve">4.2. По результатам рассмотрения и проверки документов </w:t>
      </w:r>
      <w:r>
        <w:rPr>
          <w:rFonts w:ascii="Times New Roman" w:hAnsi="Times New Roman"/>
          <w:sz w:val="24"/>
          <w:szCs w:val="24"/>
        </w:rPr>
        <w:t>специалист отдела</w:t>
      </w:r>
      <w:r w:rsidRPr="004E43BD">
        <w:rPr>
          <w:rFonts w:ascii="Times New Roman" w:hAnsi="Times New Roman"/>
          <w:sz w:val="24"/>
          <w:szCs w:val="24"/>
        </w:rPr>
        <w:t xml:space="preserve"> осуществляет подготовку одного из следующих проектов:</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 xml:space="preserve">1) </w:t>
      </w:r>
      <w:r>
        <w:rPr>
          <w:rFonts w:ascii="Times New Roman" w:hAnsi="Times New Roman"/>
          <w:sz w:val="24"/>
          <w:szCs w:val="24"/>
        </w:rPr>
        <w:t>постановление</w:t>
      </w:r>
      <w:r w:rsidRPr="004E43BD">
        <w:rPr>
          <w:rFonts w:ascii="Times New Roman" w:hAnsi="Times New Roman"/>
          <w:sz w:val="24"/>
          <w:szCs w:val="24"/>
        </w:rPr>
        <w:t xml:space="preserve"> об утверждении схемы расположения земельного участка или земельных участков на кадастровом плане территории (далее - </w:t>
      </w:r>
      <w:r>
        <w:rPr>
          <w:rFonts w:ascii="Times New Roman" w:hAnsi="Times New Roman"/>
          <w:sz w:val="24"/>
          <w:szCs w:val="24"/>
        </w:rPr>
        <w:t>постановление</w:t>
      </w:r>
      <w:r w:rsidRPr="004E43BD">
        <w:rPr>
          <w:rFonts w:ascii="Times New Roman" w:hAnsi="Times New Roman"/>
          <w:sz w:val="24"/>
          <w:szCs w:val="24"/>
        </w:rPr>
        <w:t xml:space="preserve"> об утверждении схемы);</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 xml:space="preserve">2) </w:t>
      </w:r>
      <w:r>
        <w:rPr>
          <w:rFonts w:ascii="Times New Roman" w:hAnsi="Times New Roman"/>
          <w:sz w:val="24"/>
          <w:szCs w:val="24"/>
        </w:rPr>
        <w:t>решение (уведомление)</w:t>
      </w:r>
      <w:r w:rsidRPr="004E43BD">
        <w:rPr>
          <w:rFonts w:ascii="Times New Roman" w:hAnsi="Times New Roman"/>
          <w:sz w:val="24"/>
          <w:szCs w:val="24"/>
        </w:rPr>
        <w:t xml:space="preserve"> об отказе в предоставлении муниципальной услуги (далее </w:t>
      </w:r>
      <w:r>
        <w:rPr>
          <w:rFonts w:ascii="Times New Roman" w:hAnsi="Times New Roman"/>
          <w:sz w:val="24"/>
          <w:szCs w:val="24"/>
        </w:rPr>
        <w:t>–</w:t>
      </w:r>
      <w:r w:rsidRPr="004E43BD">
        <w:rPr>
          <w:rFonts w:ascii="Times New Roman" w:hAnsi="Times New Roman"/>
          <w:sz w:val="24"/>
          <w:szCs w:val="24"/>
        </w:rPr>
        <w:t xml:space="preserve"> </w:t>
      </w:r>
      <w:r>
        <w:rPr>
          <w:rFonts w:ascii="Times New Roman" w:hAnsi="Times New Roman"/>
          <w:sz w:val="24"/>
          <w:szCs w:val="24"/>
        </w:rPr>
        <w:t>решение</w:t>
      </w:r>
      <w:r w:rsidRPr="004E43BD">
        <w:rPr>
          <w:rFonts w:ascii="Times New Roman" w:hAnsi="Times New Roman"/>
          <w:sz w:val="24"/>
          <w:szCs w:val="24"/>
        </w:rPr>
        <w:t xml:space="preserve"> об отказе) при наличии хотя бы одного из оснований для отказа в предоставлении муниципальной услуги.</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При наличии нескольких оснований для отказа в предоставлении муниципальной услуги в проекте решения об отказе указываются все основания для отказа.</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В отношении заявителя, направившего заявление и документы в электронной форме с нарушением требований к электронной подписи, подготовка проекта результата предоставления муниципальной услуги осуществляется после сличения представленных заявителем оригиналов документов с их электронными копиями, представленными ранее. В целях представления заявителем оригиналов документов ответственный исполнитель направляет в личный кабинет ЕПГУ (на электронную почту) сообщение о необходимости его личной явки с указанием даты и времени, когда заявитель записан на прием.</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5. Принятие решения и направление заявителю результата предоставления муниципальной услуги.</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 xml:space="preserve">5.1. Основанием для начала административной процедуры является поступление </w:t>
      </w:r>
      <w:r w:rsidRPr="00590ACB">
        <w:rPr>
          <w:rFonts w:ascii="Times New Roman" w:hAnsi="Times New Roman"/>
          <w:sz w:val="24"/>
          <w:szCs w:val="24"/>
        </w:rPr>
        <w:t>главе администрации</w:t>
      </w:r>
      <w:r w:rsidRPr="004E43BD">
        <w:rPr>
          <w:rFonts w:ascii="Times New Roman" w:hAnsi="Times New Roman"/>
          <w:sz w:val="24"/>
          <w:szCs w:val="24"/>
        </w:rPr>
        <w:t xml:space="preserve"> на подпись согласованного в установленном порядке проекта </w:t>
      </w:r>
      <w:r>
        <w:rPr>
          <w:rFonts w:ascii="Times New Roman" w:hAnsi="Times New Roman"/>
          <w:sz w:val="24"/>
          <w:szCs w:val="24"/>
        </w:rPr>
        <w:t>постановления</w:t>
      </w:r>
      <w:r w:rsidRPr="004E43BD">
        <w:rPr>
          <w:rFonts w:ascii="Times New Roman" w:hAnsi="Times New Roman"/>
          <w:sz w:val="24"/>
          <w:szCs w:val="24"/>
        </w:rPr>
        <w:t xml:space="preserve"> об утверждении схемы или проекта решения об отказе.</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590ACB">
        <w:rPr>
          <w:rFonts w:ascii="Times New Roman" w:hAnsi="Times New Roman"/>
          <w:sz w:val="24"/>
          <w:szCs w:val="24"/>
        </w:rPr>
        <w:t>Глава администрации</w:t>
      </w:r>
      <w:r w:rsidRPr="004E43BD">
        <w:rPr>
          <w:rFonts w:ascii="Times New Roman" w:hAnsi="Times New Roman"/>
          <w:sz w:val="24"/>
          <w:szCs w:val="24"/>
        </w:rPr>
        <w:t xml:space="preserve"> подписывает проект </w:t>
      </w:r>
      <w:r>
        <w:rPr>
          <w:rFonts w:ascii="Times New Roman" w:hAnsi="Times New Roman"/>
          <w:sz w:val="24"/>
          <w:szCs w:val="24"/>
        </w:rPr>
        <w:t>постановления</w:t>
      </w:r>
      <w:r w:rsidRPr="004E43BD">
        <w:rPr>
          <w:rFonts w:ascii="Times New Roman" w:hAnsi="Times New Roman"/>
          <w:sz w:val="24"/>
          <w:szCs w:val="24"/>
        </w:rPr>
        <w:t xml:space="preserve"> об утверждении схемы или проект решения об отказе.</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Сотрудник, ответственный за направление заявителю результата предоставления муниципальной услуги, регистрирует подписанный результат предоставления муниципальной услуги.</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5.2. В случае принятия решения о предоставлении муниципальной услуги результат направляется заявителю указанным в заявлении способом.</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 xml:space="preserve">А также в срок не более чем пять рабочих дней со дня принятия указанного решения в орган регистрации прав указанное решение направляется с приложением схемы расположения земельного участка,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Сведения, содержащиеся в </w:t>
      </w:r>
      <w:r>
        <w:rPr>
          <w:rFonts w:ascii="Times New Roman" w:hAnsi="Times New Roman"/>
          <w:sz w:val="24"/>
          <w:szCs w:val="24"/>
        </w:rPr>
        <w:t>постановлении</w:t>
      </w:r>
      <w:r w:rsidRPr="004E43BD">
        <w:rPr>
          <w:rFonts w:ascii="Times New Roman" w:hAnsi="Times New Roman"/>
          <w:sz w:val="24"/>
          <w:szCs w:val="24"/>
        </w:rPr>
        <w:t xml:space="preserve"> и схеме, подлежат отображению на кадастровых картах, предназначенных для использования неограниченным кругом лиц.</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5.3. В случае отказа в предоставлении муниципальной услуги решение об отказе направляется заявителю почтовым сообщением, а в случае направления заявления и докумен</w:t>
      </w:r>
      <w:r>
        <w:rPr>
          <w:rFonts w:ascii="Times New Roman" w:hAnsi="Times New Roman"/>
          <w:sz w:val="24"/>
          <w:szCs w:val="24"/>
        </w:rPr>
        <w:t xml:space="preserve">тов в электронной форме, </w:t>
      </w:r>
      <w:r w:rsidRPr="004E43BD">
        <w:rPr>
          <w:rFonts w:ascii="Times New Roman" w:hAnsi="Times New Roman"/>
          <w:sz w:val="24"/>
          <w:szCs w:val="24"/>
        </w:rPr>
        <w:t>на адрес электронной почты, указанный в заявлении (при направлении на официальную электронную почту или официальный сайт).</w:t>
      </w:r>
    </w:p>
    <w:p w:rsidR="00E04577" w:rsidRPr="004E43BD" w:rsidRDefault="00E04577" w:rsidP="00EA69CD">
      <w:pPr>
        <w:autoSpaceDE w:val="0"/>
        <w:autoSpaceDN w:val="0"/>
        <w:adjustRightInd w:val="0"/>
        <w:spacing w:after="0" w:line="240" w:lineRule="auto"/>
        <w:ind w:firstLine="709"/>
        <w:jc w:val="both"/>
        <w:rPr>
          <w:rFonts w:ascii="Times New Roman" w:hAnsi="Times New Roman"/>
          <w:sz w:val="24"/>
          <w:szCs w:val="24"/>
        </w:rPr>
      </w:pPr>
      <w:r w:rsidRPr="004E43BD">
        <w:rPr>
          <w:rFonts w:ascii="Times New Roman" w:hAnsi="Times New Roman"/>
          <w:sz w:val="24"/>
          <w:szCs w:val="24"/>
        </w:rPr>
        <w:t>5.4. Срок выполнения административной процедуры по принятию решения и направлению заявителю результата предоставления муниципальной услуги составляет не более 3 (трех) рабочих дней.</w:t>
      </w:r>
    </w:p>
    <w:p w:rsidR="00E04577" w:rsidRPr="004E43BD" w:rsidRDefault="00E04577" w:rsidP="00EA69CD">
      <w:pPr>
        <w:autoSpaceDE w:val="0"/>
        <w:autoSpaceDN w:val="0"/>
        <w:adjustRightInd w:val="0"/>
        <w:spacing w:after="0" w:line="240" w:lineRule="auto"/>
        <w:ind w:firstLine="709"/>
        <w:rPr>
          <w:rFonts w:ascii="Times New Roman" w:hAnsi="Times New Roman"/>
          <w:sz w:val="24"/>
          <w:szCs w:val="24"/>
        </w:rPr>
      </w:pPr>
    </w:p>
    <w:p w:rsidR="00E04577" w:rsidRPr="00933441" w:rsidRDefault="00E04577" w:rsidP="00FF40E0">
      <w:pPr>
        <w:autoSpaceDE w:val="0"/>
        <w:autoSpaceDN w:val="0"/>
        <w:adjustRightInd w:val="0"/>
        <w:spacing w:after="0" w:line="360" w:lineRule="auto"/>
        <w:ind w:firstLine="709"/>
        <w:jc w:val="center"/>
        <w:rPr>
          <w:rFonts w:ascii="Times New Roman" w:hAnsi="Times New Roman"/>
          <w:b/>
          <w:sz w:val="24"/>
          <w:szCs w:val="24"/>
        </w:rPr>
      </w:pPr>
    </w:p>
    <w:p w:rsidR="00E04577" w:rsidRPr="00933441" w:rsidRDefault="00E04577" w:rsidP="0071013D">
      <w:pPr>
        <w:autoSpaceDE w:val="0"/>
        <w:autoSpaceDN w:val="0"/>
        <w:adjustRightInd w:val="0"/>
        <w:spacing w:after="0" w:line="360" w:lineRule="auto"/>
        <w:ind w:firstLine="708"/>
        <w:jc w:val="both"/>
        <w:rPr>
          <w:rFonts w:ascii="Times New Roman" w:hAnsi="Times New Roman"/>
          <w:sz w:val="24"/>
          <w:szCs w:val="24"/>
        </w:rPr>
      </w:pPr>
    </w:p>
    <w:sectPr w:rsidR="00E04577" w:rsidRPr="00933441" w:rsidSect="000546F4">
      <w:headerReference w:type="default" r:id="rId29"/>
      <w:headerReference w:type="first" r:id="rId30"/>
      <w:pgSz w:w="11906" w:h="16838" w:code="9"/>
      <w:pgMar w:top="284" w:right="849" w:bottom="567"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4577" w:rsidRDefault="00E04577">
      <w:pPr>
        <w:spacing w:after="0" w:line="240" w:lineRule="auto"/>
      </w:pPr>
      <w:r>
        <w:separator/>
      </w:r>
    </w:p>
  </w:endnote>
  <w:endnote w:type="continuationSeparator" w:id="1">
    <w:p w:rsidR="00E04577" w:rsidRDefault="00E045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4577" w:rsidRDefault="00E04577">
      <w:pPr>
        <w:spacing w:after="0" w:line="240" w:lineRule="auto"/>
      </w:pPr>
      <w:r>
        <w:separator/>
      </w:r>
    </w:p>
  </w:footnote>
  <w:footnote w:type="continuationSeparator" w:id="1">
    <w:p w:rsidR="00E04577" w:rsidRDefault="00E0457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4577" w:rsidRDefault="00E04577">
    <w:pPr>
      <w:pStyle w:val="Header"/>
      <w:jc w:val="center"/>
    </w:pPr>
    <w:fldSimple w:instr="PAGE   \* MERGEFORMAT">
      <w:r>
        <w:rPr>
          <w:noProof/>
        </w:rPr>
        <w:t>24</w:t>
      </w:r>
    </w:fldSimple>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4577" w:rsidRDefault="00E04577" w:rsidP="004170D3">
    <w:pPr>
      <w:pStyle w:val="Header"/>
      <w:jc w:val="center"/>
    </w:pPr>
  </w:p>
  <w:p w:rsidR="00E04577" w:rsidRDefault="00E045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2DA7"/>
    <w:multiLevelType w:val="hybridMultilevel"/>
    <w:tmpl w:val="39F005F8"/>
    <w:lvl w:ilvl="0" w:tplc="17E60FFC">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4D9159F"/>
    <w:multiLevelType w:val="hybridMultilevel"/>
    <w:tmpl w:val="621AFC76"/>
    <w:lvl w:ilvl="0" w:tplc="942AB9E8">
      <w:start w:val="1"/>
      <w:numFmt w:val="russianLower"/>
      <w:lvlText w:val="%1)"/>
      <w:lvlJc w:val="left"/>
      <w:pPr>
        <w:ind w:left="360" w:hanging="360"/>
      </w:pPr>
      <w:rPr>
        <w:rFonts w:cs="Times New Roman" w:hint="default"/>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
    <w:nsid w:val="08A128AC"/>
    <w:multiLevelType w:val="hybridMultilevel"/>
    <w:tmpl w:val="9068720A"/>
    <w:lvl w:ilvl="0" w:tplc="6B586C3E">
      <w:start w:val="1"/>
      <w:numFmt w:val="russianLower"/>
      <w:lvlText w:val="%1)"/>
      <w:lvlJc w:val="left"/>
      <w:pPr>
        <w:ind w:left="1429" w:hanging="360"/>
      </w:pPr>
      <w:rPr>
        <w:rFonts w:cs="Times New Roman" w:hint="default"/>
        <w:sz w:val="24"/>
        <w:szCs w:val="24"/>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
    <w:nsid w:val="0AED65B9"/>
    <w:multiLevelType w:val="hybridMultilevel"/>
    <w:tmpl w:val="559CC7CA"/>
    <w:lvl w:ilvl="0" w:tplc="942AB9E8">
      <w:start w:val="1"/>
      <w:numFmt w:val="russianLower"/>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4">
    <w:nsid w:val="12991E0D"/>
    <w:multiLevelType w:val="hybridMultilevel"/>
    <w:tmpl w:val="5526285C"/>
    <w:lvl w:ilvl="0" w:tplc="9836FAD4">
      <w:start w:val="1"/>
      <w:numFmt w:val="russianLower"/>
      <w:lvlText w:val="%1)"/>
      <w:lvlJc w:val="left"/>
      <w:pPr>
        <w:ind w:left="1069" w:hanging="360"/>
      </w:pPr>
      <w:rPr>
        <w:rFonts w:cs="Times New Roman" w:hint="default"/>
        <w:b w:val="0"/>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5">
    <w:nsid w:val="1CED7056"/>
    <w:multiLevelType w:val="multilevel"/>
    <w:tmpl w:val="A1CCA1B0"/>
    <w:lvl w:ilvl="0">
      <w:start w:val="1"/>
      <w:numFmt w:val="decimal"/>
      <w:lvlText w:val="%1."/>
      <w:lvlJc w:val="left"/>
      <w:pPr>
        <w:ind w:left="1224" w:hanging="1224"/>
      </w:pPr>
      <w:rPr>
        <w:rFonts w:cs="Times New Roman" w:hint="default"/>
      </w:rPr>
    </w:lvl>
    <w:lvl w:ilvl="1">
      <w:start w:val="1"/>
      <w:numFmt w:val="decimal"/>
      <w:lvlText w:val="%1.%2."/>
      <w:lvlJc w:val="left"/>
      <w:pPr>
        <w:ind w:left="1933" w:hanging="1224"/>
      </w:pPr>
      <w:rPr>
        <w:rFonts w:cs="Times New Roman" w:hint="default"/>
      </w:rPr>
    </w:lvl>
    <w:lvl w:ilvl="2">
      <w:start w:val="1"/>
      <w:numFmt w:val="decimal"/>
      <w:lvlText w:val="%1.%2.%3."/>
      <w:lvlJc w:val="left"/>
      <w:pPr>
        <w:ind w:left="2642" w:hanging="1224"/>
      </w:pPr>
      <w:rPr>
        <w:rFonts w:cs="Times New Roman" w:hint="default"/>
      </w:rPr>
    </w:lvl>
    <w:lvl w:ilvl="3">
      <w:start w:val="1"/>
      <w:numFmt w:val="decimal"/>
      <w:lvlText w:val="%1.%2.%3.%4."/>
      <w:lvlJc w:val="left"/>
      <w:pPr>
        <w:ind w:left="3351" w:hanging="1224"/>
      </w:pPr>
      <w:rPr>
        <w:rFonts w:cs="Times New Roman" w:hint="default"/>
      </w:rPr>
    </w:lvl>
    <w:lvl w:ilvl="4">
      <w:start w:val="1"/>
      <w:numFmt w:val="decimal"/>
      <w:lvlText w:val="%1.%2.%3.%4.%5."/>
      <w:lvlJc w:val="left"/>
      <w:pPr>
        <w:ind w:left="4060" w:hanging="1224"/>
      </w:pPr>
      <w:rPr>
        <w:rFonts w:cs="Times New Roman" w:hint="default"/>
      </w:rPr>
    </w:lvl>
    <w:lvl w:ilvl="5">
      <w:start w:val="1"/>
      <w:numFmt w:val="decimal"/>
      <w:lvlText w:val="%1.%2.%3.%4.%5.%6."/>
      <w:lvlJc w:val="left"/>
      <w:pPr>
        <w:ind w:left="4769" w:hanging="1224"/>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6">
    <w:nsid w:val="1D4A466B"/>
    <w:multiLevelType w:val="multilevel"/>
    <w:tmpl w:val="5A1C479A"/>
    <w:lvl w:ilvl="0">
      <w:start w:val="19"/>
      <w:numFmt w:val="decimal"/>
      <w:lvlText w:val="%1."/>
      <w:lvlJc w:val="left"/>
      <w:pPr>
        <w:ind w:left="480" w:hanging="480"/>
      </w:pPr>
      <w:rPr>
        <w:rFonts w:cs="Times New Roman" w:hint="default"/>
      </w:rPr>
    </w:lvl>
    <w:lvl w:ilvl="1">
      <w:start w:val="1"/>
      <w:numFmt w:val="decimal"/>
      <w:lvlText w:val="%1.%2."/>
      <w:lvlJc w:val="left"/>
      <w:pPr>
        <w:ind w:left="1188" w:hanging="48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2844" w:hanging="72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620" w:hanging="1080"/>
      </w:pPr>
      <w:rPr>
        <w:rFonts w:cs="Times New Roman" w:hint="default"/>
      </w:rPr>
    </w:lvl>
    <w:lvl w:ilvl="6">
      <w:start w:val="1"/>
      <w:numFmt w:val="decimal"/>
      <w:lvlText w:val="%1.%2.%3.%4.%5.%6.%7."/>
      <w:lvlJc w:val="left"/>
      <w:pPr>
        <w:ind w:left="5688" w:hanging="1440"/>
      </w:pPr>
      <w:rPr>
        <w:rFonts w:cs="Times New Roman" w:hint="default"/>
      </w:rPr>
    </w:lvl>
    <w:lvl w:ilvl="7">
      <w:start w:val="1"/>
      <w:numFmt w:val="decimal"/>
      <w:lvlText w:val="%1.%2.%3.%4.%5.%6.%7.%8."/>
      <w:lvlJc w:val="left"/>
      <w:pPr>
        <w:ind w:left="6396" w:hanging="1440"/>
      </w:pPr>
      <w:rPr>
        <w:rFonts w:cs="Times New Roman" w:hint="default"/>
      </w:rPr>
    </w:lvl>
    <w:lvl w:ilvl="8">
      <w:start w:val="1"/>
      <w:numFmt w:val="decimal"/>
      <w:lvlText w:val="%1.%2.%3.%4.%5.%6.%7.%8.%9."/>
      <w:lvlJc w:val="left"/>
      <w:pPr>
        <w:ind w:left="7464" w:hanging="1800"/>
      </w:pPr>
      <w:rPr>
        <w:rFonts w:cs="Times New Roman" w:hint="default"/>
      </w:rPr>
    </w:lvl>
  </w:abstractNum>
  <w:abstractNum w:abstractNumId="7">
    <w:nsid w:val="21410003"/>
    <w:multiLevelType w:val="hybridMultilevel"/>
    <w:tmpl w:val="9068720A"/>
    <w:lvl w:ilvl="0" w:tplc="6B586C3E">
      <w:start w:val="1"/>
      <w:numFmt w:val="russianLower"/>
      <w:lvlText w:val="%1)"/>
      <w:lvlJc w:val="left"/>
      <w:pPr>
        <w:ind w:left="1429" w:hanging="360"/>
      </w:pPr>
      <w:rPr>
        <w:rFonts w:cs="Times New Roman" w:hint="default"/>
        <w:sz w:val="24"/>
        <w:szCs w:val="24"/>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8">
    <w:nsid w:val="28DD62A1"/>
    <w:multiLevelType w:val="hybridMultilevel"/>
    <w:tmpl w:val="440CD8A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29CA708C"/>
    <w:multiLevelType w:val="hybridMultilevel"/>
    <w:tmpl w:val="8980628C"/>
    <w:lvl w:ilvl="0" w:tplc="942AB9E8">
      <w:start w:val="1"/>
      <w:numFmt w:val="russianLower"/>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0">
    <w:nsid w:val="311F383C"/>
    <w:multiLevelType w:val="hybridMultilevel"/>
    <w:tmpl w:val="143EE7F4"/>
    <w:lvl w:ilvl="0" w:tplc="942AB9E8">
      <w:start w:val="1"/>
      <w:numFmt w:val="russianLower"/>
      <w:lvlText w:val="%1)"/>
      <w:lvlJc w:val="left"/>
      <w:pPr>
        <w:ind w:left="1004" w:hanging="360"/>
      </w:pPr>
      <w:rPr>
        <w:rFonts w:cs="Times New Roman" w:hint="default"/>
      </w:rPr>
    </w:lvl>
    <w:lvl w:ilvl="1" w:tplc="04190019" w:tentative="1">
      <w:start w:val="1"/>
      <w:numFmt w:val="lowerLetter"/>
      <w:lvlText w:val="%2."/>
      <w:lvlJc w:val="left"/>
      <w:pPr>
        <w:ind w:left="1724" w:hanging="360"/>
      </w:pPr>
      <w:rPr>
        <w:rFonts w:cs="Times New Roman"/>
      </w:rPr>
    </w:lvl>
    <w:lvl w:ilvl="2" w:tplc="0419001B" w:tentative="1">
      <w:start w:val="1"/>
      <w:numFmt w:val="lowerRoman"/>
      <w:lvlText w:val="%3."/>
      <w:lvlJc w:val="right"/>
      <w:pPr>
        <w:ind w:left="2444" w:hanging="180"/>
      </w:pPr>
      <w:rPr>
        <w:rFonts w:cs="Times New Roman"/>
      </w:rPr>
    </w:lvl>
    <w:lvl w:ilvl="3" w:tplc="0419000F" w:tentative="1">
      <w:start w:val="1"/>
      <w:numFmt w:val="decimal"/>
      <w:lvlText w:val="%4."/>
      <w:lvlJc w:val="left"/>
      <w:pPr>
        <w:ind w:left="3164" w:hanging="360"/>
      </w:pPr>
      <w:rPr>
        <w:rFonts w:cs="Times New Roman"/>
      </w:rPr>
    </w:lvl>
    <w:lvl w:ilvl="4" w:tplc="04190019" w:tentative="1">
      <w:start w:val="1"/>
      <w:numFmt w:val="lowerLetter"/>
      <w:lvlText w:val="%5."/>
      <w:lvlJc w:val="left"/>
      <w:pPr>
        <w:ind w:left="3884" w:hanging="360"/>
      </w:pPr>
      <w:rPr>
        <w:rFonts w:cs="Times New Roman"/>
      </w:rPr>
    </w:lvl>
    <w:lvl w:ilvl="5" w:tplc="0419001B" w:tentative="1">
      <w:start w:val="1"/>
      <w:numFmt w:val="lowerRoman"/>
      <w:lvlText w:val="%6."/>
      <w:lvlJc w:val="right"/>
      <w:pPr>
        <w:ind w:left="4604" w:hanging="180"/>
      </w:pPr>
      <w:rPr>
        <w:rFonts w:cs="Times New Roman"/>
      </w:rPr>
    </w:lvl>
    <w:lvl w:ilvl="6" w:tplc="0419000F" w:tentative="1">
      <w:start w:val="1"/>
      <w:numFmt w:val="decimal"/>
      <w:lvlText w:val="%7."/>
      <w:lvlJc w:val="left"/>
      <w:pPr>
        <w:ind w:left="5324" w:hanging="360"/>
      </w:pPr>
      <w:rPr>
        <w:rFonts w:cs="Times New Roman"/>
      </w:rPr>
    </w:lvl>
    <w:lvl w:ilvl="7" w:tplc="04190019" w:tentative="1">
      <w:start w:val="1"/>
      <w:numFmt w:val="lowerLetter"/>
      <w:lvlText w:val="%8."/>
      <w:lvlJc w:val="left"/>
      <w:pPr>
        <w:ind w:left="6044" w:hanging="360"/>
      </w:pPr>
      <w:rPr>
        <w:rFonts w:cs="Times New Roman"/>
      </w:rPr>
    </w:lvl>
    <w:lvl w:ilvl="8" w:tplc="0419001B" w:tentative="1">
      <w:start w:val="1"/>
      <w:numFmt w:val="lowerRoman"/>
      <w:lvlText w:val="%9."/>
      <w:lvlJc w:val="right"/>
      <w:pPr>
        <w:ind w:left="6764" w:hanging="180"/>
      </w:pPr>
      <w:rPr>
        <w:rFonts w:cs="Times New Roman"/>
      </w:rPr>
    </w:lvl>
  </w:abstractNum>
  <w:abstractNum w:abstractNumId="11">
    <w:nsid w:val="32FF1010"/>
    <w:multiLevelType w:val="hybridMultilevel"/>
    <w:tmpl w:val="B69CFFAE"/>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33EC33C7"/>
    <w:multiLevelType w:val="hybridMultilevel"/>
    <w:tmpl w:val="4BBE1566"/>
    <w:lvl w:ilvl="0" w:tplc="942AB9E8">
      <w:start w:val="1"/>
      <w:numFmt w:val="russianLower"/>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3B9B7BBC"/>
    <w:multiLevelType w:val="hybridMultilevel"/>
    <w:tmpl w:val="559CC7CA"/>
    <w:lvl w:ilvl="0" w:tplc="942AB9E8">
      <w:start w:val="1"/>
      <w:numFmt w:val="russianLower"/>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4">
    <w:nsid w:val="3BEC1253"/>
    <w:multiLevelType w:val="hybridMultilevel"/>
    <w:tmpl w:val="628AC234"/>
    <w:lvl w:ilvl="0" w:tplc="AB7C515A">
      <w:start w:val="1"/>
      <w:numFmt w:val="decimal"/>
      <w:lvlText w:val="7.%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3E144BA2"/>
    <w:multiLevelType w:val="multilevel"/>
    <w:tmpl w:val="AFB07BCE"/>
    <w:lvl w:ilvl="0">
      <w:start w:val="22"/>
      <w:numFmt w:val="decimal"/>
      <w:lvlText w:val="%1."/>
      <w:lvlJc w:val="left"/>
      <w:pPr>
        <w:ind w:left="576" w:hanging="576"/>
      </w:pPr>
      <w:rPr>
        <w:rFonts w:cs="Times New Roman" w:hint="default"/>
      </w:rPr>
    </w:lvl>
    <w:lvl w:ilvl="1">
      <w:start w:val="3"/>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6">
    <w:nsid w:val="410A673A"/>
    <w:multiLevelType w:val="hybridMultilevel"/>
    <w:tmpl w:val="BA4470C2"/>
    <w:lvl w:ilvl="0" w:tplc="17E60F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2AC7B8B"/>
    <w:multiLevelType w:val="multilevel"/>
    <w:tmpl w:val="E976DEF8"/>
    <w:lvl w:ilvl="0">
      <w:start w:val="1"/>
      <w:numFmt w:val="decimal"/>
      <w:lvlText w:val="%1."/>
      <w:lvlJc w:val="left"/>
      <w:pPr>
        <w:ind w:left="1429" w:hanging="360"/>
      </w:pPr>
      <w:rPr>
        <w:rFonts w:cs="Times New Roman"/>
        <w:sz w:val="24"/>
        <w:szCs w:val="24"/>
      </w:rPr>
    </w:lvl>
    <w:lvl w:ilvl="1">
      <w:start w:val="1"/>
      <w:numFmt w:val="russianLower"/>
      <w:lvlText w:val="%2)"/>
      <w:lvlJc w:val="left"/>
      <w:pPr>
        <w:ind w:left="1070" w:hanging="36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1789" w:hanging="72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149" w:hanging="108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509" w:hanging="144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18">
    <w:nsid w:val="438E6617"/>
    <w:multiLevelType w:val="hybridMultilevel"/>
    <w:tmpl w:val="559CC7CA"/>
    <w:lvl w:ilvl="0" w:tplc="942AB9E8">
      <w:start w:val="1"/>
      <w:numFmt w:val="russianLower"/>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9">
    <w:nsid w:val="470F4D69"/>
    <w:multiLevelType w:val="hybridMultilevel"/>
    <w:tmpl w:val="E2743CB0"/>
    <w:lvl w:ilvl="0" w:tplc="8CBEDADC">
      <w:start w:val="1"/>
      <w:numFmt w:val="russianLower"/>
      <w:lvlText w:val="%1)"/>
      <w:lvlJc w:val="left"/>
      <w:pPr>
        <w:ind w:left="1428" w:hanging="360"/>
      </w:pPr>
      <w:rPr>
        <w:rFonts w:cs="Times New Roman" w:hint="default"/>
        <w:sz w:val="24"/>
        <w:szCs w:val="24"/>
      </w:rPr>
    </w:lvl>
    <w:lvl w:ilvl="1" w:tplc="04190019" w:tentative="1">
      <w:start w:val="1"/>
      <w:numFmt w:val="lowerLetter"/>
      <w:lvlText w:val="%2."/>
      <w:lvlJc w:val="left"/>
      <w:pPr>
        <w:ind w:left="2148" w:hanging="360"/>
      </w:pPr>
      <w:rPr>
        <w:rFonts w:cs="Times New Roman"/>
      </w:rPr>
    </w:lvl>
    <w:lvl w:ilvl="2" w:tplc="0419001B" w:tentative="1">
      <w:start w:val="1"/>
      <w:numFmt w:val="lowerRoman"/>
      <w:lvlText w:val="%3."/>
      <w:lvlJc w:val="right"/>
      <w:pPr>
        <w:ind w:left="2868" w:hanging="180"/>
      </w:pPr>
      <w:rPr>
        <w:rFonts w:cs="Times New Roman"/>
      </w:rPr>
    </w:lvl>
    <w:lvl w:ilvl="3" w:tplc="0419000F" w:tentative="1">
      <w:start w:val="1"/>
      <w:numFmt w:val="decimal"/>
      <w:lvlText w:val="%4."/>
      <w:lvlJc w:val="left"/>
      <w:pPr>
        <w:ind w:left="3588" w:hanging="360"/>
      </w:pPr>
      <w:rPr>
        <w:rFonts w:cs="Times New Roman"/>
      </w:rPr>
    </w:lvl>
    <w:lvl w:ilvl="4" w:tplc="04190019" w:tentative="1">
      <w:start w:val="1"/>
      <w:numFmt w:val="lowerLetter"/>
      <w:lvlText w:val="%5."/>
      <w:lvlJc w:val="left"/>
      <w:pPr>
        <w:ind w:left="4308" w:hanging="360"/>
      </w:pPr>
      <w:rPr>
        <w:rFonts w:cs="Times New Roman"/>
      </w:rPr>
    </w:lvl>
    <w:lvl w:ilvl="5" w:tplc="0419001B" w:tentative="1">
      <w:start w:val="1"/>
      <w:numFmt w:val="lowerRoman"/>
      <w:lvlText w:val="%6."/>
      <w:lvlJc w:val="right"/>
      <w:pPr>
        <w:ind w:left="5028" w:hanging="180"/>
      </w:pPr>
      <w:rPr>
        <w:rFonts w:cs="Times New Roman"/>
      </w:rPr>
    </w:lvl>
    <w:lvl w:ilvl="6" w:tplc="0419000F" w:tentative="1">
      <w:start w:val="1"/>
      <w:numFmt w:val="decimal"/>
      <w:lvlText w:val="%7."/>
      <w:lvlJc w:val="left"/>
      <w:pPr>
        <w:ind w:left="5748" w:hanging="360"/>
      </w:pPr>
      <w:rPr>
        <w:rFonts w:cs="Times New Roman"/>
      </w:rPr>
    </w:lvl>
    <w:lvl w:ilvl="7" w:tplc="04190019" w:tentative="1">
      <w:start w:val="1"/>
      <w:numFmt w:val="lowerLetter"/>
      <w:lvlText w:val="%8."/>
      <w:lvlJc w:val="left"/>
      <w:pPr>
        <w:ind w:left="6468" w:hanging="360"/>
      </w:pPr>
      <w:rPr>
        <w:rFonts w:cs="Times New Roman"/>
      </w:rPr>
    </w:lvl>
    <w:lvl w:ilvl="8" w:tplc="0419001B" w:tentative="1">
      <w:start w:val="1"/>
      <w:numFmt w:val="lowerRoman"/>
      <w:lvlText w:val="%9."/>
      <w:lvlJc w:val="right"/>
      <w:pPr>
        <w:ind w:left="7188" w:hanging="180"/>
      </w:pPr>
      <w:rPr>
        <w:rFonts w:cs="Times New Roman"/>
      </w:rPr>
    </w:lvl>
  </w:abstractNum>
  <w:abstractNum w:abstractNumId="20">
    <w:nsid w:val="481F055F"/>
    <w:multiLevelType w:val="hybridMultilevel"/>
    <w:tmpl w:val="8F368632"/>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48AE0FAC"/>
    <w:multiLevelType w:val="hybridMultilevel"/>
    <w:tmpl w:val="45ECBFB8"/>
    <w:lvl w:ilvl="0" w:tplc="6608BC86">
      <w:start w:val="1"/>
      <w:numFmt w:val="russianLower"/>
      <w:lvlText w:val="%1)"/>
      <w:lvlJc w:val="left"/>
      <w:pPr>
        <w:ind w:left="1428" w:hanging="360"/>
      </w:pPr>
      <w:rPr>
        <w:rFonts w:ascii="Times New Roman" w:hAnsi="Times New Roman" w:cs="Times New Roman" w:hint="default"/>
        <w:sz w:val="24"/>
        <w:szCs w:val="24"/>
      </w:rPr>
    </w:lvl>
    <w:lvl w:ilvl="1" w:tplc="04190019" w:tentative="1">
      <w:start w:val="1"/>
      <w:numFmt w:val="lowerLetter"/>
      <w:lvlText w:val="%2."/>
      <w:lvlJc w:val="left"/>
      <w:pPr>
        <w:ind w:left="2148" w:hanging="360"/>
      </w:pPr>
      <w:rPr>
        <w:rFonts w:cs="Times New Roman"/>
      </w:rPr>
    </w:lvl>
    <w:lvl w:ilvl="2" w:tplc="0419001B" w:tentative="1">
      <w:start w:val="1"/>
      <w:numFmt w:val="lowerRoman"/>
      <w:lvlText w:val="%3."/>
      <w:lvlJc w:val="right"/>
      <w:pPr>
        <w:ind w:left="2868" w:hanging="180"/>
      </w:pPr>
      <w:rPr>
        <w:rFonts w:cs="Times New Roman"/>
      </w:rPr>
    </w:lvl>
    <w:lvl w:ilvl="3" w:tplc="0419000F" w:tentative="1">
      <w:start w:val="1"/>
      <w:numFmt w:val="decimal"/>
      <w:lvlText w:val="%4."/>
      <w:lvlJc w:val="left"/>
      <w:pPr>
        <w:ind w:left="3588" w:hanging="360"/>
      </w:pPr>
      <w:rPr>
        <w:rFonts w:cs="Times New Roman"/>
      </w:rPr>
    </w:lvl>
    <w:lvl w:ilvl="4" w:tplc="04190019" w:tentative="1">
      <w:start w:val="1"/>
      <w:numFmt w:val="lowerLetter"/>
      <w:lvlText w:val="%5."/>
      <w:lvlJc w:val="left"/>
      <w:pPr>
        <w:ind w:left="4308" w:hanging="360"/>
      </w:pPr>
      <w:rPr>
        <w:rFonts w:cs="Times New Roman"/>
      </w:rPr>
    </w:lvl>
    <w:lvl w:ilvl="5" w:tplc="0419001B" w:tentative="1">
      <w:start w:val="1"/>
      <w:numFmt w:val="lowerRoman"/>
      <w:lvlText w:val="%6."/>
      <w:lvlJc w:val="right"/>
      <w:pPr>
        <w:ind w:left="5028" w:hanging="180"/>
      </w:pPr>
      <w:rPr>
        <w:rFonts w:cs="Times New Roman"/>
      </w:rPr>
    </w:lvl>
    <w:lvl w:ilvl="6" w:tplc="0419000F" w:tentative="1">
      <w:start w:val="1"/>
      <w:numFmt w:val="decimal"/>
      <w:lvlText w:val="%7."/>
      <w:lvlJc w:val="left"/>
      <w:pPr>
        <w:ind w:left="5748" w:hanging="360"/>
      </w:pPr>
      <w:rPr>
        <w:rFonts w:cs="Times New Roman"/>
      </w:rPr>
    </w:lvl>
    <w:lvl w:ilvl="7" w:tplc="04190019" w:tentative="1">
      <w:start w:val="1"/>
      <w:numFmt w:val="lowerLetter"/>
      <w:lvlText w:val="%8."/>
      <w:lvlJc w:val="left"/>
      <w:pPr>
        <w:ind w:left="6468" w:hanging="360"/>
      </w:pPr>
      <w:rPr>
        <w:rFonts w:cs="Times New Roman"/>
      </w:rPr>
    </w:lvl>
    <w:lvl w:ilvl="8" w:tplc="0419001B" w:tentative="1">
      <w:start w:val="1"/>
      <w:numFmt w:val="lowerRoman"/>
      <w:lvlText w:val="%9."/>
      <w:lvlJc w:val="right"/>
      <w:pPr>
        <w:ind w:left="7188" w:hanging="180"/>
      </w:pPr>
      <w:rPr>
        <w:rFonts w:cs="Times New Roman"/>
      </w:rPr>
    </w:lvl>
  </w:abstractNum>
  <w:abstractNum w:abstractNumId="22">
    <w:nsid w:val="4A626448"/>
    <w:multiLevelType w:val="hybridMultilevel"/>
    <w:tmpl w:val="8EE2D838"/>
    <w:lvl w:ilvl="0" w:tplc="16CCCF42">
      <w:start w:val="1"/>
      <w:numFmt w:val="decimal"/>
      <w:lvlText w:val="21.%1."/>
      <w:lvlJc w:val="left"/>
      <w:pPr>
        <w:ind w:left="1495"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3">
    <w:nsid w:val="4E4A3F5A"/>
    <w:multiLevelType w:val="hybridMultilevel"/>
    <w:tmpl w:val="2F36ACF6"/>
    <w:lvl w:ilvl="0" w:tplc="71DA132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EFD0FCC"/>
    <w:multiLevelType w:val="hybridMultilevel"/>
    <w:tmpl w:val="3042AEA0"/>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5">
    <w:nsid w:val="4F04231E"/>
    <w:multiLevelType w:val="hybridMultilevel"/>
    <w:tmpl w:val="B896F6E6"/>
    <w:lvl w:ilvl="0" w:tplc="17E60FFC">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6">
    <w:nsid w:val="4F675848"/>
    <w:multiLevelType w:val="hybridMultilevel"/>
    <w:tmpl w:val="2B64E8B2"/>
    <w:lvl w:ilvl="0" w:tplc="942AB9E8">
      <w:start w:val="1"/>
      <w:numFmt w:val="russianLower"/>
      <w:lvlText w:val="%1)"/>
      <w:lvlJc w:val="left"/>
      <w:pPr>
        <w:ind w:left="1428" w:hanging="360"/>
      </w:pPr>
      <w:rPr>
        <w:rFonts w:cs="Times New Roman"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7">
    <w:nsid w:val="4FEF403B"/>
    <w:multiLevelType w:val="hybridMultilevel"/>
    <w:tmpl w:val="8EE2D838"/>
    <w:lvl w:ilvl="0" w:tplc="16CCCF42">
      <w:start w:val="1"/>
      <w:numFmt w:val="decimal"/>
      <w:lvlText w:val="21.%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8">
    <w:nsid w:val="50E40D01"/>
    <w:multiLevelType w:val="multilevel"/>
    <w:tmpl w:val="9B883D1E"/>
    <w:lvl w:ilvl="0">
      <w:start w:val="8"/>
      <w:numFmt w:val="decimal"/>
      <w:lvlText w:val="%1."/>
      <w:lvlJc w:val="left"/>
      <w:pPr>
        <w:ind w:left="1429" w:hanging="360"/>
      </w:pPr>
      <w:rPr>
        <w:rFonts w:cs="Times New Roman" w:hint="default"/>
      </w:rPr>
    </w:lvl>
    <w:lvl w:ilvl="1">
      <w:start w:val="1"/>
      <w:numFmt w:val="decimal"/>
      <w:isLgl/>
      <w:lvlText w:val="%1.%2."/>
      <w:lvlJc w:val="left"/>
      <w:pPr>
        <w:ind w:left="1070" w:hanging="36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1789" w:hanging="72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149" w:hanging="108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509" w:hanging="144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29">
    <w:nsid w:val="578A1D6D"/>
    <w:multiLevelType w:val="hybridMultilevel"/>
    <w:tmpl w:val="8EE2D838"/>
    <w:lvl w:ilvl="0" w:tplc="16CCCF42">
      <w:start w:val="1"/>
      <w:numFmt w:val="decimal"/>
      <w:lvlText w:val="21.%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0">
    <w:nsid w:val="582426D3"/>
    <w:multiLevelType w:val="hybridMultilevel"/>
    <w:tmpl w:val="40988208"/>
    <w:lvl w:ilvl="0" w:tplc="17E60FFC">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1">
    <w:nsid w:val="5A873298"/>
    <w:multiLevelType w:val="hybridMultilevel"/>
    <w:tmpl w:val="4F02909E"/>
    <w:lvl w:ilvl="0" w:tplc="942AB9E8">
      <w:start w:val="1"/>
      <w:numFmt w:val="russianLower"/>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2">
    <w:nsid w:val="5AF83475"/>
    <w:multiLevelType w:val="hybridMultilevel"/>
    <w:tmpl w:val="8EE2D838"/>
    <w:lvl w:ilvl="0" w:tplc="16CCCF42">
      <w:start w:val="1"/>
      <w:numFmt w:val="decimal"/>
      <w:lvlText w:val="21.%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3">
    <w:nsid w:val="5C5334D4"/>
    <w:multiLevelType w:val="multilevel"/>
    <w:tmpl w:val="B7A23C92"/>
    <w:lvl w:ilvl="0">
      <w:start w:val="1"/>
      <w:numFmt w:val="decimal"/>
      <w:lvlText w:val="%1."/>
      <w:lvlJc w:val="left"/>
      <w:pPr>
        <w:ind w:left="1429" w:hanging="360"/>
      </w:pPr>
      <w:rPr>
        <w:rFonts w:cs="Times New Roman" w:hint="default"/>
        <w:b w:val="0"/>
      </w:rPr>
    </w:lvl>
    <w:lvl w:ilvl="1">
      <w:start w:val="1"/>
      <w:numFmt w:val="decimal"/>
      <w:isLgl/>
      <w:lvlText w:val="%1.%2."/>
      <w:lvlJc w:val="left"/>
      <w:pPr>
        <w:ind w:left="1429" w:hanging="36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1789" w:hanging="72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149" w:hanging="108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509" w:hanging="144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34">
    <w:nsid w:val="6171761C"/>
    <w:multiLevelType w:val="hybridMultilevel"/>
    <w:tmpl w:val="8D78BD8E"/>
    <w:lvl w:ilvl="0" w:tplc="847ABF40">
      <w:start w:val="1"/>
      <w:numFmt w:val="decimal"/>
      <w:lvlText w:val="22.%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5">
    <w:nsid w:val="61DC6F39"/>
    <w:multiLevelType w:val="hybridMultilevel"/>
    <w:tmpl w:val="8EE2D838"/>
    <w:lvl w:ilvl="0" w:tplc="16CCCF42">
      <w:start w:val="1"/>
      <w:numFmt w:val="decimal"/>
      <w:lvlText w:val="21.%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6">
    <w:nsid w:val="65792B4C"/>
    <w:multiLevelType w:val="hybridMultilevel"/>
    <w:tmpl w:val="F0243444"/>
    <w:lvl w:ilvl="0" w:tplc="942AB9E8">
      <w:start w:val="1"/>
      <w:numFmt w:val="russianLower"/>
      <w:lvlText w:val="%1)"/>
      <w:lvlJc w:val="left"/>
      <w:pPr>
        <w:ind w:left="1428" w:hanging="360"/>
      </w:pPr>
      <w:rPr>
        <w:rFonts w:cs="Times New Roman" w:hint="default"/>
      </w:rPr>
    </w:lvl>
    <w:lvl w:ilvl="1" w:tplc="942AB9E8">
      <w:start w:val="1"/>
      <w:numFmt w:val="russianLower"/>
      <w:lvlText w:val="%2)"/>
      <w:lvlJc w:val="left"/>
      <w:pPr>
        <w:ind w:left="2856" w:hanging="1068"/>
      </w:pPr>
      <w:rPr>
        <w:rFonts w:cs="Times New Roman" w:hint="default"/>
      </w:rPr>
    </w:lvl>
    <w:lvl w:ilvl="2" w:tplc="0419001B" w:tentative="1">
      <w:start w:val="1"/>
      <w:numFmt w:val="lowerRoman"/>
      <w:lvlText w:val="%3."/>
      <w:lvlJc w:val="right"/>
      <w:pPr>
        <w:ind w:left="2868" w:hanging="180"/>
      </w:pPr>
      <w:rPr>
        <w:rFonts w:cs="Times New Roman"/>
      </w:rPr>
    </w:lvl>
    <w:lvl w:ilvl="3" w:tplc="0419000F" w:tentative="1">
      <w:start w:val="1"/>
      <w:numFmt w:val="decimal"/>
      <w:lvlText w:val="%4."/>
      <w:lvlJc w:val="left"/>
      <w:pPr>
        <w:ind w:left="3588" w:hanging="360"/>
      </w:pPr>
      <w:rPr>
        <w:rFonts w:cs="Times New Roman"/>
      </w:rPr>
    </w:lvl>
    <w:lvl w:ilvl="4" w:tplc="04190019" w:tentative="1">
      <w:start w:val="1"/>
      <w:numFmt w:val="lowerLetter"/>
      <w:lvlText w:val="%5."/>
      <w:lvlJc w:val="left"/>
      <w:pPr>
        <w:ind w:left="4308" w:hanging="360"/>
      </w:pPr>
      <w:rPr>
        <w:rFonts w:cs="Times New Roman"/>
      </w:rPr>
    </w:lvl>
    <w:lvl w:ilvl="5" w:tplc="0419001B" w:tentative="1">
      <w:start w:val="1"/>
      <w:numFmt w:val="lowerRoman"/>
      <w:lvlText w:val="%6."/>
      <w:lvlJc w:val="right"/>
      <w:pPr>
        <w:ind w:left="5028" w:hanging="180"/>
      </w:pPr>
      <w:rPr>
        <w:rFonts w:cs="Times New Roman"/>
      </w:rPr>
    </w:lvl>
    <w:lvl w:ilvl="6" w:tplc="0419000F" w:tentative="1">
      <w:start w:val="1"/>
      <w:numFmt w:val="decimal"/>
      <w:lvlText w:val="%7."/>
      <w:lvlJc w:val="left"/>
      <w:pPr>
        <w:ind w:left="5748" w:hanging="360"/>
      </w:pPr>
      <w:rPr>
        <w:rFonts w:cs="Times New Roman"/>
      </w:rPr>
    </w:lvl>
    <w:lvl w:ilvl="7" w:tplc="04190019" w:tentative="1">
      <w:start w:val="1"/>
      <w:numFmt w:val="lowerLetter"/>
      <w:lvlText w:val="%8."/>
      <w:lvlJc w:val="left"/>
      <w:pPr>
        <w:ind w:left="6468" w:hanging="360"/>
      </w:pPr>
      <w:rPr>
        <w:rFonts w:cs="Times New Roman"/>
      </w:rPr>
    </w:lvl>
    <w:lvl w:ilvl="8" w:tplc="0419001B" w:tentative="1">
      <w:start w:val="1"/>
      <w:numFmt w:val="lowerRoman"/>
      <w:lvlText w:val="%9."/>
      <w:lvlJc w:val="right"/>
      <w:pPr>
        <w:ind w:left="7188" w:hanging="180"/>
      </w:pPr>
      <w:rPr>
        <w:rFonts w:cs="Times New Roman"/>
      </w:rPr>
    </w:lvl>
  </w:abstractNum>
  <w:abstractNum w:abstractNumId="37">
    <w:nsid w:val="66AA555E"/>
    <w:multiLevelType w:val="hybridMultilevel"/>
    <w:tmpl w:val="98986A60"/>
    <w:lvl w:ilvl="0" w:tplc="17E60F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92A2C76"/>
    <w:multiLevelType w:val="hybridMultilevel"/>
    <w:tmpl w:val="29A26F46"/>
    <w:lvl w:ilvl="0" w:tplc="17E60FF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6B986446"/>
    <w:multiLevelType w:val="hybridMultilevel"/>
    <w:tmpl w:val="E2F8D620"/>
    <w:lvl w:ilvl="0" w:tplc="312859CC">
      <w:start w:val="1"/>
      <w:numFmt w:val="russianLower"/>
      <w:lvlText w:val="%1)"/>
      <w:lvlJc w:val="left"/>
      <w:pPr>
        <w:ind w:left="1429" w:hanging="360"/>
      </w:pPr>
      <w:rPr>
        <w:rFonts w:cs="Times New Roman" w:hint="default"/>
        <w:sz w:val="24"/>
        <w:szCs w:val="24"/>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40">
    <w:nsid w:val="71A16C7E"/>
    <w:multiLevelType w:val="hybridMultilevel"/>
    <w:tmpl w:val="455A09F0"/>
    <w:lvl w:ilvl="0" w:tplc="815892B6">
      <w:start w:val="1"/>
      <w:numFmt w:val="russianLower"/>
      <w:lvlText w:val="%1)"/>
      <w:lvlJc w:val="left"/>
      <w:pPr>
        <w:ind w:left="1428" w:hanging="360"/>
      </w:pPr>
      <w:rPr>
        <w:rFonts w:ascii="Times New Roman" w:hAnsi="Times New Roman" w:cs="Times New Roman" w:hint="default"/>
        <w:sz w:val="24"/>
        <w:szCs w:val="24"/>
      </w:rPr>
    </w:lvl>
    <w:lvl w:ilvl="1" w:tplc="04190019" w:tentative="1">
      <w:start w:val="1"/>
      <w:numFmt w:val="lowerLetter"/>
      <w:lvlText w:val="%2."/>
      <w:lvlJc w:val="left"/>
      <w:pPr>
        <w:ind w:left="2148" w:hanging="360"/>
      </w:pPr>
      <w:rPr>
        <w:rFonts w:cs="Times New Roman"/>
      </w:rPr>
    </w:lvl>
    <w:lvl w:ilvl="2" w:tplc="0419001B" w:tentative="1">
      <w:start w:val="1"/>
      <w:numFmt w:val="lowerRoman"/>
      <w:lvlText w:val="%3."/>
      <w:lvlJc w:val="right"/>
      <w:pPr>
        <w:ind w:left="2868" w:hanging="180"/>
      </w:pPr>
      <w:rPr>
        <w:rFonts w:cs="Times New Roman"/>
      </w:rPr>
    </w:lvl>
    <w:lvl w:ilvl="3" w:tplc="0419000F" w:tentative="1">
      <w:start w:val="1"/>
      <w:numFmt w:val="decimal"/>
      <w:lvlText w:val="%4."/>
      <w:lvlJc w:val="left"/>
      <w:pPr>
        <w:ind w:left="3588" w:hanging="360"/>
      </w:pPr>
      <w:rPr>
        <w:rFonts w:cs="Times New Roman"/>
      </w:rPr>
    </w:lvl>
    <w:lvl w:ilvl="4" w:tplc="04190019" w:tentative="1">
      <w:start w:val="1"/>
      <w:numFmt w:val="lowerLetter"/>
      <w:lvlText w:val="%5."/>
      <w:lvlJc w:val="left"/>
      <w:pPr>
        <w:ind w:left="4308" w:hanging="360"/>
      </w:pPr>
      <w:rPr>
        <w:rFonts w:cs="Times New Roman"/>
      </w:rPr>
    </w:lvl>
    <w:lvl w:ilvl="5" w:tplc="0419001B" w:tentative="1">
      <w:start w:val="1"/>
      <w:numFmt w:val="lowerRoman"/>
      <w:lvlText w:val="%6."/>
      <w:lvlJc w:val="right"/>
      <w:pPr>
        <w:ind w:left="5028" w:hanging="180"/>
      </w:pPr>
      <w:rPr>
        <w:rFonts w:cs="Times New Roman"/>
      </w:rPr>
    </w:lvl>
    <w:lvl w:ilvl="6" w:tplc="0419000F" w:tentative="1">
      <w:start w:val="1"/>
      <w:numFmt w:val="decimal"/>
      <w:lvlText w:val="%7."/>
      <w:lvlJc w:val="left"/>
      <w:pPr>
        <w:ind w:left="5748" w:hanging="360"/>
      </w:pPr>
      <w:rPr>
        <w:rFonts w:cs="Times New Roman"/>
      </w:rPr>
    </w:lvl>
    <w:lvl w:ilvl="7" w:tplc="04190019" w:tentative="1">
      <w:start w:val="1"/>
      <w:numFmt w:val="lowerLetter"/>
      <w:lvlText w:val="%8."/>
      <w:lvlJc w:val="left"/>
      <w:pPr>
        <w:ind w:left="6468" w:hanging="360"/>
      </w:pPr>
      <w:rPr>
        <w:rFonts w:cs="Times New Roman"/>
      </w:rPr>
    </w:lvl>
    <w:lvl w:ilvl="8" w:tplc="0419001B" w:tentative="1">
      <w:start w:val="1"/>
      <w:numFmt w:val="lowerRoman"/>
      <w:lvlText w:val="%9."/>
      <w:lvlJc w:val="right"/>
      <w:pPr>
        <w:ind w:left="7188" w:hanging="180"/>
      </w:pPr>
      <w:rPr>
        <w:rFonts w:cs="Times New Roman"/>
      </w:rPr>
    </w:lvl>
  </w:abstractNum>
  <w:abstractNum w:abstractNumId="41">
    <w:nsid w:val="756C0F1C"/>
    <w:multiLevelType w:val="hybridMultilevel"/>
    <w:tmpl w:val="245A1962"/>
    <w:lvl w:ilvl="0" w:tplc="942AB9E8">
      <w:start w:val="1"/>
      <w:numFmt w:val="russianLower"/>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42">
    <w:nsid w:val="7673637A"/>
    <w:multiLevelType w:val="hybridMultilevel"/>
    <w:tmpl w:val="5CFCBAEC"/>
    <w:lvl w:ilvl="0" w:tplc="942AB9E8">
      <w:start w:val="1"/>
      <w:numFmt w:val="russianLower"/>
      <w:lvlText w:val="%1)"/>
      <w:lvlJc w:val="left"/>
      <w:pPr>
        <w:ind w:left="1429" w:hanging="360"/>
      </w:pPr>
      <w:rPr>
        <w:rFonts w:cs="Times New Roman" w:hint="default"/>
        <w:sz w:val="24"/>
        <w:szCs w:val="24"/>
        <w:vertAlign w:val="baseline"/>
      </w:rPr>
    </w:lvl>
    <w:lvl w:ilvl="1" w:tplc="04190019">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43">
    <w:nsid w:val="76823D3E"/>
    <w:multiLevelType w:val="hybridMultilevel"/>
    <w:tmpl w:val="CA723534"/>
    <w:lvl w:ilvl="0" w:tplc="17E60FFC">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4">
    <w:nsid w:val="7C1E6A94"/>
    <w:multiLevelType w:val="multilevel"/>
    <w:tmpl w:val="089CC304"/>
    <w:lvl w:ilvl="0">
      <w:start w:val="1"/>
      <w:numFmt w:val="bullet"/>
      <w:lvlText w:val="-"/>
      <w:lvlJc w:val="left"/>
      <w:rPr>
        <w:rFonts w:ascii="Times New Roman" w:eastAsia="Times New Roman" w:hAnsi="Times New Roman"/>
        <w:b w:val="0"/>
        <w:i w:val="0"/>
        <w:smallCaps w:val="0"/>
        <w:strike w:val="0"/>
        <w:color w:val="323232"/>
        <w:spacing w:val="0"/>
        <w:w w:val="100"/>
        <w:position w:val="0"/>
        <w:sz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5">
    <w:nsid w:val="7DF57693"/>
    <w:multiLevelType w:val="hybridMultilevel"/>
    <w:tmpl w:val="4C2817F4"/>
    <w:lvl w:ilvl="0" w:tplc="942AB9E8">
      <w:start w:val="1"/>
      <w:numFmt w:val="russianLower"/>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num w:numId="1">
    <w:abstractNumId w:val="39"/>
  </w:num>
  <w:num w:numId="2">
    <w:abstractNumId w:val="17"/>
  </w:num>
  <w:num w:numId="3">
    <w:abstractNumId w:val="2"/>
  </w:num>
  <w:num w:numId="4">
    <w:abstractNumId w:val="41"/>
  </w:num>
  <w:num w:numId="5">
    <w:abstractNumId w:val="9"/>
  </w:num>
  <w:num w:numId="6">
    <w:abstractNumId w:val="13"/>
  </w:num>
  <w:num w:numId="7">
    <w:abstractNumId w:val="38"/>
  </w:num>
  <w:num w:numId="8">
    <w:abstractNumId w:val="43"/>
  </w:num>
  <w:num w:numId="9">
    <w:abstractNumId w:val="16"/>
  </w:num>
  <w:num w:numId="10">
    <w:abstractNumId w:val="37"/>
  </w:num>
  <w:num w:numId="11">
    <w:abstractNumId w:val="36"/>
  </w:num>
  <w:num w:numId="12">
    <w:abstractNumId w:val="11"/>
  </w:num>
  <w:num w:numId="13">
    <w:abstractNumId w:val="24"/>
  </w:num>
  <w:num w:numId="14">
    <w:abstractNumId w:val="14"/>
  </w:num>
  <w:num w:numId="15">
    <w:abstractNumId w:val="31"/>
  </w:num>
  <w:num w:numId="16">
    <w:abstractNumId w:val="4"/>
  </w:num>
  <w:num w:numId="17">
    <w:abstractNumId w:val="0"/>
  </w:num>
  <w:num w:numId="18">
    <w:abstractNumId w:val="33"/>
  </w:num>
  <w:num w:numId="19">
    <w:abstractNumId w:val="25"/>
  </w:num>
  <w:num w:numId="20">
    <w:abstractNumId w:val="42"/>
  </w:num>
  <w:num w:numId="21">
    <w:abstractNumId w:val="1"/>
  </w:num>
  <w:num w:numId="22">
    <w:abstractNumId w:val="18"/>
  </w:num>
  <w:num w:numId="23">
    <w:abstractNumId w:val="3"/>
  </w:num>
  <w:num w:numId="24">
    <w:abstractNumId w:val="23"/>
  </w:num>
  <w:num w:numId="25">
    <w:abstractNumId w:val="7"/>
  </w:num>
  <w:num w:numId="26">
    <w:abstractNumId w:val="19"/>
  </w:num>
  <w:num w:numId="27">
    <w:abstractNumId w:val="28"/>
  </w:num>
  <w:num w:numId="28">
    <w:abstractNumId w:val="5"/>
  </w:num>
  <w:num w:numId="29">
    <w:abstractNumId w:val="10"/>
  </w:num>
  <w:num w:numId="30">
    <w:abstractNumId w:val="20"/>
  </w:num>
  <w:num w:numId="31">
    <w:abstractNumId w:val="6"/>
  </w:num>
  <w:num w:numId="32">
    <w:abstractNumId w:val="30"/>
  </w:num>
  <w:num w:numId="33">
    <w:abstractNumId w:val="45"/>
  </w:num>
  <w:num w:numId="34">
    <w:abstractNumId w:val="44"/>
  </w:num>
  <w:num w:numId="35">
    <w:abstractNumId w:val="21"/>
  </w:num>
  <w:num w:numId="36">
    <w:abstractNumId w:val="40"/>
  </w:num>
  <w:num w:numId="37">
    <w:abstractNumId w:val="15"/>
  </w:num>
  <w:num w:numId="38">
    <w:abstractNumId w:val="22"/>
  </w:num>
  <w:num w:numId="39">
    <w:abstractNumId w:val="34"/>
  </w:num>
  <w:num w:numId="40">
    <w:abstractNumId w:val="27"/>
  </w:num>
  <w:num w:numId="41">
    <w:abstractNumId w:val="35"/>
  </w:num>
  <w:num w:numId="42">
    <w:abstractNumId w:val="29"/>
  </w:num>
  <w:num w:numId="43">
    <w:abstractNumId w:val="32"/>
  </w:num>
  <w:num w:numId="44">
    <w:abstractNumId w:val="12"/>
  </w:num>
  <w:num w:numId="45">
    <w:abstractNumId w:val="26"/>
  </w:num>
  <w:num w:numId="46">
    <w:abstractNumId w:val="8"/>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45665"/>
    <w:rsid w:val="00004BAF"/>
    <w:rsid w:val="0001028C"/>
    <w:rsid w:val="00014D89"/>
    <w:rsid w:val="00015559"/>
    <w:rsid w:val="0001563B"/>
    <w:rsid w:val="0001787F"/>
    <w:rsid w:val="0002145E"/>
    <w:rsid w:val="000225CE"/>
    <w:rsid w:val="00022C87"/>
    <w:rsid w:val="00025985"/>
    <w:rsid w:val="0002599A"/>
    <w:rsid w:val="00026EE9"/>
    <w:rsid w:val="0003040E"/>
    <w:rsid w:val="00033B98"/>
    <w:rsid w:val="00035584"/>
    <w:rsid w:val="00037427"/>
    <w:rsid w:val="00040852"/>
    <w:rsid w:val="00042E8A"/>
    <w:rsid w:val="000443ED"/>
    <w:rsid w:val="0004462D"/>
    <w:rsid w:val="00046088"/>
    <w:rsid w:val="000471C3"/>
    <w:rsid w:val="00047542"/>
    <w:rsid w:val="00047BC6"/>
    <w:rsid w:val="00047F17"/>
    <w:rsid w:val="00050E39"/>
    <w:rsid w:val="00051874"/>
    <w:rsid w:val="00053352"/>
    <w:rsid w:val="000533CB"/>
    <w:rsid w:val="0005392A"/>
    <w:rsid w:val="00053CDA"/>
    <w:rsid w:val="000546F4"/>
    <w:rsid w:val="00054A8F"/>
    <w:rsid w:val="00062056"/>
    <w:rsid w:val="00064797"/>
    <w:rsid w:val="0006760E"/>
    <w:rsid w:val="00067659"/>
    <w:rsid w:val="000735AF"/>
    <w:rsid w:val="00074F27"/>
    <w:rsid w:val="00075B34"/>
    <w:rsid w:val="0008237E"/>
    <w:rsid w:val="0008348D"/>
    <w:rsid w:val="00085AA1"/>
    <w:rsid w:val="0008655D"/>
    <w:rsid w:val="00087090"/>
    <w:rsid w:val="00087DF6"/>
    <w:rsid w:val="00093653"/>
    <w:rsid w:val="000955CA"/>
    <w:rsid w:val="000956E4"/>
    <w:rsid w:val="00095B5B"/>
    <w:rsid w:val="000A0682"/>
    <w:rsid w:val="000A122A"/>
    <w:rsid w:val="000A23EE"/>
    <w:rsid w:val="000A4218"/>
    <w:rsid w:val="000A4F93"/>
    <w:rsid w:val="000A5219"/>
    <w:rsid w:val="000A7F85"/>
    <w:rsid w:val="000B13B0"/>
    <w:rsid w:val="000B1EB8"/>
    <w:rsid w:val="000B2FDE"/>
    <w:rsid w:val="000B73F8"/>
    <w:rsid w:val="000B79A6"/>
    <w:rsid w:val="000C0578"/>
    <w:rsid w:val="000C0A7C"/>
    <w:rsid w:val="000C1361"/>
    <w:rsid w:val="000C1459"/>
    <w:rsid w:val="000C19A4"/>
    <w:rsid w:val="000C59CD"/>
    <w:rsid w:val="000C6717"/>
    <w:rsid w:val="000C6760"/>
    <w:rsid w:val="000C685F"/>
    <w:rsid w:val="000C70C4"/>
    <w:rsid w:val="000D182E"/>
    <w:rsid w:val="000D3873"/>
    <w:rsid w:val="000D3FDF"/>
    <w:rsid w:val="000D4705"/>
    <w:rsid w:val="000D5476"/>
    <w:rsid w:val="000D58C0"/>
    <w:rsid w:val="000D5E93"/>
    <w:rsid w:val="000D6D63"/>
    <w:rsid w:val="000E023D"/>
    <w:rsid w:val="000E1901"/>
    <w:rsid w:val="000E39D4"/>
    <w:rsid w:val="000E62BC"/>
    <w:rsid w:val="000F1144"/>
    <w:rsid w:val="000F14DD"/>
    <w:rsid w:val="000F1B18"/>
    <w:rsid w:val="000F2606"/>
    <w:rsid w:val="000F428A"/>
    <w:rsid w:val="000F4371"/>
    <w:rsid w:val="000F53A7"/>
    <w:rsid w:val="00100127"/>
    <w:rsid w:val="00100258"/>
    <w:rsid w:val="0010069A"/>
    <w:rsid w:val="00101406"/>
    <w:rsid w:val="00103CB7"/>
    <w:rsid w:val="001058E2"/>
    <w:rsid w:val="00113221"/>
    <w:rsid w:val="00117638"/>
    <w:rsid w:val="00117E96"/>
    <w:rsid w:val="0012442B"/>
    <w:rsid w:val="001245D5"/>
    <w:rsid w:val="001246F0"/>
    <w:rsid w:val="0012766D"/>
    <w:rsid w:val="00134151"/>
    <w:rsid w:val="00135BC7"/>
    <w:rsid w:val="00141C1C"/>
    <w:rsid w:val="0014232A"/>
    <w:rsid w:val="001441B4"/>
    <w:rsid w:val="001453DD"/>
    <w:rsid w:val="001500C4"/>
    <w:rsid w:val="001502B1"/>
    <w:rsid w:val="00151E99"/>
    <w:rsid w:val="00152D89"/>
    <w:rsid w:val="00155554"/>
    <w:rsid w:val="00162617"/>
    <w:rsid w:val="001647C0"/>
    <w:rsid w:val="00175282"/>
    <w:rsid w:val="001757CE"/>
    <w:rsid w:val="001804C5"/>
    <w:rsid w:val="00186AAB"/>
    <w:rsid w:val="00192705"/>
    <w:rsid w:val="00197E74"/>
    <w:rsid w:val="001A26EC"/>
    <w:rsid w:val="001A28F5"/>
    <w:rsid w:val="001A2F55"/>
    <w:rsid w:val="001A3915"/>
    <w:rsid w:val="001A495D"/>
    <w:rsid w:val="001A68F8"/>
    <w:rsid w:val="001A7018"/>
    <w:rsid w:val="001A77E3"/>
    <w:rsid w:val="001A7813"/>
    <w:rsid w:val="001B1469"/>
    <w:rsid w:val="001B146A"/>
    <w:rsid w:val="001B4AED"/>
    <w:rsid w:val="001B4F04"/>
    <w:rsid w:val="001B5544"/>
    <w:rsid w:val="001B6437"/>
    <w:rsid w:val="001B64E5"/>
    <w:rsid w:val="001B6D42"/>
    <w:rsid w:val="001B7D91"/>
    <w:rsid w:val="001C2067"/>
    <w:rsid w:val="001C28B0"/>
    <w:rsid w:val="001C40E0"/>
    <w:rsid w:val="001C4E38"/>
    <w:rsid w:val="001C52BC"/>
    <w:rsid w:val="001C7965"/>
    <w:rsid w:val="001C798A"/>
    <w:rsid w:val="001C7CBE"/>
    <w:rsid w:val="001D1BF3"/>
    <w:rsid w:val="001D2278"/>
    <w:rsid w:val="001D30F8"/>
    <w:rsid w:val="001D5BA9"/>
    <w:rsid w:val="001E1ADC"/>
    <w:rsid w:val="001E513A"/>
    <w:rsid w:val="001E7DF2"/>
    <w:rsid w:val="001F33B6"/>
    <w:rsid w:val="001F4088"/>
    <w:rsid w:val="001F4CFF"/>
    <w:rsid w:val="001F54F9"/>
    <w:rsid w:val="001F7D89"/>
    <w:rsid w:val="0020191D"/>
    <w:rsid w:val="0020686D"/>
    <w:rsid w:val="0021696B"/>
    <w:rsid w:val="00217294"/>
    <w:rsid w:val="00217B86"/>
    <w:rsid w:val="00220EDC"/>
    <w:rsid w:val="00222F2B"/>
    <w:rsid w:val="00225331"/>
    <w:rsid w:val="002272C4"/>
    <w:rsid w:val="00227CA9"/>
    <w:rsid w:val="00230411"/>
    <w:rsid w:val="002336CF"/>
    <w:rsid w:val="00236216"/>
    <w:rsid w:val="00241550"/>
    <w:rsid w:val="0024302C"/>
    <w:rsid w:val="0024369F"/>
    <w:rsid w:val="002464E3"/>
    <w:rsid w:val="0024733A"/>
    <w:rsid w:val="002524E7"/>
    <w:rsid w:val="002571D5"/>
    <w:rsid w:val="00263A00"/>
    <w:rsid w:val="0026595C"/>
    <w:rsid w:val="00281B1D"/>
    <w:rsid w:val="00287313"/>
    <w:rsid w:val="00287ED7"/>
    <w:rsid w:val="00291BF9"/>
    <w:rsid w:val="00292BED"/>
    <w:rsid w:val="00296C75"/>
    <w:rsid w:val="0029705F"/>
    <w:rsid w:val="0029784D"/>
    <w:rsid w:val="002A35DB"/>
    <w:rsid w:val="002A772F"/>
    <w:rsid w:val="002B1542"/>
    <w:rsid w:val="002B297E"/>
    <w:rsid w:val="002B5A1C"/>
    <w:rsid w:val="002B634D"/>
    <w:rsid w:val="002B68CB"/>
    <w:rsid w:val="002C1362"/>
    <w:rsid w:val="002C257D"/>
    <w:rsid w:val="002C2CC5"/>
    <w:rsid w:val="002C5CBD"/>
    <w:rsid w:val="002C6B37"/>
    <w:rsid w:val="002C6BA9"/>
    <w:rsid w:val="002D1615"/>
    <w:rsid w:val="002D1F7A"/>
    <w:rsid w:val="002D39BD"/>
    <w:rsid w:val="002D72C6"/>
    <w:rsid w:val="002D79DC"/>
    <w:rsid w:val="002E0CF6"/>
    <w:rsid w:val="002E6BEA"/>
    <w:rsid w:val="002F6EB4"/>
    <w:rsid w:val="002F71BE"/>
    <w:rsid w:val="00301506"/>
    <w:rsid w:val="00307356"/>
    <w:rsid w:val="00312533"/>
    <w:rsid w:val="00315502"/>
    <w:rsid w:val="00317895"/>
    <w:rsid w:val="00320134"/>
    <w:rsid w:val="00322FCC"/>
    <w:rsid w:val="00326E5D"/>
    <w:rsid w:val="00333F37"/>
    <w:rsid w:val="00335FB5"/>
    <w:rsid w:val="003362E5"/>
    <w:rsid w:val="00342F6A"/>
    <w:rsid w:val="0034360D"/>
    <w:rsid w:val="0034379B"/>
    <w:rsid w:val="003444FC"/>
    <w:rsid w:val="00345C87"/>
    <w:rsid w:val="00352F94"/>
    <w:rsid w:val="00354D9E"/>
    <w:rsid w:val="00355386"/>
    <w:rsid w:val="00355B16"/>
    <w:rsid w:val="00361D07"/>
    <w:rsid w:val="00363860"/>
    <w:rsid w:val="0036471C"/>
    <w:rsid w:val="00366F59"/>
    <w:rsid w:val="003679BE"/>
    <w:rsid w:val="00371856"/>
    <w:rsid w:val="00373890"/>
    <w:rsid w:val="003806C3"/>
    <w:rsid w:val="00380F50"/>
    <w:rsid w:val="00383098"/>
    <w:rsid w:val="00384831"/>
    <w:rsid w:val="00385938"/>
    <w:rsid w:val="00385D0B"/>
    <w:rsid w:val="00386C04"/>
    <w:rsid w:val="00391104"/>
    <w:rsid w:val="003A143A"/>
    <w:rsid w:val="003A69AC"/>
    <w:rsid w:val="003A6FD5"/>
    <w:rsid w:val="003B49EC"/>
    <w:rsid w:val="003B6026"/>
    <w:rsid w:val="003C1277"/>
    <w:rsid w:val="003C429C"/>
    <w:rsid w:val="003C79D8"/>
    <w:rsid w:val="003D2344"/>
    <w:rsid w:val="003D2E64"/>
    <w:rsid w:val="003D5152"/>
    <w:rsid w:val="003D592A"/>
    <w:rsid w:val="003D66A6"/>
    <w:rsid w:val="003D66AD"/>
    <w:rsid w:val="003E19F1"/>
    <w:rsid w:val="003E1AAE"/>
    <w:rsid w:val="003E2E00"/>
    <w:rsid w:val="003E2F54"/>
    <w:rsid w:val="003E5459"/>
    <w:rsid w:val="003F1394"/>
    <w:rsid w:val="003F1BD1"/>
    <w:rsid w:val="003F354C"/>
    <w:rsid w:val="003F622E"/>
    <w:rsid w:val="00400020"/>
    <w:rsid w:val="0040082F"/>
    <w:rsid w:val="00402FBF"/>
    <w:rsid w:val="0040393D"/>
    <w:rsid w:val="00403FB4"/>
    <w:rsid w:val="00404D63"/>
    <w:rsid w:val="00405782"/>
    <w:rsid w:val="00406566"/>
    <w:rsid w:val="004127B7"/>
    <w:rsid w:val="0041288C"/>
    <w:rsid w:val="00413A9E"/>
    <w:rsid w:val="00413FFA"/>
    <w:rsid w:val="004154DD"/>
    <w:rsid w:val="00415DC5"/>
    <w:rsid w:val="004165FD"/>
    <w:rsid w:val="004170D3"/>
    <w:rsid w:val="00420959"/>
    <w:rsid w:val="004215E9"/>
    <w:rsid w:val="00421DC1"/>
    <w:rsid w:val="00425A78"/>
    <w:rsid w:val="004329A7"/>
    <w:rsid w:val="0043512D"/>
    <w:rsid w:val="004371F2"/>
    <w:rsid w:val="004401B5"/>
    <w:rsid w:val="00441A75"/>
    <w:rsid w:val="00441CA3"/>
    <w:rsid w:val="00445665"/>
    <w:rsid w:val="00445CA3"/>
    <w:rsid w:val="004463EB"/>
    <w:rsid w:val="0044731D"/>
    <w:rsid w:val="004524AB"/>
    <w:rsid w:val="0045546B"/>
    <w:rsid w:val="00456177"/>
    <w:rsid w:val="004578F0"/>
    <w:rsid w:val="00457D81"/>
    <w:rsid w:val="00461B26"/>
    <w:rsid w:val="00461B44"/>
    <w:rsid w:val="0046279E"/>
    <w:rsid w:val="00465B2D"/>
    <w:rsid w:val="00465E9E"/>
    <w:rsid w:val="00470912"/>
    <w:rsid w:val="00475209"/>
    <w:rsid w:val="004772C9"/>
    <w:rsid w:val="004776D9"/>
    <w:rsid w:val="00477A8F"/>
    <w:rsid w:val="004801D4"/>
    <w:rsid w:val="00481FEC"/>
    <w:rsid w:val="00490A7B"/>
    <w:rsid w:val="0049100B"/>
    <w:rsid w:val="0049300C"/>
    <w:rsid w:val="0049498F"/>
    <w:rsid w:val="00494B85"/>
    <w:rsid w:val="00495B02"/>
    <w:rsid w:val="004964D0"/>
    <w:rsid w:val="0049756E"/>
    <w:rsid w:val="004A2446"/>
    <w:rsid w:val="004A3414"/>
    <w:rsid w:val="004A4080"/>
    <w:rsid w:val="004A4FE5"/>
    <w:rsid w:val="004B4788"/>
    <w:rsid w:val="004B5663"/>
    <w:rsid w:val="004B5D92"/>
    <w:rsid w:val="004B7516"/>
    <w:rsid w:val="004C0B79"/>
    <w:rsid w:val="004C290D"/>
    <w:rsid w:val="004C4961"/>
    <w:rsid w:val="004C7390"/>
    <w:rsid w:val="004D048D"/>
    <w:rsid w:val="004D04CD"/>
    <w:rsid w:val="004D15D4"/>
    <w:rsid w:val="004D74BD"/>
    <w:rsid w:val="004D76E1"/>
    <w:rsid w:val="004D7FE1"/>
    <w:rsid w:val="004E1874"/>
    <w:rsid w:val="004E43BD"/>
    <w:rsid w:val="004E504F"/>
    <w:rsid w:val="004E57FE"/>
    <w:rsid w:val="004E58FB"/>
    <w:rsid w:val="004E5CBC"/>
    <w:rsid w:val="004E70CB"/>
    <w:rsid w:val="004E78E9"/>
    <w:rsid w:val="004E7AAD"/>
    <w:rsid w:val="004F32F5"/>
    <w:rsid w:val="004F46B4"/>
    <w:rsid w:val="004F7161"/>
    <w:rsid w:val="004F724A"/>
    <w:rsid w:val="004F78C2"/>
    <w:rsid w:val="004F7BC8"/>
    <w:rsid w:val="00503920"/>
    <w:rsid w:val="00507ADA"/>
    <w:rsid w:val="00507DCD"/>
    <w:rsid w:val="005129EB"/>
    <w:rsid w:val="0051597A"/>
    <w:rsid w:val="00520299"/>
    <w:rsid w:val="005214A1"/>
    <w:rsid w:val="00523DB4"/>
    <w:rsid w:val="00524811"/>
    <w:rsid w:val="00524ECC"/>
    <w:rsid w:val="005250BE"/>
    <w:rsid w:val="00527997"/>
    <w:rsid w:val="005342BA"/>
    <w:rsid w:val="00534F53"/>
    <w:rsid w:val="005360F3"/>
    <w:rsid w:val="005366A5"/>
    <w:rsid w:val="005420F3"/>
    <w:rsid w:val="0054260B"/>
    <w:rsid w:val="0054341A"/>
    <w:rsid w:val="005455D9"/>
    <w:rsid w:val="005531F6"/>
    <w:rsid w:val="00554072"/>
    <w:rsid w:val="00557FC3"/>
    <w:rsid w:val="00562F32"/>
    <w:rsid w:val="005676F8"/>
    <w:rsid w:val="00570832"/>
    <w:rsid w:val="00570A89"/>
    <w:rsid w:val="00571F38"/>
    <w:rsid w:val="00575C0B"/>
    <w:rsid w:val="00577D3B"/>
    <w:rsid w:val="005838E0"/>
    <w:rsid w:val="0058616F"/>
    <w:rsid w:val="00586205"/>
    <w:rsid w:val="00590083"/>
    <w:rsid w:val="00590ACB"/>
    <w:rsid w:val="005940C4"/>
    <w:rsid w:val="00594EDE"/>
    <w:rsid w:val="005969EF"/>
    <w:rsid w:val="00596D24"/>
    <w:rsid w:val="005A04A3"/>
    <w:rsid w:val="005A1BD0"/>
    <w:rsid w:val="005A1EF3"/>
    <w:rsid w:val="005A4A01"/>
    <w:rsid w:val="005A50D3"/>
    <w:rsid w:val="005A5C47"/>
    <w:rsid w:val="005A700E"/>
    <w:rsid w:val="005B1425"/>
    <w:rsid w:val="005B1E3D"/>
    <w:rsid w:val="005B21A7"/>
    <w:rsid w:val="005B507A"/>
    <w:rsid w:val="005B52EF"/>
    <w:rsid w:val="005B5F8E"/>
    <w:rsid w:val="005B634B"/>
    <w:rsid w:val="005B6DA7"/>
    <w:rsid w:val="005C07A7"/>
    <w:rsid w:val="005C07F7"/>
    <w:rsid w:val="005C1B28"/>
    <w:rsid w:val="005C5B2D"/>
    <w:rsid w:val="005C7F1A"/>
    <w:rsid w:val="005D0D53"/>
    <w:rsid w:val="005D0EF5"/>
    <w:rsid w:val="005D4D50"/>
    <w:rsid w:val="005D5073"/>
    <w:rsid w:val="005D60FE"/>
    <w:rsid w:val="005D6A74"/>
    <w:rsid w:val="005D6FAA"/>
    <w:rsid w:val="005D7C43"/>
    <w:rsid w:val="005E381C"/>
    <w:rsid w:val="005E4E0F"/>
    <w:rsid w:val="005E7ED8"/>
    <w:rsid w:val="005E7EFE"/>
    <w:rsid w:val="005F010B"/>
    <w:rsid w:val="005F2453"/>
    <w:rsid w:val="005F2621"/>
    <w:rsid w:val="005F535D"/>
    <w:rsid w:val="005F588E"/>
    <w:rsid w:val="005F62DE"/>
    <w:rsid w:val="005F6432"/>
    <w:rsid w:val="006000F8"/>
    <w:rsid w:val="0060083D"/>
    <w:rsid w:val="00604A0D"/>
    <w:rsid w:val="00605032"/>
    <w:rsid w:val="00605BA4"/>
    <w:rsid w:val="00606A31"/>
    <w:rsid w:val="00607081"/>
    <w:rsid w:val="00610426"/>
    <w:rsid w:val="00610967"/>
    <w:rsid w:val="00610E59"/>
    <w:rsid w:val="00612567"/>
    <w:rsid w:val="00612DC7"/>
    <w:rsid w:val="0061391D"/>
    <w:rsid w:val="00615803"/>
    <w:rsid w:val="00615E7B"/>
    <w:rsid w:val="006176E5"/>
    <w:rsid w:val="00623D9F"/>
    <w:rsid w:val="006244B5"/>
    <w:rsid w:val="00624C33"/>
    <w:rsid w:val="006263D9"/>
    <w:rsid w:val="0062683A"/>
    <w:rsid w:val="00630FC2"/>
    <w:rsid w:val="00637C44"/>
    <w:rsid w:val="00641752"/>
    <w:rsid w:val="006459C2"/>
    <w:rsid w:val="00647108"/>
    <w:rsid w:val="00647515"/>
    <w:rsid w:val="00651608"/>
    <w:rsid w:val="00651727"/>
    <w:rsid w:val="006521CC"/>
    <w:rsid w:val="0065397C"/>
    <w:rsid w:val="00654866"/>
    <w:rsid w:val="00654F3B"/>
    <w:rsid w:val="00656EE7"/>
    <w:rsid w:val="00657110"/>
    <w:rsid w:val="006607FA"/>
    <w:rsid w:val="0066147E"/>
    <w:rsid w:val="00663C6B"/>
    <w:rsid w:val="00665B81"/>
    <w:rsid w:val="00665EDF"/>
    <w:rsid w:val="00666EB2"/>
    <w:rsid w:val="00671238"/>
    <w:rsid w:val="00671578"/>
    <w:rsid w:val="00672FFA"/>
    <w:rsid w:val="00675129"/>
    <w:rsid w:val="0067629B"/>
    <w:rsid w:val="00677ECA"/>
    <w:rsid w:val="0068010A"/>
    <w:rsid w:val="00680285"/>
    <w:rsid w:val="006837E7"/>
    <w:rsid w:val="00685209"/>
    <w:rsid w:val="00686763"/>
    <w:rsid w:val="00687443"/>
    <w:rsid w:val="00690C07"/>
    <w:rsid w:val="0069507A"/>
    <w:rsid w:val="0069620E"/>
    <w:rsid w:val="0069705B"/>
    <w:rsid w:val="006B2DE2"/>
    <w:rsid w:val="006B4D88"/>
    <w:rsid w:val="006B7170"/>
    <w:rsid w:val="006C0168"/>
    <w:rsid w:val="006C1734"/>
    <w:rsid w:val="006C2B58"/>
    <w:rsid w:val="006C4D7A"/>
    <w:rsid w:val="006C507F"/>
    <w:rsid w:val="006C5CDA"/>
    <w:rsid w:val="006C7A10"/>
    <w:rsid w:val="006D305C"/>
    <w:rsid w:val="006D4958"/>
    <w:rsid w:val="006D77C0"/>
    <w:rsid w:val="006E418D"/>
    <w:rsid w:val="006F0128"/>
    <w:rsid w:val="006F1525"/>
    <w:rsid w:val="006F58A6"/>
    <w:rsid w:val="006F66CA"/>
    <w:rsid w:val="00703592"/>
    <w:rsid w:val="00704E71"/>
    <w:rsid w:val="00705B6C"/>
    <w:rsid w:val="0070665A"/>
    <w:rsid w:val="007068A0"/>
    <w:rsid w:val="0071013D"/>
    <w:rsid w:val="007128B5"/>
    <w:rsid w:val="00714401"/>
    <w:rsid w:val="00714BD8"/>
    <w:rsid w:val="00716620"/>
    <w:rsid w:val="00720363"/>
    <w:rsid w:val="00722C33"/>
    <w:rsid w:val="007248B9"/>
    <w:rsid w:val="00724FC4"/>
    <w:rsid w:val="007257A9"/>
    <w:rsid w:val="007265A9"/>
    <w:rsid w:val="00726D49"/>
    <w:rsid w:val="007337D6"/>
    <w:rsid w:val="007340F5"/>
    <w:rsid w:val="007368E5"/>
    <w:rsid w:val="007437D2"/>
    <w:rsid w:val="00743FCE"/>
    <w:rsid w:val="00745265"/>
    <w:rsid w:val="00745E97"/>
    <w:rsid w:val="0074686A"/>
    <w:rsid w:val="00751327"/>
    <w:rsid w:val="007529D9"/>
    <w:rsid w:val="007532D7"/>
    <w:rsid w:val="00754DD7"/>
    <w:rsid w:val="00755E34"/>
    <w:rsid w:val="00756AB9"/>
    <w:rsid w:val="0075715E"/>
    <w:rsid w:val="007571F7"/>
    <w:rsid w:val="00757279"/>
    <w:rsid w:val="0076317D"/>
    <w:rsid w:val="00763227"/>
    <w:rsid w:val="0076428A"/>
    <w:rsid w:val="007702DF"/>
    <w:rsid w:val="00770C55"/>
    <w:rsid w:val="00777EE8"/>
    <w:rsid w:val="0078034C"/>
    <w:rsid w:val="007803F6"/>
    <w:rsid w:val="00782C1C"/>
    <w:rsid w:val="007832AA"/>
    <w:rsid w:val="00783567"/>
    <w:rsid w:val="007870A3"/>
    <w:rsid w:val="0079034C"/>
    <w:rsid w:val="0079299B"/>
    <w:rsid w:val="00792EF0"/>
    <w:rsid w:val="007943A0"/>
    <w:rsid w:val="00794F16"/>
    <w:rsid w:val="0079543C"/>
    <w:rsid w:val="00795A86"/>
    <w:rsid w:val="007A3446"/>
    <w:rsid w:val="007A47F7"/>
    <w:rsid w:val="007A50C6"/>
    <w:rsid w:val="007A5708"/>
    <w:rsid w:val="007A77D5"/>
    <w:rsid w:val="007B2528"/>
    <w:rsid w:val="007C1C5D"/>
    <w:rsid w:val="007C5384"/>
    <w:rsid w:val="007C5BD9"/>
    <w:rsid w:val="007D1174"/>
    <w:rsid w:val="007D1CD6"/>
    <w:rsid w:val="007D1DEB"/>
    <w:rsid w:val="007D2A24"/>
    <w:rsid w:val="007D2A46"/>
    <w:rsid w:val="007E113C"/>
    <w:rsid w:val="007E150A"/>
    <w:rsid w:val="007E1CB2"/>
    <w:rsid w:val="007E40ED"/>
    <w:rsid w:val="007E4845"/>
    <w:rsid w:val="007E6877"/>
    <w:rsid w:val="007E70DA"/>
    <w:rsid w:val="007F006F"/>
    <w:rsid w:val="007F1A76"/>
    <w:rsid w:val="007F6E1B"/>
    <w:rsid w:val="008009D4"/>
    <w:rsid w:val="00801060"/>
    <w:rsid w:val="008012FF"/>
    <w:rsid w:val="00801E50"/>
    <w:rsid w:val="00807ADF"/>
    <w:rsid w:val="00810472"/>
    <w:rsid w:val="008113A1"/>
    <w:rsid w:val="0081162B"/>
    <w:rsid w:val="008128A8"/>
    <w:rsid w:val="008145EA"/>
    <w:rsid w:val="0081554E"/>
    <w:rsid w:val="00817FB9"/>
    <w:rsid w:val="00820EEC"/>
    <w:rsid w:val="00821EA4"/>
    <w:rsid w:val="00822084"/>
    <w:rsid w:val="00822B8E"/>
    <w:rsid w:val="00823915"/>
    <w:rsid w:val="008307AD"/>
    <w:rsid w:val="0083169E"/>
    <w:rsid w:val="00831AF1"/>
    <w:rsid w:val="00834BBD"/>
    <w:rsid w:val="00840007"/>
    <w:rsid w:val="00843482"/>
    <w:rsid w:val="0084364C"/>
    <w:rsid w:val="00843DE3"/>
    <w:rsid w:val="00844C88"/>
    <w:rsid w:val="008454B3"/>
    <w:rsid w:val="00846455"/>
    <w:rsid w:val="0084701C"/>
    <w:rsid w:val="00847F43"/>
    <w:rsid w:val="00852E5B"/>
    <w:rsid w:val="0085445B"/>
    <w:rsid w:val="00854958"/>
    <w:rsid w:val="00857262"/>
    <w:rsid w:val="0085797B"/>
    <w:rsid w:val="00857E66"/>
    <w:rsid w:val="008605C7"/>
    <w:rsid w:val="0086167C"/>
    <w:rsid w:val="00861D95"/>
    <w:rsid w:val="0086505C"/>
    <w:rsid w:val="00867102"/>
    <w:rsid w:val="0087166A"/>
    <w:rsid w:val="008727F4"/>
    <w:rsid w:val="008743C3"/>
    <w:rsid w:val="00874C5A"/>
    <w:rsid w:val="00875806"/>
    <w:rsid w:val="0087588C"/>
    <w:rsid w:val="00883D22"/>
    <w:rsid w:val="00884885"/>
    <w:rsid w:val="0088772F"/>
    <w:rsid w:val="008914EE"/>
    <w:rsid w:val="008936CF"/>
    <w:rsid w:val="0089538B"/>
    <w:rsid w:val="008A408B"/>
    <w:rsid w:val="008A43C8"/>
    <w:rsid w:val="008A6395"/>
    <w:rsid w:val="008B2D9A"/>
    <w:rsid w:val="008B3CB4"/>
    <w:rsid w:val="008B4137"/>
    <w:rsid w:val="008B5C3D"/>
    <w:rsid w:val="008B5D9B"/>
    <w:rsid w:val="008B741A"/>
    <w:rsid w:val="008B7649"/>
    <w:rsid w:val="008B7BE9"/>
    <w:rsid w:val="008C0E44"/>
    <w:rsid w:val="008C53DC"/>
    <w:rsid w:val="008C54DD"/>
    <w:rsid w:val="008C593F"/>
    <w:rsid w:val="008D6864"/>
    <w:rsid w:val="008D743D"/>
    <w:rsid w:val="008E4395"/>
    <w:rsid w:val="008E4B49"/>
    <w:rsid w:val="008E6E39"/>
    <w:rsid w:val="0090401A"/>
    <w:rsid w:val="00906A88"/>
    <w:rsid w:val="00906E19"/>
    <w:rsid w:val="009110A6"/>
    <w:rsid w:val="009110C5"/>
    <w:rsid w:val="00913251"/>
    <w:rsid w:val="0091545E"/>
    <w:rsid w:val="00916BB3"/>
    <w:rsid w:val="009208F6"/>
    <w:rsid w:val="009214E0"/>
    <w:rsid w:val="00922F14"/>
    <w:rsid w:val="0092633E"/>
    <w:rsid w:val="00927E05"/>
    <w:rsid w:val="00930A56"/>
    <w:rsid w:val="009312D6"/>
    <w:rsid w:val="00933441"/>
    <w:rsid w:val="00934F78"/>
    <w:rsid w:val="009402E1"/>
    <w:rsid w:val="00942E9E"/>
    <w:rsid w:val="00946033"/>
    <w:rsid w:val="00950C3C"/>
    <w:rsid w:val="009523F1"/>
    <w:rsid w:val="0095338F"/>
    <w:rsid w:val="00953957"/>
    <w:rsid w:val="00953C42"/>
    <w:rsid w:val="00954035"/>
    <w:rsid w:val="009551B6"/>
    <w:rsid w:val="00955E62"/>
    <w:rsid w:val="009635B9"/>
    <w:rsid w:val="00966663"/>
    <w:rsid w:val="0096682D"/>
    <w:rsid w:val="009713B3"/>
    <w:rsid w:val="009720AA"/>
    <w:rsid w:val="00973A63"/>
    <w:rsid w:val="009858EE"/>
    <w:rsid w:val="00986064"/>
    <w:rsid w:val="00987D9A"/>
    <w:rsid w:val="009911D4"/>
    <w:rsid w:val="00993660"/>
    <w:rsid w:val="009937C7"/>
    <w:rsid w:val="00994A5F"/>
    <w:rsid w:val="0099760B"/>
    <w:rsid w:val="00997EBB"/>
    <w:rsid w:val="009A3982"/>
    <w:rsid w:val="009A4952"/>
    <w:rsid w:val="009A6A8E"/>
    <w:rsid w:val="009B2F38"/>
    <w:rsid w:val="009B344E"/>
    <w:rsid w:val="009B46D9"/>
    <w:rsid w:val="009B756E"/>
    <w:rsid w:val="009B7E0A"/>
    <w:rsid w:val="009C2053"/>
    <w:rsid w:val="009C2218"/>
    <w:rsid w:val="009C4040"/>
    <w:rsid w:val="009C4CFD"/>
    <w:rsid w:val="009C6665"/>
    <w:rsid w:val="009C7C19"/>
    <w:rsid w:val="009D09AA"/>
    <w:rsid w:val="009D2E0C"/>
    <w:rsid w:val="009D30DA"/>
    <w:rsid w:val="009D33C1"/>
    <w:rsid w:val="009D3A43"/>
    <w:rsid w:val="009D41CF"/>
    <w:rsid w:val="009D5939"/>
    <w:rsid w:val="009D5E37"/>
    <w:rsid w:val="009D7528"/>
    <w:rsid w:val="009E0A8A"/>
    <w:rsid w:val="009E1F81"/>
    <w:rsid w:val="009E6E09"/>
    <w:rsid w:val="009E760F"/>
    <w:rsid w:val="009F184F"/>
    <w:rsid w:val="009F22A6"/>
    <w:rsid w:val="009F3861"/>
    <w:rsid w:val="009F40EB"/>
    <w:rsid w:val="009F76EC"/>
    <w:rsid w:val="00A009A1"/>
    <w:rsid w:val="00A00B06"/>
    <w:rsid w:val="00A02BE0"/>
    <w:rsid w:val="00A060B5"/>
    <w:rsid w:val="00A062C1"/>
    <w:rsid w:val="00A1457C"/>
    <w:rsid w:val="00A151A9"/>
    <w:rsid w:val="00A24082"/>
    <w:rsid w:val="00A244A9"/>
    <w:rsid w:val="00A245C9"/>
    <w:rsid w:val="00A25463"/>
    <w:rsid w:val="00A25A8D"/>
    <w:rsid w:val="00A273E6"/>
    <w:rsid w:val="00A32EA4"/>
    <w:rsid w:val="00A336D4"/>
    <w:rsid w:val="00A35386"/>
    <w:rsid w:val="00A362A5"/>
    <w:rsid w:val="00A37E52"/>
    <w:rsid w:val="00A43EC6"/>
    <w:rsid w:val="00A46D7F"/>
    <w:rsid w:val="00A47D38"/>
    <w:rsid w:val="00A50A8D"/>
    <w:rsid w:val="00A5438C"/>
    <w:rsid w:val="00A54B0C"/>
    <w:rsid w:val="00A571E8"/>
    <w:rsid w:val="00A631E6"/>
    <w:rsid w:val="00A633FF"/>
    <w:rsid w:val="00A63593"/>
    <w:rsid w:val="00A7260E"/>
    <w:rsid w:val="00A72EA1"/>
    <w:rsid w:val="00A767C0"/>
    <w:rsid w:val="00A80532"/>
    <w:rsid w:val="00A806F8"/>
    <w:rsid w:val="00A8134D"/>
    <w:rsid w:val="00A81A55"/>
    <w:rsid w:val="00A845EB"/>
    <w:rsid w:val="00A84F61"/>
    <w:rsid w:val="00A860F6"/>
    <w:rsid w:val="00A911CB"/>
    <w:rsid w:val="00A93A90"/>
    <w:rsid w:val="00A95189"/>
    <w:rsid w:val="00A95F66"/>
    <w:rsid w:val="00A9651D"/>
    <w:rsid w:val="00AA1BAD"/>
    <w:rsid w:val="00AA1FC7"/>
    <w:rsid w:val="00AA4E08"/>
    <w:rsid w:val="00AA6B93"/>
    <w:rsid w:val="00AB2050"/>
    <w:rsid w:val="00AB26A8"/>
    <w:rsid w:val="00AB43A3"/>
    <w:rsid w:val="00AB4604"/>
    <w:rsid w:val="00AC039D"/>
    <w:rsid w:val="00AC1058"/>
    <w:rsid w:val="00AC18B1"/>
    <w:rsid w:val="00AC2EB6"/>
    <w:rsid w:val="00AC4CB0"/>
    <w:rsid w:val="00AC5081"/>
    <w:rsid w:val="00AD020E"/>
    <w:rsid w:val="00AD190C"/>
    <w:rsid w:val="00AD1B92"/>
    <w:rsid w:val="00AD2A99"/>
    <w:rsid w:val="00AE079F"/>
    <w:rsid w:val="00AE29EA"/>
    <w:rsid w:val="00AE49F0"/>
    <w:rsid w:val="00AE5D88"/>
    <w:rsid w:val="00AE7910"/>
    <w:rsid w:val="00AF3E88"/>
    <w:rsid w:val="00AF5BB3"/>
    <w:rsid w:val="00AF7BE9"/>
    <w:rsid w:val="00AF7DA0"/>
    <w:rsid w:val="00AF7EB5"/>
    <w:rsid w:val="00B01568"/>
    <w:rsid w:val="00B01638"/>
    <w:rsid w:val="00B05C3D"/>
    <w:rsid w:val="00B07061"/>
    <w:rsid w:val="00B11C30"/>
    <w:rsid w:val="00B12F0B"/>
    <w:rsid w:val="00B149DD"/>
    <w:rsid w:val="00B178DC"/>
    <w:rsid w:val="00B20EAD"/>
    <w:rsid w:val="00B21FD4"/>
    <w:rsid w:val="00B2201A"/>
    <w:rsid w:val="00B25D59"/>
    <w:rsid w:val="00B27967"/>
    <w:rsid w:val="00B30ABD"/>
    <w:rsid w:val="00B326A7"/>
    <w:rsid w:val="00B335D2"/>
    <w:rsid w:val="00B3459A"/>
    <w:rsid w:val="00B354C8"/>
    <w:rsid w:val="00B36233"/>
    <w:rsid w:val="00B3663A"/>
    <w:rsid w:val="00B40603"/>
    <w:rsid w:val="00B4193B"/>
    <w:rsid w:val="00B419CA"/>
    <w:rsid w:val="00B44CEE"/>
    <w:rsid w:val="00B4771D"/>
    <w:rsid w:val="00B53AAC"/>
    <w:rsid w:val="00B53CB4"/>
    <w:rsid w:val="00B5718D"/>
    <w:rsid w:val="00B611BD"/>
    <w:rsid w:val="00B62E7E"/>
    <w:rsid w:val="00B63F28"/>
    <w:rsid w:val="00B70819"/>
    <w:rsid w:val="00B708B7"/>
    <w:rsid w:val="00B714DB"/>
    <w:rsid w:val="00B72C2B"/>
    <w:rsid w:val="00B845BD"/>
    <w:rsid w:val="00B87973"/>
    <w:rsid w:val="00B90289"/>
    <w:rsid w:val="00B93563"/>
    <w:rsid w:val="00B938E3"/>
    <w:rsid w:val="00B944F0"/>
    <w:rsid w:val="00B96E52"/>
    <w:rsid w:val="00BA20A6"/>
    <w:rsid w:val="00BA6C85"/>
    <w:rsid w:val="00BA73B4"/>
    <w:rsid w:val="00BB07CE"/>
    <w:rsid w:val="00BB0B7E"/>
    <w:rsid w:val="00BB2E6C"/>
    <w:rsid w:val="00BC434C"/>
    <w:rsid w:val="00BD131A"/>
    <w:rsid w:val="00BD1A14"/>
    <w:rsid w:val="00BD1B19"/>
    <w:rsid w:val="00BD3201"/>
    <w:rsid w:val="00BD76A3"/>
    <w:rsid w:val="00BE036D"/>
    <w:rsid w:val="00BE2D6F"/>
    <w:rsid w:val="00BE439E"/>
    <w:rsid w:val="00BE4D78"/>
    <w:rsid w:val="00BE5088"/>
    <w:rsid w:val="00BE5F21"/>
    <w:rsid w:val="00BF01FE"/>
    <w:rsid w:val="00BF3957"/>
    <w:rsid w:val="00BF4CBF"/>
    <w:rsid w:val="00BF639E"/>
    <w:rsid w:val="00BF65A1"/>
    <w:rsid w:val="00BF67A3"/>
    <w:rsid w:val="00C05890"/>
    <w:rsid w:val="00C06045"/>
    <w:rsid w:val="00C0723D"/>
    <w:rsid w:val="00C07886"/>
    <w:rsid w:val="00C115FD"/>
    <w:rsid w:val="00C11CDC"/>
    <w:rsid w:val="00C11D33"/>
    <w:rsid w:val="00C13902"/>
    <w:rsid w:val="00C2197F"/>
    <w:rsid w:val="00C22325"/>
    <w:rsid w:val="00C22F20"/>
    <w:rsid w:val="00C276DF"/>
    <w:rsid w:val="00C27C21"/>
    <w:rsid w:val="00C32D25"/>
    <w:rsid w:val="00C35D8E"/>
    <w:rsid w:val="00C35DEB"/>
    <w:rsid w:val="00C35F81"/>
    <w:rsid w:val="00C3710E"/>
    <w:rsid w:val="00C371B2"/>
    <w:rsid w:val="00C4386A"/>
    <w:rsid w:val="00C446D9"/>
    <w:rsid w:val="00C5051B"/>
    <w:rsid w:val="00C50581"/>
    <w:rsid w:val="00C509C9"/>
    <w:rsid w:val="00C5125C"/>
    <w:rsid w:val="00C52785"/>
    <w:rsid w:val="00C5411B"/>
    <w:rsid w:val="00C54F95"/>
    <w:rsid w:val="00C568C0"/>
    <w:rsid w:val="00C63B73"/>
    <w:rsid w:val="00C70D2B"/>
    <w:rsid w:val="00C71BD3"/>
    <w:rsid w:val="00C729A6"/>
    <w:rsid w:val="00C735CE"/>
    <w:rsid w:val="00C754E0"/>
    <w:rsid w:val="00C761AB"/>
    <w:rsid w:val="00C7712B"/>
    <w:rsid w:val="00C81629"/>
    <w:rsid w:val="00C827EF"/>
    <w:rsid w:val="00C877B2"/>
    <w:rsid w:val="00C87CA9"/>
    <w:rsid w:val="00C90431"/>
    <w:rsid w:val="00C92770"/>
    <w:rsid w:val="00C940F9"/>
    <w:rsid w:val="00C9706E"/>
    <w:rsid w:val="00CA0600"/>
    <w:rsid w:val="00CB1E8D"/>
    <w:rsid w:val="00CB321C"/>
    <w:rsid w:val="00CB55C7"/>
    <w:rsid w:val="00CC0F80"/>
    <w:rsid w:val="00CC2A5F"/>
    <w:rsid w:val="00CC4302"/>
    <w:rsid w:val="00CC4E18"/>
    <w:rsid w:val="00CC5929"/>
    <w:rsid w:val="00CC5F36"/>
    <w:rsid w:val="00CC600E"/>
    <w:rsid w:val="00CD014E"/>
    <w:rsid w:val="00CD52C8"/>
    <w:rsid w:val="00CD576E"/>
    <w:rsid w:val="00CD61CE"/>
    <w:rsid w:val="00CD70B7"/>
    <w:rsid w:val="00CE00E1"/>
    <w:rsid w:val="00CE1117"/>
    <w:rsid w:val="00CE3413"/>
    <w:rsid w:val="00CE5899"/>
    <w:rsid w:val="00CF359C"/>
    <w:rsid w:val="00CF6576"/>
    <w:rsid w:val="00CF7CBB"/>
    <w:rsid w:val="00D06932"/>
    <w:rsid w:val="00D12FD2"/>
    <w:rsid w:val="00D16403"/>
    <w:rsid w:val="00D16C7F"/>
    <w:rsid w:val="00D2228E"/>
    <w:rsid w:val="00D22530"/>
    <w:rsid w:val="00D2446E"/>
    <w:rsid w:val="00D26628"/>
    <w:rsid w:val="00D30355"/>
    <w:rsid w:val="00D32221"/>
    <w:rsid w:val="00D32FB5"/>
    <w:rsid w:val="00D33550"/>
    <w:rsid w:val="00D341A2"/>
    <w:rsid w:val="00D35994"/>
    <w:rsid w:val="00D42E94"/>
    <w:rsid w:val="00D43CDC"/>
    <w:rsid w:val="00D4523C"/>
    <w:rsid w:val="00D4576C"/>
    <w:rsid w:val="00D47B7F"/>
    <w:rsid w:val="00D50869"/>
    <w:rsid w:val="00D50F8C"/>
    <w:rsid w:val="00D52228"/>
    <w:rsid w:val="00D52885"/>
    <w:rsid w:val="00D531AB"/>
    <w:rsid w:val="00D5501D"/>
    <w:rsid w:val="00D55189"/>
    <w:rsid w:val="00D551DD"/>
    <w:rsid w:val="00D561C5"/>
    <w:rsid w:val="00D61B2A"/>
    <w:rsid w:val="00D61E06"/>
    <w:rsid w:val="00D6226C"/>
    <w:rsid w:val="00D62F61"/>
    <w:rsid w:val="00D66633"/>
    <w:rsid w:val="00D67767"/>
    <w:rsid w:val="00D71C70"/>
    <w:rsid w:val="00D72CC6"/>
    <w:rsid w:val="00D74D88"/>
    <w:rsid w:val="00D75371"/>
    <w:rsid w:val="00D77E29"/>
    <w:rsid w:val="00D8136B"/>
    <w:rsid w:val="00D85D01"/>
    <w:rsid w:val="00D85D77"/>
    <w:rsid w:val="00D906AB"/>
    <w:rsid w:val="00D90BB4"/>
    <w:rsid w:val="00D91F93"/>
    <w:rsid w:val="00D93FB5"/>
    <w:rsid w:val="00D96C23"/>
    <w:rsid w:val="00D971C5"/>
    <w:rsid w:val="00DA0A31"/>
    <w:rsid w:val="00DA224A"/>
    <w:rsid w:val="00DA2678"/>
    <w:rsid w:val="00DA2BD2"/>
    <w:rsid w:val="00DA3B6C"/>
    <w:rsid w:val="00DA4CC5"/>
    <w:rsid w:val="00DA6B13"/>
    <w:rsid w:val="00DB053B"/>
    <w:rsid w:val="00DB09ED"/>
    <w:rsid w:val="00DB198B"/>
    <w:rsid w:val="00DB1D77"/>
    <w:rsid w:val="00DB1F02"/>
    <w:rsid w:val="00DB36C1"/>
    <w:rsid w:val="00DB7117"/>
    <w:rsid w:val="00DC047D"/>
    <w:rsid w:val="00DC04BF"/>
    <w:rsid w:val="00DC1D01"/>
    <w:rsid w:val="00DC3007"/>
    <w:rsid w:val="00DC307C"/>
    <w:rsid w:val="00DC62CF"/>
    <w:rsid w:val="00DC646A"/>
    <w:rsid w:val="00DC778D"/>
    <w:rsid w:val="00DC79DF"/>
    <w:rsid w:val="00DD3BFF"/>
    <w:rsid w:val="00DD3C63"/>
    <w:rsid w:val="00DD3D8A"/>
    <w:rsid w:val="00DD3DAA"/>
    <w:rsid w:val="00DD4638"/>
    <w:rsid w:val="00DD4C5E"/>
    <w:rsid w:val="00DD73CE"/>
    <w:rsid w:val="00DE1BCB"/>
    <w:rsid w:val="00DE647E"/>
    <w:rsid w:val="00DE771C"/>
    <w:rsid w:val="00DF31BF"/>
    <w:rsid w:val="00DF3C3E"/>
    <w:rsid w:val="00DF5237"/>
    <w:rsid w:val="00DF5E96"/>
    <w:rsid w:val="00DF7344"/>
    <w:rsid w:val="00DF734E"/>
    <w:rsid w:val="00DF7F00"/>
    <w:rsid w:val="00E02DAC"/>
    <w:rsid w:val="00E04577"/>
    <w:rsid w:val="00E06626"/>
    <w:rsid w:val="00E06FFA"/>
    <w:rsid w:val="00E07D50"/>
    <w:rsid w:val="00E126A4"/>
    <w:rsid w:val="00E12EF5"/>
    <w:rsid w:val="00E148A2"/>
    <w:rsid w:val="00E176B9"/>
    <w:rsid w:val="00E17DD6"/>
    <w:rsid w:val="00E2256A"/>
    <w:rsid w:val="00E22A93"/>
    <w:rsid w:val="00E22AB5"/>
    <w:rsid w:val="00E2553B"/>
    <w:rsid w:val="00E255F7"/>
    <w:rsid w:val="00E262D3"/>
    <w:rsid w:val="00E2676A"/>
    <w:rsid w:val="00E2724B"/>
    <w:rsid w:val="00E30073"/>
    <w:rsid w:val="00E31BBB"/>
    <w:rsid w:val="00E31C30"/>
    <w:rsid w:val="00E32AA5"/>
    <w:rsid w:val="00E32AC7"/>
    <w:rsid w:val="00E348C0"/>
    <w:rsid w:val="00E35B46"/>
    <w:rsid w:val="00E37C48"/>
    <w:rsid w:val="00E40002"/>
    <w:rsid w:val="00E438DD"/>
    <w:rsid w:val="00E55EC2"/>
    <w:rsid w:val="00E56739"/>
    <w:rsid w:val="00E577E0"/>
    <w:rsid w:val="00E60304"/>
    <w:rsid w:val="00E60E95"/>
    <w:rsid w:val="00E61AA0"/>
    <w:rsid w:val="00E64295"/>
    <w:rsid w:val="00E65323"/>
    <w:rsid w:val="00E6559D"/>
    <w:rsid w:val="00E66215"/>
    <w:rsid w:val="00E66E12"/>
    <w:rsid w:val="00E67AC3"/>
    <w:rsid w:val="00E719E2"/>
    <w:rsid w:val="00E71D4B"/>
    <w:rsid w:val="00E73230"/>
    <w:rsid w:val="00E7387B"/>
    <w:rsid w:val="00E74136"/>
    <w:rsid w:val="00E74983"/>
    <w:rsid w:val="00E74C2B"/>
    <w:rsid w:val="00E756F7"/>
    <w:rsid w:val="00E77486"/>
    <w:rsid w:val="00E7766E"/>
    <w:rsid w:val="00E77792"/>
    <w:rsid w:val="00E84F07"/>
    <w:rsid w:val="00E87ADF"/>
    <w:rsid w:val="00E95696"/>
    <w:rsid w:val="00E97946"/>
    <w:rsid w:val="00EA00ED"/>
    <w:rsid w:val="00EA0B32"/>
    <w:rsid w:val="00EA13E8"/>
    <w:rsid w:val="00EA1B48"/>
    <w:rsid w:val="00EA4CCF"/>
    <w:rsid w:val="00EA4EE3"/>
    <w:rsid w:val="00EA5EB3"/>
    <w:rsid w:val="00EA61C3"/>
    <w:rsid w:val="00EA69CD"/>
    <w:rsid w:val="00EA7517"/>
    <w:rsid w:val="00EA7E8B"/>
    <w:rsid w:val="00EB05DB"/>
    <w:rsid w:val="00EB08B0"/>
    <w:rsid w:val="00EB0BA4"/>
    <w:rsid w:val="00EB37A7"/>
    <w:rsid w:val="00EB722B"/>
    <w:rsid w:val="00EC01B0"/>
    <w:rsid w:val="00EC0CA6"/>
    <w:rsid w:val="00EC4DE4"/>
    <w:rsid w:val="00EC4FA7"/>
    <w:rsid w:val="00ED0AEE"/>
    <w:rsid w:val="00ED2108"/>
    <w:rsid w:val="00ED32C8"/>
    <w:rsid w:val="00ED33BF"/>
    <w:rsid w:val="00ED70B3"/>
    <w:rsid w:val="00EE32D8"/>
    <w:rsid w:val="00EE32EC"/>
    <w:rsid w:val="00EE3458"/>
    <w:rsid w:val="00EF1265"/>
    <w:rsid w:val="00EF621E"/>
    <w:rsid w:val="00EF7FC6"/>
    <w:rsid w:val="00F013D1"/>
    <w:rsid w:val="00F0515E"/>
    <w:rsid w:val="00F0728C"/>
    <w:rsid w:val="00F10932"/>
    <w:rsid w:val="00F118B7"/>
    <w:rsid w:val="00F12620"/>
    <w:rsid w:val="00F131F9"/>
    <w:rsid w:val="00F1613C"/>
    <w:rsid w:val="00F17E80"/>
    <w:rsid w:val="00F20282"/>
    <w:rsid w:val="00F20323"/>
    <w:rsid w:val="00F21C6B"/>
    <w:rsid w:val="00F22884"/>
    <w:rsid w:val="00F26C9A"/>
    <w:rsid w:val="00F2749B"/>
    <w:rsid w:val="00F3338A"/>
    <w:rsid w:val="00F3341A"/>
    <w:rsid w:val="00F34B38"/>
    <w:rsid w:val="00F34BC4"/>
    <w:rsid w:val="00F350F0"/>
    <w:rsid w:val="00F350FD"/>
    <w:rsid w:val="00F35BC4"/>
    <w:rsid w:val="00F36133"/>
    <w:rsid w:val="00F37357"/>
    <w:rsid w:val="00F37D26"/>
    <w:rsid w:val="00F40BDA"/>
    <w:rsid w:val="00F417A2"/>
    <w:rsid w:val="00F42730"/>
    <w:rsid w:val="00F43022"/>
    <w:rsid w:val="00F47493"/>
    <w:rsid w:val="00F50B17"/>
    <w:rsid w:val="00F50B75"/>
    <w:rsid w:val="00F530CC"/>
    <w:rsid w:val="00F61EA8"/>
    <w:rsid w:val="00F6340B"/>
    <w:rsid w:val="00F71408"/>
    <w:rsid w:val="00F7193D"/>
    <w:rsid w:val="00F72B65"/>
    <w:rsid w:val="00F73D58"/>
    <w:rsid w:val="00F819B1"/>
    <w:rsid w:val="00F82437"/>
    <w:rsid w:val="00F828BF"/>
    <w:rsid w:val="00F87C09"/>
    <w:rsid w:val="00F87C89"/>
    <w:rsid w:val="00F91806"/>
    <w:rsid w:val="00F92C3D"/>
    <w:rsid w:val="00F96131"/>
    <w:rsid w:val="00F96F8E"/>
    <w:rsid w:val="00F96FCE"/>
    <w:rsid w:val="00FA0CC0"/>
    <w:rsid w:val="00FA1809"/>
    <w:rsid w:val="00FA2EE8"/>
    <w:rsid w:val="00FA6281"/>
    <w:rsid w:val="00FB1BCD"/>
    <w:rsid w:val="00FB5DF3"/>
    <w:rsid w:val="00FB7D14"/>
    <w:rsid w:val="00FC19A2"/>
    <w:rsid w:val="00FC2B94"/>
    <w:rsid w:val="00FC3A61"/>
    <w:rsid w:val="00FC3B2A"/>
    <w:rsid w:val="00FC425A"/>
    <w:rsid w:val="00FC5261"/>
    <w:rsid w:val="00FC6B29"/>
    <w:rsid w:val="00FC6D25"/>
    <w:rsid w:val="00FC6D34"/>
    <w:rsid w:val="00FD2798"/>
    <w:rsid w:val="00FD3928"/>
    <w:rsid w:val="00FD3C0D"/>
    <w:rsid w:val="00FD6265"/>
    <w:rsid w:val="00FE00C0"/>
    <w:rsid w:val="00FE10FC"/>
    <w:rsid w:val="00FE23AF"/>
    <w:rsid w:val="00FE3E36"/>
    <w:rsid w:val="00FE5910"/>
    <w:rsid w:val="00FE5CF2"/>
    <w:rsid w:val="00FF051B"/>
    <w:rsid w:val="00FF23A4"/>
    <w:rsid w:val="00FF3358"/>
    <w:rsid w:val="00FF374B"/>
    <w:rsid w:val="00FF40E0"/>
    <w:rsid w:val="00FF52ED"/>
    <w:rsid w:val="00FF6790"/>
    <w:rsid w:val="00FF6AF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13D"/>
    <w:pPr>
      <w:spacing w:after="200" w:line="276" w:lineRule="auto"/>
    </w:pPr>
    <w:rPr>
      <w:lang w:eastAsia="en-US"/>
    </w:rPr>
  </w:style>
  <w:style w:type="paragraph" w:styleId="Heading3">
    <w:name w:val="heading 3"/>
    <w:basedOn w:val="Normal"/>
    <w:next w:val="Normal"/>
    <w:link w:val="Heading3Char"/>
    <w:uiPriority w:val="99"/>
    <w:qFormat/>
    <w:rsid w:val="00817FB9"/>
    <w:pPr>
      <w:keepNext/>
      <w:spacing w:after="0" w:line="360" w:lineRule="auto"/>
      <w:jc w:val="both"/>
      <w:outlineLvl w:val="2"/>
    </w:pPr>
    <w:rPr>
      <w:rFonts w:ascii="Times New Roman" w:eastAsia="Times New Roman" w:hAnsi="Times New Roman"/>
      <w:b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locked/>
    <w:rsid w:val="00817FB9"/>
    <w:rPr>
      <w:rFonts w:ascii="Times New Roman" w:hAnsi="Times New Roman" w:cs="Times New Roman"/>
      <w:bCs/>
      <w:sz w:val="26"/>
      <w:szCs w:val="26"/>
    </w:rPr>
  </w:style>
  <w:style w:type="paragraph" w:customStyle="1" w:styleId="ConsPlusNormal">
    <w:name w:val="ConsPlusNormal"/>
    <w:link w:val="ConsPlusNormal0"/>
    <w:uiPriority w:val="99"/>
    <w:rsid w:val="008727F4"/>
    <w:pPr>
      <w:autoSpaceDE w:val="0"/>
      <w:autoSpaceDN w:val="0"/>
      <w:adjustRightInd w:val="0"/>
    </w:pPr>
    <w:rPr>
      <w:rFonts w:ascii="Times New Roman" w:hAnsi="Times New Roman"/>
      <w:sz w:val="24"/>
      <w:szCs w:val="24"/>
    </w:rPr>
  </w:style>
  <w:style w:type="paragraph" w:customStyle="1" w:styleId="ConsPlusTitle">
    <w:name w:val="ConsPlusTitle"/>
    <w:uiPriority w:val="99"/>
    <w:rsid w:val="008727F4"/>
    <w:pPr>
      <w:widowControl w:val="0"/>
      <w:autoSpaceDE w:val="0"/>
      <w:autoSpaceDN w:val="0"/>
      <w:adjustRightInd w:val="0"/>
    </w:pPr>
    <w:rPr>
      <w:rFonts w:eastAsia="Times New Roman" w:cs="Calibri"/>
      <w:b/>
      <w:bCs/>
    </w:rPr>
  </w:style>
  <w:style w:type="paragraph" w:customStyle="1" w:styleId="ConsPlusNonformat">
    <w:name w:val="ConsPlusNonformat"/>
    <w:uiPriority w:val="99"/>
    <w:rsid w:val="0010069A"/>
    <w:pPr>
      <w:autoSpaceDE w:val="0"/>
      <w:autoSpaceDN w:val="0"/>
      <w:adjustRightInd w:val="0"/>
    </w:pPr>
    <w:rPr>
      <w:rFonts w:ascii="Courier New" w:hAnsi="Courier New" w:cs="Courier New"/>
      <w:sz w:val="20"/>
      <w:szCs w:val="20"/>
      <w:lang w:eastAsia="en-US"/>
    </w:rPr>
  </w:style>
  <w:style w:type="paragraph" w:styleId="NormalWeb">
    <w:name w:val="Normal (Web)"/>
    <w:basedOn w:val="Normal"/>
    <w:uiPriority w:val="99"/>
    <w:semiHidden/>
    <w:rsid w:val="005E4E0F"/>
    <w:pPr>
      <w:spacing w:before="100" w:beforeAutospacing="1" w:after="100" w:afterAutospacing="1" w:line="240" w:lineRule="auto"/>
    </w:pPr>
    <w:rPr>
      <w:rFonts w:ascii="Times New Roman" w:eastAsia="Times New Roman" w:hAnsi="Times New Roman"/>
      <w:sz w:val="24"/>
      <w:szCs w:val="24"/>
      <w:lang w:eastAsia="ru-RU"/>
    </w:rPr>
  </w:style>
  <w:style w:type="paragraph" w:styleId="BalloonText">
    <w:name w:val="Balloon Text"/>
    <w:basedOn w:val="Normal"/>
    <w:link w:val="BalloonTextChar"/>
    <w:uiPriority w:val="99"/>
    <w:semiHidden/>
    <w:rsid w:val="00656E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56EE7"/>
    <w:rPr>
      <w:rFonts w:ascii="Tahoma" w:hAnsi="Tahoma" w:cs="Tahoma"/>
      <w:sz w:val="16"/>
      <w:szCs w:val="16"/>
    </w:rPr>
  </w:style>
  <w:style w:type="paragraph" w:styleId="ListParagraph">
    <w:name w:val="List Paragraph"/>
    <w:basedOn w:val="Normal"/>
    <w:uiPriority w:val="99"/>
    <w:qFormat/>
    <w:rsid w:val="00C81629"/>
    <w:pPr>
      <w:ind w:left="720"/>
      <w:contextualSpacing/>
    </w:pPr>
  </w:style>
  <w:style w:type="character" w:customStyle="1" w:styleId="14">
    <w:name w:val="Стиль 14 пт"/>
    <w:uiPriority w:val="99"/>
    <w:rsid w:val="007D2A24"/>
    <w:rPr>
      <w:rFonts w:ascii="Times New Roman" w:hAnsi="Times New Roman"/>
      <w:sz w:val="24"/>
      <w:lang w:val="en-US" w:eastAsia="ar-SA" w:bidi="ar-SA"/>
    </w:rPr>
  </w:style>
  <w:style w:type="paragraph" w:customStyle="1" w:styleId="Default">
    <w:name w:val="Default"/>
    <w:uiPriority w:val="99"/>
    <w:rsid w:val="00930A56"/>
    <w:pPr>
      <w:autoSpaceDE w:val="0"/>
      <w:autoSpaceDN w:val="0"/>
      <w:adjustRightInd w:val="0"/>
    </w:pPr>
    <w:rPr>
      <w:rFonts w:ascii="Times New Roman" w:hAnsi="Times New Roman"/>
      <w:color w:val="000000"/>
      <w:sz w:val="24"/>
      <w:szCs w:val="24"/>
      <w:lang w:eastAsia="en-US"/>
    </w:rPr>
  </w:style>
  <w:style w:type="paragraph" w:customStyle="1" w:styleId="a">
    <w:name w:val="Знак Знак Знак Знак Знак Знак Знак"/>
    <w:basedOn w:val="Normal"/>
    <w:uiPriority w:val="99"/>
    <w:rsid w:val="009312D6"/>
    <w:pPr>
      <w:spacing w:after="160" w:line="240" w:lineRule="exact"/>
      <w:ind w:firstLine="567"/>
      <w:jc w:val="right"/>
    </w:pPr>
    <w:rPr>
      <w:rFonts w:ascii="Arial" w:eastAsia="Times New Roman" w:hAnsi="Arial"/>
      <w:sz w:val="24"/>
      <w:szCs w:val="24"/>
      <w:lang w:val="en-GB"/>
    </w:rPr>
  </w:style>
  <w:style w:type="character" w:customStyle="1" w:styleId="a0">
    <w:name w:val="Гипертекстовая ссылка"/>
    <w:basedOn w:val="DefaultParagraphFont"/>
    <w:uiPriority w:val="99"/>
    <w:rsid w:val="00371856"/>
    <w:rPr>
      <w:rFonts w:cs="Times New Roman"/>
      <w:color w:val="106BBE"/>
    </w:rPr>
  </w:style>
  <w:style w:type="paragraph" w:styleId="Header">
    <w:name w:val="header"/>
    <w:basedOn w:val="Normal"/>
    <w:link w:val="HeaderChar"/>
    <w:uiPriority w:val="99"/>
    <w:rsid w:val="00CF359C"/>
    <w:pPr>
      <w:tabs>
        <w:tab w:val="center" w:pos="4677"/>
        <w:tab w:val="right" w:pos="9355"/>
      </w:tabs>
      <w:spacing w:after="0" w:line="240" w:lineRule="auto"/>
    </w:pPr>
  </w:style>
  <w:style w:type="character" w:customStyle="1" w:styleId="HeaderChar">
    <w:name w:val="Header Char"/>
    <w:basedOn w:val="DefaultParagraphFont"/>
    <w:link w:val="Header"/>
    <w:uiPriority w:val="99"/>
    <w:locked/>
    <w:rsid w:val="00CF359C"/>
    <w:rPr>
      <w:rFonts w:cs="Times New Roman"/>
    </w:rPr>
  </w:style>
  <w:style w:type="paragraph" w:styleId="Footer">
    <w:name w:val="footer"/>
    <w:basedOn w:val="Normal"/>
    <w:link w:val="FooterChar"/>
    <w:uiPriority w:val="99"/>
    <w:rsid w:val="00CF359C"/>
    <w:pPr>
      <w:tabs>
        <w:tab w:val="center" w:pos="4677"/>
        <w:tab w:val="right" w:pos="9355"/>
      </w:tabs>
      <w:spacing w:after="0" w:line="240" w:lineRule="auto"/>
    </w:pPr>
  </w:style>
  <w:style w:type="character" w:customStyle="1" w:styleId="FooterChar">
    <w:name w:val="Footer Char"/>
    <w:basedOn w:val="DefaultParagraphFont"/>
    <w:link w:val="Footer"/>
    <w:uiPriority w:val="99"/>
    <w:locked/>
    <w:rsid w:val="00CF359C"/>
    <w:rPr>
      <w:rFonts w:cs="Times New Roman"/>
    </w:rPr>
  </w:style>
  <w:style w:type="table" w:styleId="TableGrid">
    <w:name w:val="Table Grid"/>
    <w:basedOn w:val="TableNormal"/>
    <w:uiPriority w:val="99"/>
    <w:rsid w:val="000A521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rsid w:val="00987D9A"/>
    <w:rPr>
      <w:rFonts w:cs="Times New Roman"/>
      <w:sz w:val="16"/>
      <w:szCs w:val="16"/>
    </w:rPr>
  </w:style>
  <w:style w:type="paragraph" w:styleId="CommentText">
    <w:name w:val="annotation text"/>
    <w:basedOn w:val="Normal"/>
    <w:link w:val="CommentTextChar"/>
    <w:uiPriority w:val="99"/>
    <w:rsid w:val="00987D9A"/>
    <w:pPr>
      <w:spacing w:line="240" w:lineRule="auto"/>
    </w:pPr>
    <w:rPr>
      <w:sz w:val="20"/>
      <w:szCs w:val="20"/>
    </w:rPr>
  </w:style>
  <w:style w:type="character" w:customStyle="1" w:styleId="CommentTextChar">
    <w:name w:val="Comment Text Char"/>
    <w:basedOn w:val="DefaultParagraphFont"/>
    <w:link w:val="CommentText"/>
    <w:uiPriority w:val="99"/>
    <w:locked/>
    <w:rsid w:val="00987D9A"/>
    <w:rPr>
      <w:rFonts w:cs="Times New Roman"/>
      <w:sz w:val="20"/>
      <w:szCs w:val="20"/>
    </w:rPr>
  </w:style>
  <w:style w:type="paragraph" w:styleId="CommentSubject">
    <w:name w:val="annotation subject"/>
    <w:basedOn w:val="CommentText"/>
    <w:next w:val="CommentText"/>
    <w:link w:val="CommentSubjectChar"/>
    <w:uiPriority w:val="99"/>
    <w:semiHidden/>
    <w:rsid w:val="00987D9A"/>
    <w:rPr>
      <w:b/>
      <w:bCs/>
    </w:rPr>
  </w:style>
  <w:style w:type="character" w:customStyle="1" w:styleId="CommentSubjectChar">
    <w:name w:val="Comment Subject Char"/>
    <w:basedOn w:val="CommentTextChar"/>
    <w:link w:val="CommentSubject"/>
    <w:uiPriority w:val="99"/>
    <w:semiHidden/>
    <w:locked/>
    <w:rsid w:val="00987D9A"/>
    <w:rPr>
      <w:b/>
      <w:bCs/>
    </w:rPr>
  </w:style>
  <w:style w:type="character" w:customStyle="1" w:styleId="ConsPlusNormal0">
    <w:name w:val="ConsPlusNormal Знак"/>
    <w:link w:val="ConsPlusNormal"/>
    <w:uiPriority w:val="99"/>
    <w:locked/>
    <w:rsid w:val="007E70DA"/>
    <w:rPr>
      <w:rFonts w:ascii="Times New Roman" w:hAnsi="Times New Roman"/>
      <w:sz w:val="24"/>
    </w:rPr>
  </w:style>
  <w:style w:type="paragraph" w:styleId="BodyTextIndent3">
    <w:name w:val="Body Text Indent 3"/>
    <w:basedOn w:val="Normal"/>
    <w:link w:val="BodyTextIndent3Char"/>
    <w:uiPriority w:val="99"/>
    <w:semiHidden/>
    <w:rsid w:val="007E70DA"/>
    <w:pPr>
      <w:spacing w:after="120" w:line="240" w:lineRule="auto"/>
      <w:ind w:left="283"/>
    </w:pPr>
    <w:rPr>
      <w:rFonts w:ascii="Times New Roman" w:hAnsi="Times New Roman"/>
      <w:sz w:val="16"/>
      <w:szCs w:val="16"/>
      <w:lang w:eastAsia="ru-RU"/>
    </w:rPr>
  </w:style>
  <w:style w:type="character" w:customStyle="1" w:styleId="BodyTextIndent3Char">
    <w:name w:val="Body Text Indent 3 Char"/>
    <w:basedOn w:val="DefaultParagraphFont"/>
    <w:link w:val="BodyTextIndent3"/>
    <w:uiPriority w:val="99"/>
    <w:semiHidden/>
    <w:locked/>
    <w:rsid w:val="007E70DA"/>
    <w:rPr>
      <w:rFonts w:ascii="Times New Roman" w:eastAsia="Times New Roman" w:hAnsi="Times New Roman" w:cs="Times New Roman"/>
      <w:sz w:val="16"/>
      <w:szCs w:val="16"/>
      <w:lang w:eastAsia="ru-RU"/>
    </w:rPr>
  </w:style>
  <w:style w:type="character" w:customStyle="1" w:styleId="FontStyle83">
    <w:name w:val="Font Style83"/>
    <w:uiPriority w:val="99"/>
    <w:rsid w:val="000C0A7C"/>
    <w:rPr>
      <w:rFonts w:ascii="Times New Roman" w:hAnsi="Times New Roman"/>
      <w:sz w:val="28"/>
    </w:rPr>
  </w:style>
  <w:style w:type="character" w:customStyle="1" w:styleId="FontStyle84">
    <w:name w:val="Font Style84"/>
    <w:uiPriority w:val="99"/>
    <w:rsid w:val="00C63B73"/>
    <w:rPr>
      <w:rFonts w:ascii="Times New Roman" w:hAnsi="Times New Roman"/>
      <w:b/>
      <w:sz w:val="28"/>
    </w:rPr>
  </w:style>
  <w:style w:type="character" w:styleId="Hyperlink">
    <w:name w:val="Hyperlink"/>
    <w:basedOn w:val="DefaultParagraphFont"/>
    <w:uiPriority w:val="99"/>
    <w:rsid w:val="00B3459A"/>
    <w:rPr>
      <w:rFonts w:cs="Times New Roman"/>
      <w:color w:val="0000FF"/>
      <w:u w:val="single"/>
    </w:rPr>
  </w:style>
  <w:style w:type="paragraph" w:styleId="Revision">
    <w:name w:val="Revision"/>
    <w:hidden/>
    <w:uiPriority w:val="99"/>
    <w:semiHidden/>
    <w:rsid w:val="00B3459A"/>
    <w:rPr>
      <w:lang w:eastAsia="en-US"/>
    </w:rPr>
  </w:style>
  <w:style w:type="table" w:customStyle="1" w:styleId="1">
    <w:name w:val="Сетка таблицы1"/>
    <w:uiPriority w:val="99"/>
    <w:rsid w:val="0061391D"/>
    <w:rPr>
      <w:rFonts w:eastAsia="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Strong">
    <w:name w:val="Strong"/>
    <w:basedOn w:val="DefaultParagraphFont"/>
    <w:uiPriority w:val="99"/>
    <w:qFormat/>
    <w:rsid w:val="00817FB9"/>
    <w:rPr>
      <w:rFonts w:cs="Times New Roman"/>
      <w:b/>
    </w:rPr>
  </w:style>
  <w:style w:type="paragraph" w:styleId="BodyText">
    <w:name w:val="Body Text"/>
    <w:basedOn w:val="Normal"/>
    <w:link w:val="BodyTextChar"/>
    <w:uiPriority w:val="99"/>
    <w:semiHidden/>
    <w:rsid w:val="00B44CEE"/>
    <w:pPr>
      <w:spacing w:after="120"/>
    </w:pPr>
  </w:style>
  <w:style w:type="character" w:customStyle="1" w:styleId="BodyTextChar">
    <w:name w:val="Body Text Char"/>
    <w:basedOn w:val="DefaultParagraphFont"/>
    <w:link w:val="BodyText"/>
    <w:uiPriority w:val="99"/>
    <w:semiHidden/>
    <w:locked/>
    <w:rsid w:val="00B44CEE"/>
    <w:rPr>
      <w:rFonts w:cs="Times New Roman"/>
    </w:rPr>
  </w:style>
  <w:style w:type="paragraph" w:customStyle="1" w:styleId="formattext">
    <w:name w:val="formattext"/>
    <w:basedOn w:val="Normal"/>
    <w:uiPriority w:val="99"/>
    <w:rsid w:val="004215E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plusdoclist">
    <w:name w:val="consplusdoclist"/>
    <w:basedOn w:val="Normal"/>
    <w:uiPriority w:val="99"/>
    <w:rsid w:val="00025985"/>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643893122">
      <w:marLeft w:val="0"/>
      <w:marRight w:val="0"/>
      <w:marTop w:val="0"/>
      <w:marBottom w:val="0"/>
      <w:divBdr>
        <w:top w:val="none" w:sz="0" w:space="0" w:color="auto"/>
        <w:left w:val="none" w:sz="0" w:space="0" w:color="auto"/>
        <w:bottom w:val="none" w:sz="0" w:space="0" w:color="auto"/>
        <w:right w:val="none" w:sz="0" w:space="0" w:color="auto"/>
      </w:divBdr>
      <w:divsChild>
        <w:div w:id="643893128">
          <w:marLeft w:val="0"/>
          <w:marRight w:val="0"/>
          <w:marTop w:val="0"/>
          <w:marBottom w:val="0"/>
          <w:divBdr>
            <w:top w:val="none" w:sz="0" w:space="0" w:color="auto"/>
            <w:left w:val="none" w:sz="0" w:space="0" w:color="auto"/>
            <w:bottom w:val="none" w:sz="0" w:space="0" w:color="auto"/>
            <w:right w:val="none" w:sz="0" w:space="0" w:color="auto"/>
          </w:divBdr>
          <w:divsChild>
            <w:div w:id="643893120">
              <w:marLeft w:val="0"/>
              <w:marRight w:val="0"/>
              <w:marTop w:val="0"/>
              <w:marBottom w:val="0"/>
              <w:divBdr>
                <w:top w:val="none" w:sz="0" w:space="0" w:color="auto"/>
                <w:left w:val="none" w:sz="0" w:space="0" w:color="auto"/>
                <w:bottom w:val="none" w:sz="0" w:space="0" w:color="auto"/>
                <w:right w:val="none" w:sz="0" w:space="0" w:color="auto"/>
              </w:divBdr>
            </w:div>
            <w:div w:id="643893121">
              <w:marLeft w:val="0"/>
              <w:marRight w:val="0"/>
              <w:marTop w:val="0"/>
              <w:marBottom w:val="0"/>
              <w:divBdr>
                <w:top w:val="none" w:sz="0" w:space="0" w:color="auto"/>
                <w:left w:val="none" w:sz="0" w:space="0" w:color="auto"/>
                <w:bottom w:val="none" w:sz="0" w:space="0" w:color="auto"/>
                <w:right w:val="none" w:sz="0" w:space="0" w:color="auto"/>
              </w:divBdr>
            </w:div>
            <w:div w:id="643893123">
              <w:marLeft w:val="0"/>
              <w:marRight w:val="0"/>
              <w:marTop w:val="0"/>
              <w:marBottom w:val="0"/>
              <w:divBdr>
                <w:top w:val="none" w:sz="0" w:space="0" w:color="auto"/>
                <w:left w:val="none" w:sz="0" w:space="0" w:color="auto"/>
                <w:bottom w:val="none" w:sz="0" w:space="0" w:color="auto"/>
                <w:right w:val="none" w:sz="0" w:space="0" w:color="auto"/>
              </w:divBdr>
            </w:div>
            <w:div w:id="643893125">
              <w:marLeft w:val="0"/>
              <w:marRight w:val="0"/>
              <w:marTop w:val="0"/>
              <w:marBottom w:val="0"/>
              <w:divBdr>
                <w:top w:val="none" w:sz="0" w:space="0" w:color="auto"/>
                <w:left w:val="none" w:sz="0" w:space="0" w:color="auto"/>
                <w:bottom w:val="none" w:sz="0" w:space="0" w:color="auto"/>
                <w:right w:val="none" w:sz="0" w:space="0" w:color="auto"/>
              </w:divBdr>
            </w:div>
            <w:div w:id="643893126">
              <w:marLeft w:val="0"/>
              <w:marRight w:val="0"/>
              <w:marTop w:val="0"/>
              <w:marBottom w:val="0"/>
              <w:divBdr>
                <w:top w:val="none" w:sz="0" w:space="0" w:color="auto"/>
                <w:left w:val="none" w:sz="0" w:space="0" w:color="auto"/>
                <w:bottom w:val="none" w:sz="0" w:space="0" w:color="auto"/>
                <w:right w:val="none" w:sz="0" w:space="0" w:color="auto"/>
              </w:divBdr>
            </w:div>
            <w:div w:id="643893129">
              <w:marLeft w:val="0"/>
              <w:marRight w:val="0"/>
              <w:marTop w:val="0"/>
              <w:marBottom w:val="0"/>
              <w:divBdr>
                <w:top w:val="none" w:sz="0" w:space="0" w:color="auto"/>
                <w:left w:val="none" w:sz="0" w:space="0" w:color="auto"/>
                <w:bottom w:val="none" w:sz="0" w:space="0" w:color="auto"/>
                <w:right w:val="none" w:sz="0" w:space="0" w:color="auto"/>
              </w:divBdr>
            </w:div>
            <w:div w:id="643893130">
              <w:marLeft w:val="0"/>
              <w:marRight w:val="0"/>
              <w:marTop w:val="0"/>
              <w:marBottom w:val="0"/>
              <w:divBdr>
                <w:top w:val="none" w:sz="0" w:space="0" w:color="auto"/>
                <w:left w:val="none" w:sz="0" w:space="0" w:color="auto"/>
                <w:bottom w:val="none" w:sz="0" w:space="0" w:color="auto"/>
                <w:right w:val="none" w:sz="0" w:space="0" w:color="auto"/>
              </w:divBdr>
            </w:div>
            <w:div w:id="643893131">
              <w:marLeft w:val="0"/>
              <w:marRight w:val="0"/>
              <w:marTop w:val="0"/>
              <w:marBottom w:val="0"/>
              <w:divBdr>
                <w:top w:val="none" w:sz="0" w:space="0" w:color="auto"/>
                <w:left w:val="none" w:sz="0" w:space="0" w:color="auto"/>
                <w:bottom w:val="none" w:sz="0" w:space="0" w:color="auto"/>
                <w:right w:val="none" w:sz="0" w:space="0" w:color="auto"/>
              </w:divBdr>
            </w:div>
            <w:div w:id="643893132">
              <w:marLeft w:val="0"/>
              <w:marRight w:val="0"/>
              <w:marTop w:val="0"/>
              <w:marBottom w:val="0"/>
              <w:divBdr>
                <w:top w:val="none" w:sz="0" w:space="0" w:color="auto"/>
                <w:left w:val="none" w:sz="0" w:space="0" w:color="auto"/>
                <w:bottom w:val="none" w:sz="0" w:space="0" w:color="auto"/>
                <w:right w:val="none" w:sz="0" w:space="0" w:color="auto"/>
              </w:divBdr>
            </w:div>
            <w:div w:id="643893133">
              <w:marLeft w:val="0"/>
              <w:marRight w:val="0"/>
              <w:marTop w:val="0"/>
              <w:marBottom w:val="0"/>
              <w:divBdr>
                <w:top w:val="none" w:sz="0" w:space="0" w:color="auto"/>
                <w:left w:val="none" w:sz="0" w:space="0" w:color="auto"/>
                <w:bottom w:val="none" w:sz="0" w:space="0" w:color="auto"/>
                <w:right w:val="none" w:sz="0" w:space="0" w:color="auto"/>
              </w:divBdr>
            </w:div>
            <w:div w:id="643893134">
              <w:marLeft w:val="0"/>
              <w:marRight w:val="0"/>
              <w:marTop w:val="0"/>
              <w:marBottom w:val="0"/>
              <w:divBdr>
                <w:top w:val="none" w:sz="0" w:space="0" w:color="auto"/>
                <w:left w:val="none" w:sz="0" w:space="0" w:color="auto"/>
                <w:bottom w:val="none" w:sz="0" w:space="0" w:color="auto"/>
                <w:right w:val="none" w:sz="0" w:space="0" w:color="auto"/>
              </w:divBdr>
            </w:div>
            <w:div w:id="64389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93124">
      <w:marLeft w:val="0"/>
      <w:marRight w:val="0"/>
      <w:marTop w:val="0"/>
      <w:marBottom w:val="0"/>
      <w:divBdr>
        <w:top w:val="none" w:sz="0" w:space="0" w:color="auto"/>
        <w:left w:val="none" w:sz="0" w:space="0" w:color="auto"/>
        <w:bottom w:val="none" w:sz="0" w:space="0" w:color="auto"/>
        <w:right w:val="none" w:sz="0" w:space="0" w:color="auto"/>
      </w:divBdr>
    </w:div>
    <w:div w:id="643893127">
      <w:marLeft w:val="0"/>
      <w:marRight w:val="0"/>
      <w:marTop w:val="0"/>
      <w:marBottom w:val="0"/>
      <w:divBdr>
        <w:top w:val="none" w:sz="0" w:space="0" w:color="auto"/>
        <w:left w:val="none" w:sz="0" w:space="0" w:color="auto"/>
        <w:bottom w:val="none" w:sz="0" w:space="0" w:color="auto"/>
        <w:right w:val="none" w:sz="0" w:space="0" w:color="auto"/>
      </w:divBdr>
    </w:div>
    <w:div w:id="643893135">
      <w:marLeft w:val="0"/>
      <w:marRight w:val="0"/>
      <w:marTop w:val="0"/>
      <w:marBottom w:val="0"/>
      <w:divBdr>
        <w:top w:val="none" w:sz="0" w:space="0" w:color="auto"/>
        <w:left w:val="none" w:sz="0" w:space="0" w:color="auto"/>
        <w:bottom w:val="none" w:sz="0" w:space="0" w:color="auto"/>
        <w:right w:val="none" w:sz="0" w:space="0" w:color="auto"/>
      </w:divBdr>
    </w:div>
    <w:div w:id="64389313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58426DBC4A3340D44E0410A7482CC704B43B916D3DF10DB610246A05B8d851J" TargetMode="External"/><Relationship Id="rId13" Type="http://schemas.openxmlformats.org/officeDocument/2006/relationships/hyperlink" Target="consultantplus://offline/ref=58426DBC4A3340D44E0410A7482CC704B434956738F20DB610246A05B881F8F86D872AE76FBEE175d058J" TargetMode="External"/><Relationship Id="rId18" Type="http://schemas.openxmlformats.org/officeDocument/2006/relationships/hyperlink" Target="consultantplus://offline/ref=B337D91D892FB71FA49AAF3C6C8525C9D318C42CA92517495D90692FA6C77585E0pEE" TargetMode="External"/><Relationship Id="rId26" Type="http://schemas.openxmlformats.org/officeDocument/2006/relationships/hyperlink" Target="http://www.admolga.ru" TargetMode="External"/><Relationship Id="rId3" Type="http://schemas.openxmlformats.org/officeDocument/2006/relationships/settings" Target="settings.xml"/><Relationship Id="rId21" Type="http://schemas.openxmlformats.org/officeDocument/2006/relationships/hyperlink" Target="consultantplus://offline/ref=42B57FA213256E0924859ED7A5B26DF0CA0097834F56B368E5066CC3F02AB0279950D5838Dy2B8A" TargetMode="External"/><Relationship Id="rId7" Type="http://schemas.openxmlformats.org/officeDocument/2006/relationships/image" Target="media/image1.png"/><Relationship Id="rId12" Type="http://schemas.openxmlformats.org/officeDocument/2006/relationships/hyperlink" Target="consultantplus://offline/ref=58426DBC4A3340D44E0410A7482CC704B434956738F20DB610246A05B881F8F86D872AE76FBEE175d058J" TargetMode="External"/><Relationship Id="rId17" Type="http://schemas.openxmlformats.org/officeDocument/2006/relationships/hyperlink" Target="consultantplus://offline/ref=42B57FA213256E0924859ED7A5B26DF0CA0097834F56B368E5066CC3F02AB0279950D5838B24y3B6A" TargetMode="External"/><Relationship Id="rId25" Type="http://schemas.openxmlformats.org/officeDocument/2006/relationships/hyperlink" Target="consultantplus://offline/ref=093DCBCF5C9FCE9D627B284680B280BAB59E61EAF56AF1C9DCD1D2C6EBC8DA4F24B1260EECRChBD" TargetMode="External"/><Relationship Id="rId2" Type="http://schemas.openxmlformats.org/officeDocument/2006/relationships/styles" Target="styles.xml"/><Relationship Id="rId16" Type="http://schemas.openxmlformats.org/officeDocument/2006/relationships/hyperlink" Target="consultantplus://offline/ref=42B57FA213256E0924859ED7A5B26DF0CA0097834F56B368E5066CC3F02AB0279950D5838Dy2B8A" TargetMode="External"/><Relationship Id="rId20" Type="http://schemas.openxmlformats.org/officeDocument/2006/relationships/hyperlink" Target="consultantplus://offline/ref=42B57FA213256E0924859ED7A5B26DF0CA0097834F56B368E5066CC3F02AB0279950D5818Dy2BDA"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58426DBC4A3340D44E0410A7482CC704B434956738F20DB610246A05B881F8F86D872AE76FBEE175d058J" TargetMode="External"/><Relationship Id="rId24" Type="http://schemas.openxmlformats.org/officeDocument/2006/relationships/hyperlink" Target="consultantplus://offline/ref=093DCBCF5C9FCE9D627B284680B280BAB5916EEFF26DF1C9DCD1D2C6EBC8DA4F24B1260CEEC1R3h9D"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consultantplus://offline/ref=42B57FA213256E0924859ED7A5B26DF0C9079286485BB368E5066CC3F0y2BAA" TargetMode="External"/><Relationship Id="rId23" Type="http://schemas.openxmlformats.org/officeDocument/2006/relationships/hyperlink" Target="consultantplus://offline/ref=093DCBCF5C9FCE9D627B284680B280BAB59E64E0F46CF1C9DCD1D2C6EBC8DA4F24B1260EEDC33E6FREh1D" TargetMode="External"/><Relationship Id="rId28" Type="http://schemas.openxmlformats.org/officeDocument/2006/relationships/hyperlink" Target="mailto:kumi_otdel@mail.ru" TargetMode="External"/><Relationship Id="rId10" Type="http://schemas.openxmlformats.org/officeDocument/2006/relationships/hyperlink" Target="consultantplus://offline/ref=58426DBC4A3340D44E0410A7482CC704B434956738F20DB610246A05B881F8F86D872AE76FBEE175d058J" TargetMode="External"/><Relationship Id="rId19" Type="http://schemas.openxmlformats.org/officeDocument/2006/relationships/hyperlink" Target="consultantplus://offline/ref=B337D91D892FB71FA49AAF3C6C8525C9D318C42CA92517495990692FA6C77585E0pEE"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58426DBC4A3340D44E0410A7482CC704B43B916C38FC0DB610246A05B8d851J" TargetMode="External"/><Relationship Id="rId14" Type="http://schemas.openxmlformats.org/officeDocument/2006/relationships/hyperlink" Target="consultantplus://offline/ref=58426DBC4A3340D44E0410A7482CC704B434956738F20DB610246A05B881F8F86D872AE76FBEE175d058J" TargetMode="External"/><Relationship Id="rId22" Type="http://schemas.openxmlformats.org/officeDocument/2006/relationships/hyperlink" Target="consultantplus://offline/ref=093DCBCF5C9FCE9D627B284680B280BAB59D6EEBF668F1C9DCD1D2C6EBRCh8D" TargetMode="External"/><Relationship Id="rId27" Type="http://schemas.openxmlformats.org/officeDocument/2006/relationships/hyperlink" Target="mailto:admin_olga@mail.primorye.ru" TargetMode="External"/><Relationship Id="rId3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164</TotalTime>
  <Pages>24</Pages>
  <Words>11080</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cp:lastModifiedBy>
  <cp:revision>32</cp:revision>
  <cp:lastPrinted>2018-12-12T05:51:00Z</cp:lastPrinted>
  <dcterms:created xsi:type="dcterms:W3CDTF">2016-12-08T06:55:00Z</dcterms:created>
  <dcterms:modified xsi:type="dcterms:W3CDTF">2018-12-12T08:05:00Z</dcterms:modified>
</cp:coreProperties>
</file>