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CB6" w:rsidRDefault="00C25CB6" w:rsidP="00F13973">
      <w:pPr>
        <w:pStyle w:val="14-15"/>
        <w:ind w:firstLine="0"/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herb_300" style="position:absolute;left:0;text-align:left;margin-left:216.75pt;margin-top:-21.45pt;width:38.55pt;height:48.35pt;z-index:251658240;visibility:visible">
            <v:imagedata r:id="rId5" o:title=""/>
            <w10:wrap type="square"/>
          </v:shape>
        </w:pict>
      </w:r>
      <w:r>
        <w:rPr>
          <w:b/>
          <w:noProof/>
        </w:rPr>
        <w:t xml:space="preserve"> </w:t>
      </w:r>
    </w:p>
    <w:p w:rsidR="00C25CB6" w:rsidRDefault="00C25CB6" w:rsidP="00F13973">
      <w:pPr>
        <w:pStyle w:val="14-15"/>
        <w:ind w:firstLine="0"/>
        <w:jc w:val="center"/>
        <w:rPr>
          <w:b/>
        </w:rPr>
      </w:pPr>
    </w:p>
    <w:p w:rsidR="00C25CB6" w:rsidRPr="005D42E7" w:rsidRDefault="00C25CB6" w:rsidP="007C42C6">
      <w:pPr>
        <w:jc w:val="center"/>
        <w:rPr>
          <w:b/>
          <w:sz w:val="26"/>
          <w:szCs w:val="26"/>
        </w:rPr>
      </w:pPr>
      <w:r w:rsidRPr="005D42E7">
        <w:rPr>
          <w:b/>
          <w:sz w:val="26"/>
          <w:szCs w:val="26"/>
        </w:rPr>
        <w:t>ТЕРРИТОРИАЛЬНАЯ ИЗБИРАТЕЛЬНАЯ КОМИССИЯ</w:t>
      </w:r>
    </w:p>
    <w:p w:rsidR="00C25CB6" w:rsidRPr="005D42E7" w:rsidRDefault="00C25CB6" w:rsidP="007C42C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</w:t>
      </w:r>
      <w:r w:rsidRPr="005D42E7">
        <w:rPr>
          <w:b/>
          <w:sz w:val="26"/>
          <w:szCs w:val="26"/>
        </w:rPr>
        <w:t>СКОГО РАЙОНА</w:t>
      </w:r>
    </w:p>
    <w:p w:rsidR="00C25CB6" w:rsidRPr="005D42E7" w:rsidRDefault="00C25CB6" w:rsidP="007C42C6">
      <w:pPr>
        <w:jc w:val="center"/>
        <w:rPr>
          <w:b/>
          <w:sz w:val="26"/>
          <w:szCs w:val="26"/>
        </w:rPr>
      </w:pPr>
    </w:p>
    <w:p w:rsidR="00C25CB6" w:rsidRPr="005D42E7" w:rsidRDefault="00C25CB6" w:rsidP="007C42C6">
      <w:pPr>
        <w:jc w:val="center"/>
        <w:rPr>
          <w:b/>
          <w:sz w:val="26"/>
          <w:szCs w:val="26"/>
        </w:rPr>
      </w:pPr>
      <w:r w:rsidRPr="005D42E7">
        <w:rPr>
          <w:b/>
          <w:sz w:val="26"/>
          <w:szCs w:val="26"/>
        </w:rPr>
        <w:t>Р Е Ш Е Н И Е</w:t>
      </w:r>
    </w:p>
    <w:p w:rsidR="00C25CB6" w:rsidRPr="005D42E7" w:rsidRDefault="00C25CB6" w:rsidP="007C42C6">
      <w:pPr>
        <w:jc w:val="center"/>
        <w:rPr>
          <w:b/>
          <w:sz w:val="26"/>
          <w:szCs w:val="26"/>
        </w:rPr>
      </w:pPr>
    </w:p>
    <w:tbl>
      <w:tblPr>
        <w:tblW w:w="0" w:type="auto"/>
        <w:tblLook w:val="00A0"/>
      </w:tblPr>
      <w:tblGrid>
        <w:gridCol w:w="3190"/>
        <w:gridCol w:w="3190"/>
        <w:gridCol w:w="3190"/>
      </w:tblGrid>
      <w:tr w:rsidR="00C25CB6" w:rsidRPr="005D42E7" w:rsidTr="00911DDB">
        <w:tc>
          <w:tcPr>
            <w:tcW w:w="3190" w:type="dxa"/>
          </w:tcPr>
          <w:p w:rsidR="00C25CB6" w:rsidRPr="005D42E7" w:rsidRDefault="00C25CB6" w:rsidP="00911DD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</w:t>
            </w:r>
            <w:r w:rsidRPr="005D42E7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 xml:space="preserve"> 08</w:t>
            </w:r>
            <w:r w:rsidRPr="005D42E7">
              <w:rPr>
                <w:b/>
                <w:sz w:val="26"/>
                <w:szCs w:val="26"/>
              </w:rPr>
              <w:t xml:space="preserve">.2018 </w:t>
            </w:r>
          </w:p>
        </w:tc>
        <w:tc>
          <w:tcPr>
            <w:tcW w:w="3190" w:type="dxa"/>
          </w:tcPr>
          <w:p w:rsidR="00C25CB6" w:rsidRPr="005D42E7" w:rsidRDefault="00C25CB6" w:rsidP="00911DDB">
            <w:pPr>
              <w:jc w:val="center"/>
              <w:rPr>
                <w:b/>
                <w:sz w:val="26"/>
                <w:szCs w:val="26"/>
              </w:rPr>
            </w:pPr>
            <w:r w:rsidRPr="00C564B7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3190" w:type="dxa"/>
          </w:tcPr>
          <w:p w:rsidR="00C25CB6" w:rsidRPr="005D42E7" w:rsidRDefault="00C25CB6" w:rsidP="00911DDB">
            <w:pPr>
              <w:jc w:val="right"/>
              <w:rPr>
                <w:b/>
                <w:sz w:val="26"/>
                <w:szCs w:val="26"/>
                <w:highlight w:val="yellow"/>
                <w:lang w:val="en-US"/>
              </w:rPr>
            </w:pPr>
            <w:r w:rsidRPr="005D42E7">
              <w:rPr>
                <w:b/>
                <w:sz w:val="26"/>
                <w:szCs w:val="26"/>
              </w:rPr>
              <w:t xml:space="preserve">№ </w:t>
            </w:r>
            <w:r>
              <w:rPr>
                <w:b/>
                <w:sz w:val="26"/>
                <w:szCs w:val="26"/>
              </w:rPr>
              <w:t>580/66</w:t>
            </w:r>
          </w:p>
        </w:tc>
      </w:tr>
      <w:tr w:rsidR="00C25CB6" w:rsidRPr="00B63660" w:rsidTr="00911DDB">
        <w:tc>
          <w:tcPr>
            <w:tcW w:w="3190" w:type="dxa"/>
          </w:tcPr>
          <w:p w:rsidR="00C25CB6" w:rsidRPr="00B63660" w:rsidRDefault="00C25CB6" w:rsidP="00911DDB">
            <w:pPr>
              <w:rPr>
                <w:sz w:val="28"/>
                <w:szCs w:val="28"/>
              </w:rPr>
            </w:pPr>
          </w:p>
          <w:p w:rsidR="00C25CB6" w:rsidRPr="00B63660" w:rsidRDefault="00C25CB6" w:rsidP="00911D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часов 1</w:t>
            </w:r>
            <w:r w:rsidRPr="00B63660">
              <w:rPr>
                <w:sz w:val="28"/>
                <w:szCs w:val="28"/>
              </w:rPr>
              <w:t>5 минут</w:t>
            </w:r>
          </w:p>
        </w:tc>
        <w:tc>
          <w:tcPr>
            <w:tcW w:w="3190" w:type="dxa"/>
          </w:tcPr>
          <w:p w:rsidR="00C25CB6" w:rsidRPr="00B63660" w:rsidRDefault="00C25CB6" w:rsidP="00911D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C25CB6" w:rsidRPr="00B63660" w:rsidRDefault="00C25CB6" w:rsidP="00911DDB">
            <w:pPr>
              <w:jc w:val="right"/>
              <w:rPr>
                <w:sz w:val="28"/>
                <w:szCs w:val="28"/>
                <w:highlight w:val="yellow"/>
              </w:rPr>
            </w:pPr>
          </w:p>
        </w:tc>
      </w:tr>
    </w:tbl>
    <w:p w:rsidR="00C25CB6" w:rsidRDefault="00C25CB6" w:rsidP="007C42C6">
      <w:pPr>
        <w:jc w:val="center"/>
        <w:rPr>
          <w:b/>
          <w:sz w:val="28"/>
          <w:szCs w:val="28"/>
        </w:rPr>
      </w:pPr>
    </w:p>
    <w:p w:rsidR="00C25CB6" w:rsidRPr="00B63660" w:rsidRDefault="00C25CB6" w:rsidP="007C42C6">
      <w:pPr>
        <w:jc w:val="center"/>
        <w:rPr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5688"/>
      </w:tblGrid>
      <w:tr w:rsidR="00C25CB6" w:rsidRPr="00B63660" w:rsidTr="007E2C37">
        <w:trPr>
          <w:trHeight w:val="1540"/>
        </w:trPr>
        <w:tc>
          <w:tcPr>
            <w:tcW w:w="5688" w:type="dxa"/>
          </w:tcPr>
          <w:p w:rsidR="00C25CB6" w:rsidRPr="00A22A0E" w:rsidRDefault="00C25CB6" w:rsidP="007C42C6">
            <w:pPr>
              <w:pStyle w:val="NoSpacing"/>
              <w:jc w:val="both"/>
              <w:rPr>
                <w:b/>
                <w:sz w:val="28"/>
                <w:szCs w:val="28"/>
              </w:rPr>
            </w:pPr>
            <w:r w:rsidRPr="00A22A0E">
              <w:rPr>
                <w:b/>
                <w:sz w:val="28"/>
              </w:rPr>
              <w:t xml:space="preserve">О регистрации кандидата </w:t>
            </w:r>
            <w:r w:rsidRPr="00A22A0E">
              <w:rPr>
                <w:b/>
                <w:sz w:val="28"/>
                <w:szCs w:val="28"/>
              </w:rPr>
              <w:t>в депутаты</w:t>
            </w:r>
          </w:p>
          <w:p w:rsidR="00C25CB6" w:rsidRPr="00A22A0E" w:rsidRDefault="00C25CB6" w:rsidP="007C42C6">
            <w:pPr>
              <w:pStyle w:val="NoSpacing"/>
              <w:jc w:val="both"/>
              <w:rPr>
                <w:b/>
                <w:sz w:val="28"/>
                <w:szCs w:val="28"/>
              </w:rPr>
            </w:pPr>
            <w:r w:rsidRPr="00A22A0E">
              <w:rPr>
                <w:b/>
                <w:sz w:val="28"/>
                <w:szCs w:val="28"/>
              </w:rPr>
              <w:t>м</w:t>
            </w:r>
            <w:r>
              <w:rPr>
                <w:b/>
                <w:sz w:val="28"/>
                <w:szCs w:val="28"/>
              </w:rPr>
              <w:t>униципального комитета Тимофее</w:t>
            </w:r>
            <w:r w:rsidRPr="00A22A0E">
              <w:rPr>
                <w:b/>
                <w:sz w:val="28"/>
                <w:szCs w:val="28"/>
              </w:rPr>
              <w:t>вского</w:t>
            </w:r>
          </w:p>
          <w:p w:rsidR="00C25CB6" w:rsidRPr="005D42E7" w:rsidRDefault="00C25CB6" w:rsidP="007C42C6">
            <w:pPr>
              <w:jc w:val="both"/>
              <w:rPr>
                <w:b/>
                <w:sz w:val="28"/>
                <w:szCs w:val="28"/>
              </w:rPr>
            </w:pPr>
            <w:r w:rsidRPr="00110493">
              <w:rPr>
                <w:b/>
                <w:sz w:val="28"/>
                <w:szCs w:val="28"/>
              </w:rPr>
              <w:t>сел</w:t>
            </w:r>
            <w:r>
              <w:rPr>
                <w:b/>
                <w:sz w:val="28"/>
                <w:szCs w:val="28"/>
              </w:rPr>
              <w:t>ьского поселения</w:t>
            </w:r>
            <w:r w:rsidRPr="00110493">
              <w:rPr>
                <w:b/>
                <w:sz w:val="28"/>
                <w:szCs w:val="28"/>
              </w:rPr>
              <w:t xml:space="preserve"> по </w:t>
            </w:r>
            <w:r w:rsidRPr="00110493">
              <w:rPr>
                <w:b/>
                <w:bCs/>
                <w:sz w:val="28"/>
                <w:szCs w:val="28"/>
              </w:rPr>
              <w:t>многомандатному избирательному округу</w:t>
            </w:r>
            <w:r>
              <w:rPr>
                <w:b/>
                <w:bCs/>
                <w:sz w:val="28"/>
                <w:szCs w:val="28"/>
              </w:rPr>
              <w:t xml:space="preserve"> №1</w:t>
            </w:r>
            <w:r>
              <w:rPr>
                <w:b/>
                <w:sz w:val="28"/>
                <w:szCs w:val="28"/>
              </w:rPr>
              <w:t xml:space="preserve">  Тыргола Юлии Николаевны</w:t>
            </w:r>
          </w:p>
        </w:tc>
      </w:tr>
    </w:tbl>
    <w:p w:rsidR="00C25CB6" w:rsidRDefault="00C25CB6" w:rsidP="00F13973">
      <w:pPr>
        <w:jc w:val="center"/>
        <w:rPr>
          <w:b/>
          <w:sz w:val="28"/>
          <w:szCs w:val="28"/>
        </w:rPr>
      </w:pPr>
    </w:p>
    <w:p w:rsidR="00C25CB6" w:rsidRDefault="00C25CB6" w:rsidP="00F13973">
      <w:pPr>
        <w:jc w:val="center"/>
        <w:rPr>
          <w:b/>
          <w:sz w:val="28"/>
          <w:szCs w:val="28"/>
        </w:rPr>
      </w:pPr>
    </w:p>
    <w:p w:rsidR="00C25CB6" w:rsidRDefault="00C25CB6" w:rsidP="00F13973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Проверив  соблюдение требований Федерального закона «Об основных гарантиях избирательных прав и права на участие в референдуме граждан Российской Федерации», Избирательного кодекса Приморского края к представлению  кандидатом в депутаты муниципального комитета Молдавановского сельского поселения третьего созыва, выдвинутым </w:t>
      </w:r>
      <w:r w:rsidRPr="00215453">
        <w:rPr>
          <w:sz w:val="28"/>
          <w:szCs w:val="28"/>
        </w:rPr>
        <w:t xml:space="preserve">местным отделением Всероссийской политической партии «ЕДИНАЯ РОССИЯ» </w:t>
      </w:r>
      <w:r>
        <w:rPr>
          <w:sz w:val="28"/>
          <w:szCs w:val="28"/>
        </w:rPr>
        <w:t>Ольгинского</w:t>
      </w:r>
      <w:r w:rsidRPr="00215453">
        <w:rPr>
          <w:sz w:val="28"/>
          <w:szCs w:val="28"/>
        </w:rPr>
        <w:t xml:space="preserve"> муниципального </w:t>
      </w:r>
      <w:r w:rsidRPr="009B7A2D">
        <w:rPr>
          <w:sz w:val="28"/>
          <w:szCs w:val="28"/>
        </w:rPr>
        <w:t xml:space="preserve">района </w:t>
      </w:r>
      <w:r>
        <w:rPr>
          <w:sz w:val="28"/>
          <w:szCs w:val="28"/>
        </w:rPr>
        <w:t>по много</w:t>
      </w:r>
      <w:r w:rsidRPr="009B7A2D">
        <w:rPr>
          <w:sz w:val="28"/>
          <w:szCs w:val="28"/>
        </w:rPr>
        <w:t xml:space="preserve">мандатному избирательному округу № </w:t>
      </w:r>
      <w:r>
        <w:rPr>
          <w:sz w:val="28"/>
          <w:szCs w:val="28"/>
        </w:rPr>
        <w:t>1</w:t>
      </w:r>
      <w:r w:rsidRPr="009B7A2D">
        <w:rPr>
          <w:sz w:val="28"/>
          <w:szCs w:val="28"/>
        </w:rPr>
        <w:t xml:space="preserve"> </w:t>
      </w:r>
      <w:r>
        <w:rPr>
          <w:sz w:val="28"/>
          <w:szCs w:val="28"/>
        </w:rPr>
        <w:t>Тыргола Юлией</w:t>
      </w:r>
      <w:r w:rsidRPr="007E2C37">
        <w:rPr>
          <w:sz w:val="28"/>
          <w:szCs w:val="28"/>
        </w:rPr>
        <w:t xml:space="preserve"> Николаевн</w:t>
      </w:r>
      <w:r>
        <w:rPr>
          <w:sz w:val="28"/>
          <w:szCs w:val="28"/>
        </w:rPr>
        <w:t>ой,  документов в территориальную избирательную комиссию Ольгинского района, а также достоверность сведений о кандидате, территориальная избирательная комиссия Ольгинского района установила следующее.</w:t>
      </w:r>
    </w:p>
    <w:p w:rsidR="00C25CB6" w:rsidRDefault="00C25CB6" w:rsidP="00F1397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Представление кандидатом в депутаты муниципального комитета Молдавановского сельского поселения по многомандатному избирательному округу № 1 Тыргола Юлией</w:t>
      </w:r>
      <w:r w:rsidRPr="007E2C37">
        <w:rPr>
          <w:sz w:val="28"/>
          <w:szCs w:val="28"/>
        </w:rPr>
        <w:t xml:space="preserve"> Николаевн</w:t>
      </w:r>
      <w:r>
        <w:rPr>
          <w:sz w:val="28"/>
          <w:szCs w:val="28"/>
        </w:rPr>
        <w:t>ой документов в территориальную избирательную комиссию Ольгинского района, на которую решением избирательной комиссии Приморского края возложены полномочия избирательной комиссии Ольгинского</w:t>
      </w:r>
      <w:r w:rsidRPr="00215453">
        <w:rPr>
          <w:sz w:val="28"/>
          <w:szCs w:val="28"/>
        </w:rPr>
        <w:t xml:space="preserve"> муниципального </w:t>
      </w:r>
      <w:r w:rsidRPr="009B7A2D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, соответствует требованиям статей 40, 41, 46 Избирательного кодекса Приморского края. </w:t>
      </w:r>
    </w:p>
    <w:p w:rsidR="00C25CB6" w:rsidRDefault="00C25CB6" w:rsidP="003D39D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учетом изложенного, руководствуясь  статьями 29, 47 и 49 Избирательного кодекса Приморского края, территориальная избирательная комиссия Ольгинского района</w:t>
      </w:r>
    </w:p>
    <w:p w:rsidR="00C25CB6" w:rsidRDefault="00C25CB6" w:rsidP="00F13973">
      <w:pPr>
        <w:spacing w:line="360" w:lineRule="auto"/>
        <w:jc w:val="both"/>
        <w:rPr>
          <w:sz w:val="28"/>
          <w:szCs w:val="28"/>
        </w:rPr>
      </w:pPr>
    </w:p>
    <w:p w:rsidR="00C25CB6" w:rsidRDefault="00C25CB6" w:rsidP="00F1397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C25CB6" w:rsidRDefault="00C25CB6" w:rsidP="003D39D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0"/>
        </w:rPr>
        <w:t xml:space="preserve">         1. Зарегистрировать кандидата </w:t>
      </w:r>
      <w:r>
        <w:rPr>
          <w:sz w:val="28"/>
          <w:szCs w:val="28"/>
        </w:rPr>
        <w:t xml:space="preserve">в депутаты муниципального комитета </w:t>
      </w:r>
      <w:r w:rsidRPr="00A22A0E">
        <w:rPr>
          <w:sz w:val="28"/>
          <w:szCs w:val="28"/>
        </w:rPr>
        <w:t>Молдавановского</w:t>
      </w:r>
      <w:r>
        <w:rPr>
          <w:sz w:val="28"/>
          <w:szCs w:val="28"/>
        </w:rPr>
        <w:t xml:space="preserve"> сельского поселения третьего созыва по многомандатному избирательному округу №1 Тыргола Юлию</w:t>
      </w:r>
      <w:r w:rsidRPr="007E2C37">
        <w:rPr>
          <w:sz w:val="28"/>
          <w:szCs w:val="28"/>
        </w:rPr>
        <w:t xml:space="preserve"> Николаевн</w:t>
      </w:r>
      <w:r>
        <w:rPr>
          <w:sz w:val="28"/>
          <w:szCs w:val="28"/>
        </w:rPr>
        <w:t xml:space="preserve">у, 1985 </w:t>
      </w:r>
      <w:r>
        <w:rPr>
          <w:bCs/>
          <w:sz w:val="28"/>
          <w:szCs w:val="20"/>
        </w:rPr>
        <w:t>года рождения</w:t>
      </w:r>
      <w:r>
        <w:rPr>
          <w:sz w:val="28"/>
          <w:szCs w:val="20"/>
        </w:rPr>
        <w:t xml:space="preserve">,  </w:t>
      </w:r>
      <w:r>
        <w:rPr>
          <w:sz w:val="28"/>
          <w:szCs w:val="28"/>
        </w:rPr>
        <w:t xml:space="preserve">выдвинутую </w:t>
      </w:r>
      <w:r w:rsidRPr="00215453">
        <w:rPr>
          <w:sz w:val="28"/>
          <w:szCs w:val="28"/>
        </w:rPr>
        <w:t xml:space="preserve">местным отделением Всероссийской политической партии «ЕДИНАЯ РОССИЯ» </w:t>
      </w:r>
      <w:r>
        <w:rPr>
          <w:sz w:val="28"/>
          <w:szCs w:val="28"/>
        </w:rPr>
        <w:t>Ольгинского</w:t>
      </w:r>
      <w:r w:rsidRPr="00215453">
        <w:rPr>
          <w:sz w:val="28"/>
          <w:szCs w:val="28"/>
        </w:rPr>
        <w:t xml:space="preserve"> муниципального </w:t>
      </w:r>
      <w:r w:rsidRPr="009B7A2D">
        <w:rPr>
          <w:sz w:val="28"/>
          <w:szCs w:val="28"/>
        </w:rPr>
        <w:t>района</w:t>
      </w:r>
      <w:r>
        <w:rPr>
          <w:sz w:val="28"/>
          <w:szCs w:val="28"/>
        </w:rPr>
        <w:t>.</w:t>
      </w:r>
    </w:p>
    <w:p w:rsidR="00C25CB6" w:rsidRDefault="00C25CB6" w:rsidP="003D39DC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0"/>
        </w:rPr>
        <w:t>2.</w:t>
      </w:r>
      <w:r>
        <w:rPr>
          <w:sz w:val="28"/>
          <w:szCs w:val="28"/>
        </w:rPr>
        <w:t xml:space="preserve"> Выдать Тыргола Юлии</w:t>
      </w:r>
      <w:r w:rsidRPr="007E2C37">
        <w:rPr>
          <w:sz w:val="28"/>
          <w:szCs w:val="28"/>
        </w:rPr>
        <w:t xml:space="preserve"> Николаевн</w:t>
      </w:r>
      <w:r>
        <w:rPr>
          <w:sz w:val="28"/>
          <w:szCs w:val="28"/>
        </w:rPr>
        <w:t>е удостоверение установленного образца.</w:t>
      </w:r>
    </w:p>
    <w:p w:rsidR="00C25CB6" w:rsidRDefault="00C25CB6" w:rsidP="003D39D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Опубликовать   настоящее решение в газете «Заветы Ленина» и разместить на сайтах Избирательной комиссии Приморского края и администрации Ольгинского муниципального района в разделе   «Территориальная  избирательная  комиссия Ольгинского  района» в информационно – телекоммуникационной сети «Интернет». </w:t>
      </w:r>
    </w:p>
    <w:p w:rsidR="00C25CB6" w:rsidRDefault="00C25CB6" w:rsidP="003D39DC">
      <w:pPr>
        <w:spacing w:line="360" w:lineRule="auto"/>
        <w:jc w:val="both"/>
        <w:rPr>
          <w:sz w:val="28"/>
          <w:szCs w:val="28"/>
        </w:rPr>
      </w:pPr>
    </w:p>
    <w:tbl>
      <w:tblPr>
        <w:tblW w:w="9828" w:type="dxa"/>
        <w:tblLook w:val="00A0"/>
      </w:tblPr>
      <w:tblGrid>
        <w:gridCol w:w="6912"/>
        <w:gridCol w:w="2916"/>
      </w:tblGrid>
      <w:tr w:rsidR="00C25CB6" w:rsidTr="00911DDB">
        <w:tc>
          <w:tcPr>
            <w:tcW w:w="6912" w:type="dxa"/>
          </w:tcPr>
          <w:p w:rsidR="00C25CB6" w:rsidRDefault="00C25CB6" w:rsidP="00911DDB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pacing w:val="-2"/>
                <w:sz w:val="28"/>
                <w:szCs w:val="28"/>
                <w:lang w:eastAsia="ar-SA"/>
              </w:rPr>
              <w:t>Председатель  комиссии</w:t>
            </w:r>
          </w:p>
        </w:tc>
        <w:tc>
          <w:tcPr>
            <w:tcW w:w="2916" w:type="dxa"/>
          </w:tcPr>
          <w:p w:rsidR="00C25CB6" w:rsidRDefault="00C25CB6" w:rsidP="00911DDB">
            <w:pPr>
              <w:suppressAutoHyphens/>
              <w:jc w:val="right"/>
              <w:rPr>
                <w:spacing w:val="-2"/>
                <w:sz w:val="28"/>
                <w:szCs w:val="28"/>
                <w:lang w:eastAsia="ar-SA"/>
              </w:rPr>
            </w:pPr>
            <w:r>
              <w:rPr>
                <w:spacing w:val="-2"/>
                <w:sz w:val="28"/>
                <w:szCs w:val="28"/>
                <w:lang w:eastAsia="ar-SA"/>
              </w:rPr>
              <w:t>Н.Ф.Гришаков</w:t>
            </w:r>
          </w:p>
        </w:tc>
      </w:tr>
      <w:tr w:rsidR="00C25CB6" w:rsidTr="00911DDB">
        <w:tc>
          <w:tcPr>
            <w:tcW w:w="6912" w:type="dxa"/>
          </w:tcPr>
          <w:p w:rsidR="00C25CB6" w:rsidRDefault="00C25CB6" w:rsidP="00911DDB">
            <w:pPr>
              <w:suppressAutoHyphens/>
              <w:jc w:val="both"/>
              <w:rPr>
                <w:spacing w:val="-2"/>
                <w:sz w:val="28"/>
                <w:szCs w:val="28"/>
                <w:lang w:eastAsia="ar-SA"/>
              </w:rPr>
            </w:pPr>
          </w:p>
        </w:tc>
        <w:tc>
          <w:tcPr>
            <w:tcW w:w="2916" w:type="dxa"/>
          </w:tcPr>
          <w:p w:rsidR="00C25CB6" w:rsidRDefault="00C25CB6" w:rsidP="00911DDB">
            <w:pPr>
              <w:suppressAutoHyphens/>
              <w:jc w:val="right"/>
              <w:rPr>
                <w:spacing w:val="-2"/>
                <w:sz w:val="28"/>
                <w:szCs w:val="28"/>
                <w:lang w:eastAsia="ar-SA"/>
              </w:rPr>
            </w:pPr>
          </w:p>
        </w:tc>
      </w:tr>
      <w:tr w:rsidR="00C25CB6" w:rsidTr="00911DDB">
        <w:trPr>
          <w:trHeight w:val="180"/>
        </w:trPr>
        <w:tc>
          <w:tcPr>
            <w:tcW w:w="6912" w:type="dxa"/>
          </w:tcPr>
          <w:p w:rsidR="00C25CB6" w:rsidRDefault="00C25CB6" w:rsidP="00911DDB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pacing w:val="-3"/>
                <w:sz w:val="28"/>
                <w:szCs w:val="28"/>
                <w:lang w:eastAsia="ar-SA"/>
              </w:rPr>
              <w:t xml:space="preserve">Секретарь </w:t>
            </w:r>
            <w:r>
              <w:rPr>
                <w:spacing w:val="-1"/>
                <w:sz w:val="28"/>
                <w:szCs w:val="28"/>
                <w:lang w:eastAsia="ar-SA"/>
              </w:rPr>
              <w:t>комиссии</w:t>
            </w:r>
          </w:p>
        </w:tc>
        <w:tc>
          <w:tcPr>
            <w:tcW w:w="2916" w:type="dxa"/>
          </w:tcPr>
          <w:p w:rsidR="00C25CB6" w:rsidRDefault="00C25CB6" w:rsidP="00911DDB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И.В. Крипан</w:t>
            </w:r>
          </w:p>
        </w:tc>
      </w:tr>
    </w:tbl>
    <w:p w:rsidR="00C25CB6" w:rsidRDefault="00C25CB6" w:rsidP="003D39DC"/>
    <w:p w:rsidR="00C25CB6" w:rsidRDefault="00C25CB6" w:rsidP="003D39DC"/>
    <w:p w:rsidR="00C25CB6" w:rsidRDefault="00C25CB6" w:rsidP="003D39DC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 w:rsidP="00F13973"/>
    <w:p w:rsidR="00C25CB6" w:rsidRDefault="00C25CB6"/>
    <w:sectPr w:rsidR="00C25CB6" w:rsidSect="007C42C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721C"/>
    <w:rsid w:val="00045096"/>
    <w:rsid w:val="00056FA2"/>
    <w:rsid w:val="00075E50"/>
    <w:rsid w:val="000B3CE3"/>
    <w:rsid w:val="000C322E"/>
    <w:rsid w:val="000F4C5B"/>
    <w:rsid w:val="00110493"/>
    <w:rsid w:val="00124DF7"/>
    <w:rsid w:val="00127EA7"/>
    <w:rsid w:val="001E1BC8"/>
    <w:rsid w:val="00215453"/>
    <w:rsid w:val="00245136"/>
    <w:rsid w:val="00266554"/>
    <w:rsid w:val="00295DD3"/>
    <w:rsid w:val="002E7B64"/>
    <w:rsid w:val="00377EDD"/>
    <w:rsid w:val="00384557"/>
    <w:rsid w:val="003A79B9"/>
    <w:rsid w:val="003D39DC"/>
    <w:rsid w:val="004159A8"/>
    <w:rsid w:val="00463BE2"/>
    <w:rsid w:val="00482ECA"/>
    <w:rsid w:val="004930A0"/>
    <w:rsid w:val="004E25AE"/>
    <w:rsid w:val="004F5989"/>
    <w:rsid w:val="00563A43"/>
    <w:rsid w:val="00580716"/>
    <w:rsid w:val="005D42E7"/>
    <w:rsid w:val="005D42EF"/>
    <w:rsid w:val="00600B38"/>
    <w:rsid w:val="00681E65"/>
    <w:rsid w:val="006F091D"/>
    <w:rsid w:val="00770F76"/>
    <w:rsid w:val="00775DA4"/>
    <w:rsid w:val="007840B4"/>
    <w:rsid w:val="007953D8"/>
    <w:rsid w:val="007C42C6"/>
    <w:rsid w:val="007E2C37"/>
    <w:rsid w:val="007E3E03"/>
    <w:rsid w:val="00803D69"/>
    <w:rsid w:val="0081252F"/>
    <w:rsid w:val="00835169"/>
    <w:rsid w:val="00836DF2"/>
    <w:rsid w:val="00866994"/>
    <w:rsid w:val="008A5C10"/>
    <w:rsid w:val="008C2D46"/>
    <w:rsid w:val="00911DDB"/>
    <w:rsid w:val="009206A0"/>
    <w:rsid w:val="009233EA"/>
    <w:rsid w:val="00923543"/>
    <w:rsid w:val="009776AE"/>
    <w:rsid w:val="00987427"/>
    <w:rsid w:val="009B3C0D"/>
    <w:rsid w:val="009B7A2D"/>
    <w:rsid w:val="009D1E72"/>
    <w:rsid w:val="009D336A"/>
    <w:rsid w:val="009E60FC"/>
    <w:rsid w:val="00A22A0E"/>
    <w:rsid w:val="00A62D0F"/>
    <w:rsid w:val="00A717E7"/>
    <w:rsid w:val="00A968A9"/>
    <w:rsid w:val="00AB4E33"/>
    <w:rsid w:val="00B436C7"/>
    <w:rsid w:val="00B63660"/>
    <w:rsid w:val="00B63848"/>
    <w:rsid w:val="00BA2817"/>
    <w:rsid w:val="00BA7FBA"/>
    <w:rsid w:val="00BC099A"/>
    <w:rsid w:val="00C25CB6"/>
    <w:rsid w:val="00C564B7"/>
    <w:rsid w:val="00C7103E"/>
    <w:rsid w:val="00C97963"/>
    <w:rsid w:val="00CA7246"/>
    <w:rsid w:val="00CC416A"/>
    <w:rsid w:val="00D37C4A"/>
    <w:rsid w:val="00D5428F"/>
    <w:rsid w:val="00DB4F4B"/>
    <w:rsid w:val="00E20126"/>
    <w:rsid w:val="00E75027"/>
    <w:rsid w:val="00E75BA1"/>
    <w:rsid w:val="00EB3108"/>
    <w:rsid w:val="00EF159A"/>
    <w:rsid w:val="00F0753D"/>
    <w:rsid w:val="00F13973"/>
    <w:rsid w:val="00F1721C"/>
    <w:rsid w:val="00F222A5"/>
    <w:rsid w:val="00F47D21"/>
    <w:rsid w:val="00F55C46"/>
    <w:rsid w:val="00F86136"/>
    <w:rsid w:val="00FB5162"/>
    <w:rsid w:val="00FC72A2"/>
    <w:rsid w:val="00FD200D"/>
    <w:rsid w:val="00FD7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973"/>
    <w:rPr>
      <w:rFonts w:ascii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13973"/>
    <w:pPr>
      <w:keepNext/>
      <w:spacing w:line="360" w:lineRule="auto"/>
      <w:jc w:val="both"/>
      <w:outlineLvl w:val="2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13973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13973"/>
    <w:pPr>
      <w:ind w:left="720"/>
      <w:contextualSpacing/>
    </w:pPr>
  </w:style>
  <w:style w:type="paragraph" w:customStyle="1" w:styleId="14-15">
    <w:name w:val="текст14-15"/>
    <w:basedOn w:val="Normal"/>
    <w:uiPriority w:val="99"/>
    <w:rsid w:val="00F13973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Normal"/>
    <w:uiPriority w:val="99"/>
    <w:rsid w:val="00F13973"/>
    <w:pPr>
      <w:spacing w:line="360" w:lineRule="auto"/>
      <w:ind w:firstLine="720"/>
      <w:jc w:val="both"/>
    </w:pPr>
    <w:rPr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F139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13973"/>
    <w:rPr>
      <w:rFonts w:ascii="Segoe UI" w:hAnsi="Segoe UI" w:cs="Segoe UI"/>
      <w:sz w:val="18"/>
      <w:szCs w:val="18"/>
      <w:lang w:eastAsia="ru-RU"/>
    </w:rPr>
  </w:style>
  <w:style w:type="paragraph" w:styleId="NoSpacing">
    <w:name w:val="No Spacing"/>
    <w:uiPriority w:val="99"/>
    <w:qFormat/>
    <w:rsid w:val="007C42C6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1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137</TotalTime>
  <Pages>2</Pages>
  <Words>362</Words>
  <Characters>2064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Тимоничева</cp:lastModifiedBy>
  <cp:revision>67</cp:revision>
  <cp:lastPrinted>2017-08-08T00:32:00Z</cp:lastPrinted>
  <dcterms:created xsi:type="dcterms:W3CDTF">2017-08-08T00:26:00Z</dcterms:created>
  <dcterms:modified xsi:type="dcterms:W3CDTF">2018-08-05T22:04:00Z</dcterms:modified>
</cp:coreProperties>
</file>